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«Базы данных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«Создание базы данных под управлением СУБД PostgreSQL с использованием утилиты PgAdmin»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“Обслуживание работы конференции”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курса 12001801 группы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 Денис Васильевич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t xml:space="preserve">Белгород 2020</w:t>
      </w:r>
    </w:p>
    <w:p w:rsidR="00000000" w:rsidDel="00000000" w:rsidP="00000000" w:rsidRDefault="00000000" w:rsidRPr="00000000" w14:paraId="00000022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СУБД PostgreSQL</w:t>
        <w:br w:type="textWrapping"/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утилиту PgAdmin</w:t>
        <w:br w:type="textWrapping"/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созданию базы данных под управлением СУБД PostgreSQL</w:t>
        <w:br w:type="textWrapping"/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созданию доменов (в доменах использовать регулярные выражения)</w:t>
        <w:br w:type="textWrapping"/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созданию таблиц базы данных под управлением СУБД PostgreSQL</w:t>
        <w:br w:type="textWrapping"/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созданию ограничений в таблицах в виде первичных и внешних ключей таблиц баз данных</w:t>
        <w:br w:type="textWrapping"/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созданию индексов</w:t>
        <w:br w:type="textWrapping"/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заполнению информацией таблиц базы данных с использованием утилиты PgAdmin</w:t>
      </w:r>
    </w:p>
    <w:p w:rsidR="00000000" w:rsidDel="00000000" w:rsidP="00000000" w:rsidRDefault="00000000" w:rsidRPr="00000000" w14:paraId="00000023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Теоретическая часть.</w:t>
      </w:r>
    </w:p>
    <w:p w:rsidR="00000000" w:rsidDel="00000000" w:rsidP="00000000" w:rsidRDefault="00000000" w:rsidRPr="00000000" w14:paraId="00000026">
      <w:pPr>
        <w:pageBreakBefore w:val="0"/>
        <w:spacing w:before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ситуациях. когда в нескольких таблицах может присутствовать столбец, содержащий цену , и для всех требуются одинаковые ограничения CHECK, проверяющие синтаксис цены, лучше определить домен, а не задавать для каждой таблицы отдельные ограничения.Домены полезны для абстрагирования и вынесения общих характеристик разных полей в единое место для упрощения сопровождения. В PostgreSQL можно использовать тип serial для автоматического создания последовательности связанной со столбцом таблицы.</w:t>
      </w:r>
    </w:p>
    <w:p w:rsidR="00000000" w:rsidDel="00000000" w:rsidP="00000000" w:rsidRDefault="00000000" w:rsidRPr="00000000" w14:paraId="00000027">
      <w:pPr>
        <w:pageBreakBefore w:val="0"/>
        <w:spacing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Следует подчеркнуть, что в PostgreSql первичный ключ может быть представлен только в виде 1-ного поля. Такой ключ должен быть локализован с помощью дополнительного поля id квази типа serial, а поля, образующие составной ключ, должны не допускать значение NULL.</w:t>
      </w:r>
    </w:p>
    <w:p w:rsidR="00000000" w:rsidDel="00000000" w:rsidP="00000000" w:rsidRDefault="00000000" w:rsidRPr="00000000" w14:paraId="00000028">
      <w:pPr>
        <w:pageBreakBefore w:val="0"/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serial может быть использован только при создании таблицы. Если при создании таблицы некоторые поля имеют тип serial, то для каждого из этих полей выполняются следующие действия:</w:t>
      </w:r>
    </w:p>
    <w:p w:rsidR="00000000" w:rsidDel="00000000" w:rsidP="00000000" w:rsidRDefault="00000000" w:rsidRPr="00000000" w14:paraId="00000029">
      <w:pPr>
        <w:pageBreakBefore w:val="0"/>
        <w:spacing w:before="240"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создается последовательность с именем name_seq;</w:t>
      </w:r>
    </w:p>
    <w:p w:rsidR="00000000" w:rsidDel="00000000" w:rsidP="00000000" w:rsidRDefault="00000000" w:rsidRPr="00000000" w14:paraId="0000002A">
      <w:pPr>
        <w:pageBreakBefore w:val="0"/>
        <w:spacing w:before="240"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поля меняется с serial на integer;</w:t>
      </w:r>
    </w:p>
    <w:p w:rsidR="00000000" w:rsidDel="00000000" w:rsidP="00000000" w:rsidRDefault="00000000" w:rsidRPr="00000000" w14:paraId="0000002B">
      <w:pPr>
        <w:pageBreakBefore w:val="0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37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Подключение к БД в PgAdmin.</w:t>
      </w:r>
    </w:p>
    <w:p w:rsidR="00000000" w:rsidDel="00000000" w:rsidP="00000000" w:rsidRDefault="00000000" w:rsidRPr="00000000" w14:paraId="00000038">
      <w:pPr>
        <w:pageBreakBefore w:val="0"/>
        <w:spacing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к своей БД происходит через вход в приложение PgAdmin 4. Сразу откроется вкладка браузера (преимущественно в новых версиях) (Рис. 1)</w:t>
      </w:r>
    </w:p>
    <w:p w:rsidR="00000000" w:rsidDel="00000000" w:rsidP="00000000" w:rsidRDefault="00000000" w:rsidRPr="00000000" w14:paraId="00000039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72238" cy="3193476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319347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Рис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в PgAdmin</w:t>
      </w:r>
    </w:p>
    <w:p w:rsidR="00000000" w:rsidDel="00000000" w:rsidP="00000000" w:rsidRDefault="00000000" w:rsidRPr="00000000" w14:paraId="0000003B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нужно открыть вкладку Servers, находящуюся в левом верхнем углу и зайти в свою базу данных и найти свои таблицы.(Рис. 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44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 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и таблицы</w:t>
      </w:r>
    </w:p>
    <w:p w:rsidR="00000000" w:rsidDel="00000000" w:rsidP="00000000" w:rsidRDefault="00000000" w:rsidRPr="00000000" w14:paraId="0000003D">
      <w:pPr>
        <w:pageBreakBefore w:val="0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Физическая ER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0163" cy="2620596"/>
            <wp:effectExtent b="12700" l="12700" r="12700" t="127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6205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Логическая ER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9188" cy="2611187"/>
            <wp:effectExtent b="12700" l="12700" r="12700" t="127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61118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доменов.</w:t>
      </w:r>
    </w:p>
    <w:p w:rsidR="00000000" w:rsidDel="00000000" w:rsidP="00000000" w:rsidRDefault="00000000" w:rsidRPr="00000000" w14:paraId="00000041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создать домен, нужно нажать правой кнопкой мыши на вкладку Domains и выбрать Create -&gt; Domain. (Рис. 3)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86388" cy="389215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892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 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домена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таблиц.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таблицы нужно нажать правой кнопкой мыши на вкладке Tables и выбрать пункт Create -&gt; Table(Рис. 5 и 6)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9188" cy="303878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038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 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создания таблицы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3963" cy="380081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800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столбцов таблицы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внешних ключей.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внешних ключей, нужно выбрать нужную таблицу, нажать правой кнопкой мыши на вкладку Constraints и выбрать Create -&gt; Foreign Key. (Рис. 7)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940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 7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внешнего ключа</w:t>
        <w:br w:type="textWrapping"/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данное окно нужно написать название внешнего ключа, выбрать колонку дочерней таблицы, родительскую таблицу и родительскую колонку. (Рис. 8)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33888" cy="4915638"/>
            <wp:effectExtent b="12700" l="12700" r="12700" t="127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49156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 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Заполнение внешнего ключа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Заполнение таблиц.</w:t>
      </w:r>
    </w:p>
    <w:p w:rsidR="00000000" w:rsidDel="00000000" w:rsidP="00000000" w:rsidRDefault="00000000" w:rsidRPr="00000000" w14:paraId="00000051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№1. Сущность Предметная область</w:t>
      </w:r>
    </w:p>
    <w:tbl>
      <w:tblPr>
        <w:tblStyle w:val="Table1"/>
        <w:tblW w:w="9345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40"/>
        <w:gridCol w:w="1035"/>
        <w:gridCol w:w="855"/>
        <w:gridCol w:w="1185"/>
        <w:gridCol w:w="1110"/>
        <w:gridCol w:w="1290"/>
        <w:gridCol w:w="1125"/>
        <w:tblGridChange w:id="0">
          <w:tblGrid>
            <w:gridCol w:w="1305"/>
            <w:gridCol w:w="1440"/>
            <w:gridCol w:w="1035"/>
            <w:gridCol w:w="855"/>
            <w:gridCol w:w="1185"/>
            <w:gridCol w:w="1110"/>
            <w:gridCol w:w="1290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домена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ID_Sphere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Character(20)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№2. Сущность Модератор</w:t>
      </w:r>
    </w:p>
    <w:tbl>
      <w:tblPr>
        <w:tblStyle w:val="Table2"/>
        <w:tblW w:w="9345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830"/>
        <w:gridCol w:w="1035"/>
        <w:gridCol w:w="840"/>
        <w:gridCol w:w="1050"/>
        <w:gridCol w:w="915"/>
        <w:gridCol w:w="1125"/>
        <w:gridCol w:w="1125"/>
        <w:tblGridChange w:id="0">
          <w:tblGrid>
            <w:gridCol w:w="1425"/>
            <w:gridCol w:w="1830"/>
            <w:gridCol w:w="1035"/>
            <w:gridCol w:w="840"/>
            <w:gridCol w:w="1050"/>
            <w:gridCol w:w="915"/>
            <w:gridCol w:w="112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домена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Moderator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ID_Moderator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Character(20)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Character(20)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Father_Name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Character(20)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№3. Сущность Аудитория</w:t>
      </w:r>
    </w:p>
    <w:tbl>
      <w:tblPr>
        <w:tblStyle w:val="Table3"/>
        <w:tblW w:w="9855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860"/>
        <w:gridCol w:w="1050"/>
        <w:gridCol w:w="855"/>
        <w:gridCol w:w="1050"/>
        <w:gridCol w:w="885"/>
        <w:gridCol w:w="1260"/>
        <w:gridCol w:w="1590"/>
        <w:tblGridChange w:id="0">
          <w:tblGrid>
            <w:gridCol w:w="1305"/>
            <w:gridCol w:w="1860"/>
            <w:gridCol w:w="1050"/>
            <w:gridCol w:w="855"/>
            <w:gridCol w:w="1050"/>
            <w:gridCol w:w="885"/>
            <w:gridCol w:w="126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домена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ID_Moderator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Number_Seats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VALUE 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Number_of_Seats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№4. Сущность Спикер</w:t>
      </w:r>
    </w:p>
    <w:tbl>
      <w:tblPr>
        <w:tblStyle w:val="Table4"/>
        <w:tblW w:w="9345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830"/>
        <w:gridCol w:w="1035"/>
        <w:gridCol w:w="795"/>
        <w:gridCol w:w="1215"/>
        <w:gridCol w:w="930"/>
        <w:gridCol w:w="1125"/>
        <w:gridCol w:w="1125"/>
        <w:tblGridChange w:id="0">
          <w:tblGrid>
            <w:gridCol w:w="1290"/>
            <w:gridCol w:w="1830"/>
            <w:gridCol w:w="1035"/>
            <w:gridCol w:w="795"/>
            <w:gridCol w:w="1215"/>
            <w:gridCol w:w="930"/>
            <w:gridCol w:w="112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домена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Character(20)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Character(20)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Father_Name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Character(20)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Report_Name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Character(20)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Character(20)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№5. Сущность Секция</w:t>
      </w:r>
    </w:p>
    <w:tbl>
      <w:tblPr>
        <w:tblStyle w:val="Table5"/>
        <w:tblW w:w="9345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830"/>
        <w:gridCol w:w="1035"/>
        <w:gridCol w:w="795"/>
        <w:gridCol w:w="1215"/>
        <w:gridCol w:w="930"/>
        <w:gridCol w:w="1125"/>
        <w:gridCol w:w="1125"/>
        <w:tblGridChange w:id="0">
          <w:tblGrid>
            <w:gridCol w:w="1290"/>
            <w:gridCol w:w="1830"/>
            <w:gridCol w:w="1035"/>
            <w:gridCol w:w="795"/>
            <w:gridCol w:w="1215"/>
            <w:gridCol w:w="930"/>
            <w:gridCol w:w="112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домена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Character(20)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ID_Sphere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ID_Moderator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pageBreakBefore w:val="0"/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E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№2. Домены</w:t>
      </w:r>
    </w:p>
    <w:tbl>
      <w:tblPr>
        <w:tblStyle w:val="Table6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2325"/>
        <w:gridCol w:w="1650"/>
        <w:gridCol w:w="1275"/>
        <w:gridCol w:w="2130"/>
        <w:tblGridChange w:id="0">
          <w:tblGrid>
            <w:gridCol w:w="2535"/>
            <w:gridCol w:w="2325"/>
            <w:gridCol w:w="1650"/>
            <w:gridCol w:w="1275"/>
            <w:gridCol w:w="2130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домена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Number_of_Seats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 &gt;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ageBreakBefore w:val="0"/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