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«Модели параллельного программирования»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««Разработка программы реализующей последующий расчет числа pi»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Таблица расчетов на MS VS</w:t>
      </w:r>
    </w:p>
    <w:tbl>
      <w:tblPr>
        <w:tblStyle w:val="Table1"/>
        <w:tblW w:w="9033.91719745222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40"/>
        <w:gridCol w:w="945"/>
        <w:gridCol w:w="690.1910828025477"/>
        <w:gridCol w:w="1281.7834394904457"/>
        <w:gridCol w:w="624.4585987261146"/>
        <w:gridCol w:w="1281.7834394904457"/>
        <w:gridCol w:w="624.4585987261146"/>
        <w:gridCol w:w="1281.7834394904457"/>
        <w:gridCol w:w="624.4585987261146"/>
        <w:tblGridChange w:id="0">
          <w:tblGrid>
            <w:gridCol w:w="840"/>
            <w:gridCol w:w="840"/>
            <w:gridCol w:w="945"/>
            <w:gridCol w:w="690.1910828025477"/>
            <w:gridCol w:w="1281.7834394904457"/>
            <w:gridCol w:w="624.4585987261146"/>
            <w:gridCol w:w="1281.7834394904457"/>
            <w:gridCol w:w="624.4585987261146"/>
            <w:gridCol w:w="1281.7834394904457"/>
            <w:gridCol w:w="624.4585987261146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1 ядре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2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4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8 ядрах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0.000492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0.000914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0.000612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0.001457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0.000639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0.001008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3.1415926535899277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0.134912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3.1415926535897141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0.068784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3.1415926535898935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0.037981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3.1415926535898215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0.036389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3.1415926535896501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14.309390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3.1415926535899490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6.711022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3.1415926535898615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3.601173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2.197053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Расчет коэффициента ускорения на MS VS</w:t>
      </w:r>
    </w:p>
    <w:tbl>
      <w:tblPr>
        <w:tblStyle w:val="Table2"/>
        <w:tblW w:w="9035.47263681591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3.3333333333333"/>
        <w:gridCol w:w="1437.6119402985073"/>
        <w:gridCol w:w="1647.2636815920398"/>
        <w:gridCol w:w="1695"/>
        <w:gridCol w:w="1605"/>
        <w:gridCol w:w="1647.2636815920398"/>
        <w:tblGridChange w:id="0">
          <w:tblGrid>
            <w:gridCol w:w="1003.3333333333333"/>
            <w:gridCol w:w="1437.6119402985073"/>
            <w:gridCol w:w="1647.2636815920398"/>
            <w:gridCol w:w="1695"/>
            <w:gridCol w:w="1605"/>
            <w:gridCol w:w="1647.2636815920398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1 ядре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2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4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8 ядрах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0.0164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0.1408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0.6928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0.0490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1.7222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2.2801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1.4454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1.9613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3.5520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3.7074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2.1322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3.9735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6.5129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Графики зависимости коэффициента ускорение от количества ядер на MS VS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</w:rPr>
        <w:drawing>
          <wp:inline distB="114300" distT="114300" distL="114300" distR="114300">
            <wp:extent cx="573405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Вывод: Коэффициент ускорения увеличивается с количеством итераций.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Таблица расчетов на Кластере</w:t>
      </w:r>
    </w:p>
    <w:tbl>
      <w:tblPr>
        <w:tblStyle w:val="Table3"/>
        <w:tblW w:w="9025.89171974522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40"/>
        <w:gridCol w:w="945"/>
        <w:gridCol w:w="690.1910828025477"/>
        <w:gridCol w:w="1155"/>
        <w:gridCol w:w="765"/>
        <w:gridCol w:w="1260"/>
        <w:gridCol w:w="624.4585987261146"/>
        <w:gridCol w:w="1281.7834394904457"/>
        <w:gridCol w:w="624.4585987261146"/>
        <w:tblGridChange w:id="0">
          <w:tblGrid>
            <w:gridCol w:w="840"/>
            <w:gridCol w:w="840"/>
            <w:gridCol w:w="945"/>
            <w:gridCol w:w="690.1910828025477"/>
            <w:gridCol w:w="1155"/>
            <w:gridCol w:w="765"/>
            <w:gridCol w:w="1260"/>
            <w:gridCol w:w="624.4585987261146"/>
            <w:gridCol w:w="1281.7834394904457"/>
            <w:gridCol w:w="624.4585987261146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  <w:p w:rsidR="00000000" w:rsidDel="00000000" w:rsidP="00000000" w:rsidRDefault="00000000" w:rsidRPr="00000000" w14:paraId="0000009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1 ядре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2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4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8 ядрах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Значение числа 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0.000333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3.1415926824248568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0.000326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0.007300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0.002130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3.1415926535926721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0.001263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3.1415926535899277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0.449081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3.1415926535897141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0.236553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3.1415926535898939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0.126618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3.1415926535898215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0.072911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3.1415926535896501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34.854090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3.1415926535899490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17.626594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3.1415926535898615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8.815216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3.1415926535899001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4.604083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Расчет коэффициента ускорения на Кластере</w:t>
      </w:r>
    </w:p>
    <w:tbl>
      <w:tblPr>
        <w:tblStyle w:val="Table4"/>
        <w:tblW w:w="9035.47263681591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3.3333333333333"/>
        <w:gridCol w:w="1437.6119402985073"/>
        <w:gridCol w:w="1647.2636815920398"/>
        <w:gridCol w:w="1695"/>
        <w:gridCol w:w="1605"/>
        <w:gridCol w:w="1647.2636815920398"/>
        <w:tblGridChange w:id="0">
          <w:tblGrid>
            <w:gridCol w:w="1003.3333333333333"/>
            <w:gridCol w:w="1437.6119402985073"/>
            <w:gridCol w:w="1647.2636815920398"/>
            <w:gridCol w:w="1695"/>
            <w:gridCol w:w="1605"/>
            <w:gridCol w:w="1647.2636815920398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1 ядре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2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4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8 ядрах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0.1428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0.1243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0.0720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0.4593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0.4324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0.2944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8.6288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3.4272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5.7798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1.8984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3.5467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6.1593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1.9773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3.9538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7.5702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Графики зависимости коэффициента ускорение от количества ядер на Кластере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</w:rPr>
        <w:drawing>
          <wp:inline distB="114300" distT="114300" distL="114300" distR="114300">
            <wp:extent cx="5224463" cy="22650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26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br w:type="textWrapping"/>
        <w:br w:type="textWrapping"/>
        <w:t xml:space="preserve">Задание 2. 17 вариант</w:t>
      </w:r>
    </w:p>
    <w:p w:rsidR="00000000" w:rsidDel="00000000" w:rsidP="00000000" w:rsidRDefault="00000000" w:rsidRPr="00000000" w14:paraId="0000010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br w:type="textWrapping"/>
        <w:t xml:space="preserve">Таблица расчетов на MS VS</w:t>
      </w:r>
    </w:p>
    <w:tbl>
      <w:tblPr>
        <w:tblStyle w:val="Table5"/>
        <w:tblW w:w="9025.89171974522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40"/>
        <w:gridCol w:w="945"/>
        <w:gridCol w:w="690.1910828025477"/>
        <w:gridCol w:w="1155"/>
        <w:gridCol w:w="765"/>
        <w:gridCol w:w="1260"/>
        <w:gridCol w:w="624.4585987261146"/>
        <w:gridCol w:w="1281.7834394904457"/>
        <w:gridCol w:w="624.4585987261146"/>
        <w:tblGridChange w:id="0">
          <w:tblGrid>
            <w:gridCol w:w="840"/>
            <w:gridCol w:w="840"/>
            <w:gridCol w:w="945"/>
            <w:gridCol w:w="690.1910828025477"/>
            <w:gridCol w:w="1155"/>
            <w:gridCol w:w="765"/>
            <w:gridCol w:w="1260"/>
            <w:gridCol w:w="624.4585987261146"/>
            <w:gridCol w:w="1281.7834394904457"/>
            <w:gridCol w:w="624.4585987261146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  <w:p w:rsidR="00000000" w:rsidDel="00000000" w:rsidP="00000000" w:rsidRDefault="00000000" w:rsidRPr="00000000" w14:paraId="0000010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1 ядре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2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4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8 ядрах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0.000021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0.000248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0.000472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0.000492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0.000232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0.000299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0.000492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0.000548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0.021598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0.010887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0.005993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0.006113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2.045844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1.032590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0.531547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0.476384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19.802612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10.351639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5.305852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4.901599</w:t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t xml:space="preserve">Расчет коэффициента ускорения на MS VS</w:t>
        <w:br w:type="textWrapping"/>
      </w:r>
    </w:p>
    <w:tbl>
      <w:tblPr>
        <w:tblStyle w:val="Table6"/>
        <w:tblW w:w="9035.47263681591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3.3333333333333"/>
        <w:gridCol w:w="1437.6119402985073"/>
        <w:gridCol w:w="1647.2636815920398"/>
        <w:gridCol w:w="1695"/>
        <w:gridCol w:w="1605"/>
        <w:gridCol w:w="1647.2636815920398"/>
        <w:tblGridChange w:id="0">
          <w:tblGrid>
            <w:gridCol w:w="1003.3333333333333"/>
            <w:gridCol w:w="1437.6119402985073"/>
            <w:gridCol w:w="1647.2636815920398"/>
            <w:gridCol w:w="1695"/>
            <w:gridCol w:w="1605"/>
            <w:gridCol w:w="1647.2636815920398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1 ядре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2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4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8 ядрах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0,0846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0,0444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0,0426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0,7759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0,4715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0,4233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1,9838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3,6403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3,5331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1,9812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3,8488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4,2945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1,9129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3,7322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4,0400</w:t>
            </w:r>
          </w:p>
        </w:tc>
      </w:tr>
    </w:tbl>
    <w:p w:rsidR="00000000" w:rsidDel="00000000" w:rsidP="00000000" w:rsidRDefault="00000000" w:rsidRPr="00000000" w14:paraId="0000017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t xml:space="preserve">График зависимости коэффициента ускорения от кол-ва ядер на MS VS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</w:rPr>
        <w:drawing>
          <wp:inline distB="114300" distT="114300" distL="114300" distR="114300">
            <wp:extent cx="5734050" cy="256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t xml:space="preserve">Таблица расчетов на Кластере</w:t>
      </w:r>
    </w:p>
    <w:tbl>
      <w:tblPr>
        <w:tblStyle w:val="Table7"/>
        <w:tblW w:w="8130.74688796680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.3137567826365"/>
        <w:gridCol w:w="589.3137567826365"/>
        <w:gridCol w:w="662.9779763804661"/>
        <w:gridCol w:w="484.2132141717204"/>
        <w:gridCol w:w="810.3064155761252"/>
        <w:gridCol w:w="536.696457069901"/>
        <w:gridCol w:w="883.9706351739549"/>
        <w:gridCol w:w="438.09766996489"/>
        <w:gridCol w:w="899.2531120331951"/>
        <w:gridCol w:w="438.09766996489"/>
        <w:gridCol w:w="899.2531120331951"/>
        <w:gridCol w:w="899.2531120331951"/>
        <w:tblGridChange w:id="0">
          <w:tblGrid>
            <w:gridCol w:w="589.3137567826365"/>
            <w:gridCol w:w="589.3137567826365"/>
            <w:gridCol w:w="662.9779763804661"/>
            <w:gridCol w:w="484.2132141717204"/>
            <w:gridCol w:w="810.3064155761252"/>
            <w:gridCol w:w="536.696457069901"/>
            <w:gridCol w:w="883.9706351739549"/>
            <w:gridCol w:w="438.09766996489"/>
            <w:gridCol w:w="899.2531120331951"/>
            <w:gridCol w:w="438.09766996489"/>
            <w:gridCol w:w="899.2531120331951"/>
            <w:gridCol w:w="899.2531120331951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  <w:p w:rsidR="00000000" w:rsidDel="00000000" w:rsidP="00000000" w:rsidRDefault="00000000" w:rsidRPr="00000000" w14:paraId="0000017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1 ядре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2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4 ядрах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8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16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На 24 ядрах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Время расчета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0.000224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0.001082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0.004931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0.000600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0.000583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0.000518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0.000725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0.005159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0.043896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0.038870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0.029166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0.029595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0.019958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0.022335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2.480717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2.241361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1.830625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1.568505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1.498970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1.126010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23.769613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21.865795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18.071590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15.766269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13.239005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10.223477</w:t>
            </w:r>
          </w:p>
        </w:tc>
      </w:tr>
    </w:tbl>
    <w:p w:rsidR="00000000" w:rsidDel="00000000" w:rsidP="00000000" w:rsidRDefault="00000000" w:rsidRPr="00000000" w14:paraId="000001C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Расчет коэффициента ускорение на кластере </w:t>
      </w:r>
    </w:p>
    <w:tbl>
      <w:tblPr>
        <w:tblStyle w:val="Table8"/>
        <w:tblW w:w="9035.4726368159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.2466244070267"/>
        <w:gridCol w:w="1053.487700642904"/>
        <w:gridCol w:w="1207.1213236533274"/>
        <w:gridCol w:w="1242.1026860829672"/>
        <w:gridCol w:w="1176.1503310697121"/>
        <w:gridCol w:w="1207.1213236533274"/>
        <w:gridCol w:w="1207.1213236533274"/>
        <w:gridCol w:w="1207.1213236533274"/>
        <w:tblGridChange w:id="0">
          <w:tblGrid>
            <w:gridCol w:w="735.2466244070267"/>
            <w:gridCol w:w="1053.487700642904"/>
            <w:gridCol w:w="1207.1213236533274"/>
            <w:gridCol w:w="1242.1026860829672"/>
            <w:gridCol w:w="1176.1503310697121"/>
            <w:gridCol w:w="1207.1213236533274"/>
            <w:gridCol w:w="1207.1213236533274"/>
            <w:gridCol w:w="1207.1213236533274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Номер расчета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Количество итераций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1 ядре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2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4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8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16 ядрах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Коэффициент ускорения K на 24 ядрах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0,2602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0,2544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0,1676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0,0526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0,115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1,0294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1,1583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0,7100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0,8275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0,1163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1,1129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1,5050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1,4832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2,1994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1,9653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1,1067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1,3551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1,5815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1,6549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2,2031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1700000000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1,0870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1,3153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1,5076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1,7954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spacing w:before="240" w:lineRule="auto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2,3250</w:t>
            </w:r>
          </w:p>
        </w:tc>
      </w:tr>
    </w:tbl>
    <w:p w:rsidR="00000000" w:rsidDel="00000000" w:rsidP="00000000" w:rsidRDefault="00000000" w:rsidRPr="00000000" w14:paraId="000001F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График зависимости коэффициента ускорения от количества ядер на Кластере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</w:rPr>
        <w:drawing>
          <wp:inline distB="114300" distT="114300" distL="114300" distR="114300">
            <wp:extent cx="6301482" cy="30146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482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br w:type="textWrapping"/>
        <w:br w:type="textWrapping"/>
        <w:t xml:space="preserve">Листинг программы </w:t>
        <w:br w:type="textWrapping"/>
      </w: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01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02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&lt;omp.h&gt;</w:t>
      </w:r>
    </w:p>
    <w:p w:rsidR="00000000" w:rsidDel="00000000" w:rsidP="00000000" w:rsidRDefault="00000000" w:rsidRPr="00000000" w14:paraId="00000203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204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05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&lt;iomanip&gt;</w:t>
      </w:r>
    </w:p>
    <w:p w:rsidR="00000000" w:rsidDel="00000000" w:rsidP="00000000" w:rsidRDefault="00000000" w:rsidRPr="00000000" w14:paraId="00000206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207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09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0B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C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double y,x;</w:t>
      </w:r>
    </w:p>
    <w:p w:rsidR="00000000" w:rsidDel="00000000" w:rsidP="00000000" w:rsidRDefault="00000000" w:rsidRPr="00000000" w14:paraId="0000020D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long long N = 17;</w:t>
      </w:r>
    </w:p>
    <w:p w:rsidR="00000000" w:rsidDel="00000000" w:rsidP="00000000" w:rsidRDefault="00000000" w:rsidRPr="00000000" w14:paraId="0000020E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//double p = 1.0;</w:t>
      </w:r>
    </w:p>
    <w:p w:rsidR="00000000" w:rsidDel="00000000" w:rsidP="00000000" w:rsidRDefault="00000000" w:rsidRPr="00000000" w14:paraId="0000020F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long long h =(N+1) * 1000000;</w:t>
      </w:r>
    </w:p>
    <w:p w:rsidR="00000000" w:rsidDel="00000000" w:rsidP="00000000" w:rsidRDefault="00000000" w:rsidRPr="00000000" w14:paraId="00000210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//double N = 1;</w:t>
      </w:r>
    </w:p>
    <w:p w:rsidR="00000000" w:rsidDel="00000000" w:rsidP="00000000" w:rsidRDefault="00000000" w:rsidRPr="00000000" w14:paraId="00000212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3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double d1, d2, dt;</w:t>
      </w:r>
    </w:p>
    <w:p w:rsidR="00000000" w:rsidDel="00000000" w:rsidP="00000000" w:rsidRDefault="00000000" w:rsidRPr="00000000" w14:paraId="00000214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d1 = omp_get_wtime();</w:t>
      </w:r>
    </w:p>
    <w:p w:rsidR="00000000" w:rsidDel="00000000" w:rsidP="00000000" w:rsidRDefault="00000000" w:rsidRPr="00000000" w14:paraId="00000215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omp_set_num_threads(4);</w:t>
      </w:r>
    </w:p>
    <w:p w:rsidR="00000000" w:rsidDel="00000000" w:rsidP="00000000" w:rsidRDefault="00000000" w:rsidRPr="00000000" w14:paraId="00000216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#pragma omp parallel default (none) private (x) shared (N,h,y) </w:t>
      </w:r>
    </w:p>
    <w:p w:rsidR="00000000" w:rsidDel="00000000" w:rsidP="00000000" w:rsidRDefault="00000000" w:rsidRPr="00000000" w14:paraId="00000217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8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#pragma omp for schedule (dynamic) </w:t>
      </w:r>
    </w:p>
    <w:p w:rsidR="00000000" w:rsidDel="00000000" w:rsidP="00000000" w:rsidRDefault="00000000" w:rsidRPr="00000000" w14:paraId="00000219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ab/>
        <w:t xml:space="preserve">for (long long x = 1; x &lt; h; x++) {</w:t>
      </w:r>
    </w:p>
    <w:p w:rsidR="00000000" w:rsidDel="00000000" w:rsidP="00000000" w:rsidRDefault="00000000" w:rsidRPr="00000000" w14:paraId="0000021A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ab/>
        <w:tab/>
        <w:t xml:space="preserve">y = sin(sqrt(x + 1)) - sin(sqrt(x - 1));</w:t>
      </w:r>
    </w:p>
    <w:p w:rsidR="00000000" w:rsidDel="00000000" w:rsidP="00000000" w:rsidRDefault="00000000" w:rsidRPr="00000000" w14:paraId="0000021B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C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d2 = omp_get_wtime();</w:t>
      </w:r>
    </w:p>
    <w:p w:rsidR="00000000" w:rsidDel="00000000" w:rsidP="00000000" w:rsidRDefault="00000000" w:rsidRPr="00000000" w14:paraId="0000021E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dt = (d2 - d1);</w:t>
      </w:r>
    </w:p>
    <w:p w:rsidR="00000000" w:rsidDel="00000000" w:rsidP="00000000" w:rsidRDefault="00000000" w:rsidRPr="00000000" w14:paraId="0000021F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//cout &lt;&lt; fixed &lt;&lt; setprecision(16) &lt;&lt; "y is approximately " &lt;&lt; y &lt;&lt; endl;</w:t>
      </w:r>
    </w:p>
    <w:p w:rsidR="00000000" w:rsidDel="00000000" w:rsidP="00000000" w:rsidRDefault="00000000" w:rsidRPr="00000000" w14:paraId="00000221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cout &lt;&lt; fixed &lt;&lt; setprecision(8) &lt;&lt; "timing is " &lt;&lt; dt &lt;&lt; endl;</w:t>
      </w:r>
    </w:p>
    <w:p w:rsidR="00000000" w:rsidDel="00000000" w:rsidP="00000000" w:rsidRDefault="00000000" w:rsidRPr="00000000" w14:paraId="00000222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27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228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spacing w:after="240" w:before="240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