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02C0C69F" w:rsidR="00050706" w:rsidRPr="00B4008E" w:rsidRDefault="00CC2B5C" w:rsidP="00E42375">
            <w:pPr>
              <w:rPr>
                <w:b/>
              </w:rPr>
            </w:pPr>
            <w:r>
              <w:rPr>
                <w:rFonts w:ascii="Calibri" w:hAnsi="Calibri" w:cs="Arial"/>
                <w:i/>
                <w:color w:val="548DD4"/>
                <w:sz w:val="20"/>
                <w:szCs w:val="20"/>
                <w:lang w:eastAsia="es-CL"/>
              </w:rPr>
              <w:t>Detector de plagas agrícola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7EF3DBEE" w14:textId="77777777" w:rsidR="00CC2B5C" w:rsidRDefault="00CC2B5C" w:rsidP="00CC2B5C">
            <w:pPr>
              <w:pStyle w:val="Prrafodelista"/>
              <w:numPr>
                <w:ilvl w:val="0"/>
                <w:numId w:val="7"/>
              </w:numPr>
              <w:rPr>
                <w:rFonts w:ascii="Calibri" w:hAnsi="Calibri" w:cs="Arial"/>
                <w:i/>
                <w:color w:val="548DD4"/>
                <w:sz w:val="20"/>
                <w:szCs w:val="20"/>
                <w:lang w:eastAsia="es-CL"/>
              </w:rPr>
            </w:pPr>
            <w:r>
              <w:rPr>
                <w:rFonts w:ascii="Calibri" w:hAnsi="Calibri" w:cs="Arial"/>
                <w:i/>
                <w:color w:val="548DD4"/>
                <w:sz w:val="20"/>
                <w:szCs w:val="20"/>
                <w:lang w:eastAsia="es-CL"/>
              </w:rPr>
              <w:t>Desarrollo de software</w:t>
            </w:r>
          </w:p>
          <w:p w14:paraId="18C9EC00" w14:textId="1BFDB956" w:rsidR="00CC2B5C" w:rsidRDefault="00CC2B5C" w:rsidP="00CC2B5C">
            <w:pPr>
              <w:pStyle w:val="Prrafodelista"/>
              <w:numPr>
                <w:ilvl w:val="0"/>
                <w:numId w:val="7"/>
              </w:numPr>
              <w:rPr>
                <w:rFonts w:ascii="Calibri" w:hAnsi="Calibri" w:cs="Arial"/>
                <w:i/>
                <w:color w:val="548DD4"/>
                <w:sz w:val="20"/>
                <w:szCs w:val="20"/>
                <w:lang w:eastAsia="es-CL"/>
              </w:rPr>
            </w:pPr>
            <w:r>
              <w:rPr>
                <w:rFonts w:ascii="Calibri" w:hAnsi="Calibri" w:cs="Arial"/>
                <w:i/>
                <w:color w:val="548DD4"/>
                <w:sz w:val="20"/>
                <w:szCs w:val="20"/>
                <w:lang w:eastAsia="es-CL"/>
              </w:rPr>
              <w:t>Análisis y evaluación de soluciones informáticas</w:t>
            </w:r>
          </w:p>
          <w:p w14:paraId="2466888A" w14:textId="311A60F3" w:rsidR="00CC2B5C" w:rsidRPr="00CC2B5C" w:rsidRDefault="00CC2B5C" w:rsidP="00CC2B5C">
            <w:pPr>
              <w:pStyle w:val="Prrafodelista"/>
              <w:numPr>
                <w:ilvl w:val="0"/>
                <w:numId w:val="7"/>
              </w:numPr>
              <w:rPr>
                <w:rFonts w:ascii="Calibri" w:hAnsi="Calibri" w:cs="Arial"/>
                <w:i/>
                <w:color w:val="548DD4"/>
                <w:sz w:val="20"/>
                <w:szCs w:val="20"/>
                <w:lang w:eastAsia="es-CL"/>
              </w:rPr>
            </w:pPr>
            <w:r>
              <w:rPr>
                <w:rFonts w:ascii="Calibri" w:hAnsi="Calibri" w:cs="Arial"/>
                <w:i/>
                <w:color w:val="548DD4"/>
                <w:sz w:val="20"/>
                <w:szCs w:val="20"/>
                <w:lang w:eastAsia="es-CL"/>
              </w:rPr>
              <w:t>Gestión de proyectos informáticos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442EA37A" w14:textId="77777777" w:rsidR="00CC2B5C" w:rsidRPr="00CC2B5C" w:rsidRDefault="00CC2B5C" w:rsidP="00CC2B5C">
            <w:pPr>
              <w:rPr>
                <w:rFonts w:ascii="Calibri" w:hAnsi="Calibri" w:cs="Arial"/>
                <w:i/>
                <w:color w:val="548DD4"/>
                <w:sz w:val="20"/>
                <w:szCs w:val="20"/>
                <w:lang w:eastAsia="es-CL"/>
              </w:rPr>
            </w:pPr>
            <w:r w:rsidRPr="00CC2B5C">
              <w:rPr>
                <w:rFonts w:ascii="Calibri" w:hAnsi="Calibri" w:cs="Arial"/>
                <w:i/>
                <w:color w:val="548DD4"/>
                <w:sz w:val="20"/>
                <w:szCs w:val="20"/>
                <w:lang w:eastAsia="es-CL"/>
              </w:rPr>
              <w:t>• Construir modelos de datos y entrenar algoritmos de Machine Learning que soporten los requerimientos de detección de plagas en cultivos.</w:t>
            </w:r>
          </w:p>
          <w:p w14:paraId="4C4261ED" w14:textId="77777777" w:rsidR="00CC2B5C" w:rsidRPr="00CC2B5C" w:rsidRDefault="00CC2B5C" w:rsidP="00CC2B5C">
            <w:pPr>
              <w:rPr>
                <w:rFonts w:ascii="Calibri" w:hAnsi="Calibri" w:cs="Arial"/>
                <w:i/>
                <w:color w:val="548DD4"/>
                <w:sz w:val="20"/>
                <w:szCs w:val="20"/>
                <w:lang w:eastAsia="es-CL"/>
              </w:rPr>
            </w:pPr>
            <w:r w:rsidRPr="00CC2B5C">
              <w:rPr>
                <w:rFonts w:ascii="Calibri" w:hAnsi="Calibri" w:cs="Arial"/>
                <w:i/>
                <w:color w:val="548DD4"/>
                <w:sz w:val="20"/>
                <w:szCs w:val="20"/>
                <w:lang w:eastAsia="es-CL"/>
              </w:rPr>
              <w:t>• Desarrollar una solución de software móvil aplicando metodologías de desarrollo ágil y asegurando el cumplimiento de objetivos.</w:t>
            </w:r>
          </w:p>
          <w:p w14:paraId="2366AA78" w14:textId="29B39C70" w:rsidR="00050706" w:rsidRPr="00B4008E" w:rsidRDefault="00CC2B5C" w:rsidP="00CC2B5C">
            <w:pPr>
              <w:rPr>
                <w:b/>
              </w:rPr>
            </w:pPr>
            <w:r w:rsidRPr="00CC2B5C">
              <w:rPr>
                <w:rFonts w:ascii="Calibri" w:hAnsi="Calibri" w:cs="Arial"/>
                <w:i/>
                <w:color w:val="548DD4"/>
                <w:sz w:val="20"/>
                <w:szCs w:val="20"/>
                <w:lang w:eastAsia="es-CL"/>
              </w:rPr>
              <w:t>• Implementar soluciones sistémicas integrales para automatizar y optimizar procesos de negocio de acuerdo con las necesidades de la organización.</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020A1CC6" w14:textId="77777777" w:rsidR="00CC2B5C" w:rsidRDefault="00CC2B5C" w:rsidP="00CC2B5C">
            <w:pPr>
              <w:pStyle w:val="paragraph"/>
              <w:spacing w:after="0"/>
              <w:textAlignment w:val="baseline"/>
              <w:rPr>
                <w:rFonts w:ascii="Calibri" w:hAnsi="Calibri" w:cs="Calibri"/>
                <w:i/>
                <w:iCs/>
                <w:color w:val="0070C0"/>
                <w:sz w:val="18"/>
                <w:szCs w:val="18"/>
              </w:rPr>
            </w:pPr>
            <w:r w:rsidRPr="00CC2B5C">
              <w:rPr>
                <w:rFonts w:ascii="Calibri" w:hAnsi="Calibri" w:cs="Calibri"/>
                <w:i/>
                <w:iCs/>
                <w:color w:val="0070C0"/>
                <w:sz w:val="18"/>
                <w:szCs w:val="18"/>
              </w:rPr>
              <w:t>La detección tardía de plagas en la agricultura genera grandes pérdidas económicas y reduce la productividad de pequeños y medianos agricultores. En zonas rurales, el acceso a especialistas agrónomos es limitado y costoso, lo que dificulta una identificación temprana. Actualmente, existen soluciones tecnológicas de alto costo, pero no están al alcance de la mayoría de los agricultores.</w:t>
            </w:r>
          </w:p>
          <w:p w14:paraId="543D7C6B" w14:textId="198E456D" w:rsidR="001202BF" w:rsidRPr="00CC2B5C" w:rsidRDefault="00CC2B5C" w:rsidP="00CC2B5C">
            <w:pPr>
              <w:pStyle w:val="paragraph"/>
              <w:spacing w:after="0"/>
              <w:textAlignment w:val="baseline"/>
              <w:rPr>
                <w:rFonts w:ascii="Calibri" w:hAnsi="Calibri" w:cs="Calibri"/>
                <w:i/>
                <w:iCs/>
                <w:color w:val="0070C0"/>
                <w:sz w:val="18"/>
                <w:szCs w:val="18"/>
              </w:rPr>
            </w:pPr>
            <w:r w:rsidRPr="00CC2B5C">
              <w:rPr>
                <w:rFonts w:ascii="Calibri" w:hAnsi="Calibri" w:cs="Calibri"/>
                <w:i/>
                <w:iCs/>
                <w:color w:val="0070C0"/>
                <w:sz w:val="18"/>
                <w:szCs w:val="18"/>
              </w:rPr>
              <w:t>Este proyecto propone una solución móvil que permita a cualquier agricultor, usando solo la cámara de su celular, detectar plagas y enfermedades en sus cultivos de manera rápida, accesible y precisa, entregando además recomendaciones de tratamiento y registro histórico.</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3F52E2FB" w14:textId="625F59C7" w:rsidR="001202BF" w:rsidRPr="00CC2B5C" w:rsidRDefault="00CC2B5C" w:rsidP="00CC2B5C">
            <w:pPr>
              <w:jc w:val="both"/>
              <w:rPr>
                <w:rFonts w:ascii="Calibri" w:hAnsi="Calibri" w:cs="Arial"/>
                <w:i/>
                <w:color w:val="0070C0"/>
                <w:sz w:val="18"/>
                <w:szCs w:val="20"/>
                <w:lang w:eastAsia="es-CL"/>
              </w:rPr>
            </w:pPr>
            <w:r>
              <w:rPr>
                <w:rFonts w:ascii="Calibri" w:hAnsi="Calibri" w:cs="Arial"/>
                <w:i/>
                <w:color w:val="0070C0"/>
                <w:sz w:val="18"/>
                <w:szCs w:val="20"/>
                <w:lang w:eastAsia="es-CL"/>
              </w:rPr>
              <w:t>El objetivo general del proyecto es d</w:t>
            </w:r>
            <w:r w:rsidRPr="00CC2B5C">
              <w:rPr>
                <w:rFonts w:ascii="Calibri" w:hAnsi="Calibri" w:cs="Arial"/>
                <w:i/>
                <w:color w:val="0070C0"/>
                <w:sz w:val="18"/>
                <w:szCs w:val="20"/>
                <w:lang w:eastAsia="es-CL"/>
              </w:rPr>
              <w:t xml:space="preserve">esarrollar una aplicación móvil </w:t>
            </w:r>
            <w:r>
              <w:rPr>
                <w:rFonts w:ascii="Calibri" w:hAnsi="Calibri" w:cs="Arial"/>
                <w:i/>
                <w:color w:val="0070C0"/>
                <w:sz w:val="18"/>
                <w:szCs w:val="20"/>
                <w:lang w:eastAsia="es-CL"/>
              </w:rPr>
              <w:t xml:space="preserve">optimizada para Android </w:t>
            </w:r>
            <w:r w:rsidRPr="00CC2B5C">
              <w:rPr>
                <w:rFonts w:ascii="Calibri" w:hAnsi="Calibri" w:cs="Arial"/>
                <w:i/>
                <w:color w:val="0070C0"/>
                <w:sz w:val="18"/>
                <w:szCs w:val="20"/>
                <w:lang w:eastAsia="es-CL"/>
              </w:rPr>
              <w:t>que permita detectar plagas y enfermedades en plantas mediante</w:t>
            </w:r>
            <w:r>
              <w:rPr>
                <w:rFonts w:ascii="Calibri" w:hAnsi="Calibri" w:cs="Arial"/>
                <w:i/>
                <w:color w:val="0070C0"/>
                <w:sz w:val="18"/>
                <w:szCs w:val="20"/>
                <w:lang w:eastAsia="es-CL"/>
              </w:rPr>
              <w:t xml:space="preserve"> modelos de inteligencia artificial</w:t>
            </w:r>
            <w:r w:rsidRPr="00CC2B5C">
              <w:rPr>
                <w:rFonts w:ascii="Calibri" w:hAnsi="Calibri" w:cs="Arial"/>
                <w:i/>
                <w:color w:val="0070C0"/>
                <w:sz w:val="18"/>
                <w:szCs w:val="20"/>
                <w:lang w:eastAsia="es-CL"/>
              </w:rPr>
              <w:t>, entregando diagnósticos a agricultores.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5789C893" w14:textId="77777777" w:rsidR="001202BF"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14:paraId="5AD5ED43" w14:textId="77777777" w:rsidR="00CC2B5C" w:rsidRDefault="00CC2B5C" w:rsidP="00CC2B5C">
            <w:pPr>
              <w:rPr>
                <w:rFonts w:ascii="Calibri" w:hAnsi="Calibri" w:cs="Arial"/>
                <w:i/>
                <w:color w:val="0070C0"/>
                <w:sz w:val="18"/>
                <w:szCs w:val="20"/>
                <w:lang w:eastAsia="es-CL"/>
              </w:rPr>
            </w:pPr>
            <w:r>
              <w:rPr>
                <w:rFonts w:ascii="Calibri" w:hAnsi="Calibri" w:cs="Arial"/>
                <w:i/>
                <w:color w:val="0070C0"/>
                <w:sz w:val="18"/>
                <w:szCs w:val="20"/>
                <w:lang w:eastAsia="es-CL"/>
              </w:rPr>
              <w:t>La metodología utilizada fue SCRUM, estableciendo sprints de dos semanas a excepción de uno que es de una semana, velando por la entrega de funcionalidades al final de cada sprint. Se utilizo una división de roles y asignación de tareas en base a estos mismos roles.</w:t>
            </w:r>
          </w:p>
          <w:p w14:paraId="396694F6" w14:textId="49DF9439" w:rsidR="00CC2B5C" w:rsidRPr="00B340E1" w:rsidRDefault="00CC2B5C" w:rsidP="00CC2B5C">
            <w:pPr>
              <w:rPr>
                <w:rFonts w:ascii="Calibri" w:hAnsi="Calibri" w:cs="Arial"/>
                <w:i/>
                <w:color w:val="0070C0"/>
                <w:sz w:val="18"/>
                <w:szCs w:val="20"/>
                <w:lang w:eastAsia="es-CL"/>
              </w:rPr>
            </w:pPr>
            <w:r>
              <w:rPr>
                <w:rFonts w:ascii="Calibri" w:hAnsi="Calibri" w:cs="Arial"/>
                <w:i/>
                <w:color w:val="0070C0"/>
                <w:sz w:val="18"/>
                <w:szCs w:val="20"/>
                <w:lang w:eastAsia="es-CL"/>
              </w:rPr>
              <w:t>Consideramos SCRUM como la metodología más optima gracias a la versatilidad y agilidad que otorga al desarrollo de proyectos.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20E4191E" w14:textId="77777777" w:rsidR="00C737A0" w:rsidRDefault="001C7017" w:rsidP="00C737A0">
            <w:pPr>
              <w:rPr>
                <w:rFonts w:ascii="Calibri" w:hAnsi="Calibri" w:cs="Arial"/>
                <w:i/>
                <w:color w:val="0070C0"/>
                <w:sz w:val="18"/>
                <w:szCs w:val="20"/>
                <w:lang w:eastAsia="es-CL"/>
              </w:rPr>
            </w:pPr>
            <w:r>
              <w:rPr>
                <w:rFonts w:ascii="Calibri" w:hAnsi="Calibri" w:cs="Arial"/>
                <w:i/>
                <w:color w:val="0070C0"/>
                <w:sz w:val="18"/>
                <w:szCs w:val="20"/>
                <w:lang w:eastAsia="es-CL"/>
              </w:rPr>
              <w:t>Las primeras semanas del proyecto se utilizaron para conversar sobre que se iba a desarrollar, llegados a un acuerdo y comenzada la fase de desarrollo, se realizo el product backlog junto con el sprint planning.</w:t>
            </w:r>
          </w:p>
          <w:p w14:paraId="1396F5EC" w14:textId="77777777" w:rsidR="001C7017" w:rsidRDefault="001C7017" w:rsidP="00C737A0">
            <w:pPr>
              <w:rPr>
                <w:rFonts w:ascii="Calibri" w:hAnsi="Calibri" w:cs="Arial"/>
                <w:i/>
                <w:color w:val="0070C0"/>
                <w:sz w:val="18"/>
                <w:szCs w:val="20"/>
                <w:lang w:eastAsia="es-CL"/>
              </w:rPr>
            </w:pPr>
            <w:r>
              <w:rPr>
                <w:rFonts w:ascii="Calibri" w:hAnsi="Calibri" w:cs="Arial"/>
                <w:i/>
                <w:color w:val="0070C0"/>
                <w:sz w:val="18"/>
                <w:szCs w:val="20"/>
                <w:lang w:eastAsia="es-CL"/>
              </w:rPr>
              <w:t>Los aspectos que ayudaron en el desarrollo fueron los comentarios por los profesores en forma de feedback a lo largo del desarrollo.</w:t>
            </w:r>
          </w:p>
          <w:p w14:paraId="6E4AD0F6" w14:textId="77777777" w:rsidR="001C7017" w:rsidRDefault="001C7017" w:rsidP="00C737A0">
            <w:pPr>
              <w:rPr>
                <w:rFonts w:ascii="Calibri" w:hAnsi="Calibri" w:cs="Arial"/>
                <w:i/>
                <w:color w:val="0070C0"/>
                <w:sz w:val="18"/>
                <w:szCs w:val="20"/>
                <w:lang w:eastAsia="es-CL"/>
              </w:rPr>
            </w:pPr>
            <w:r>
              <w:rPr>
                <w:rFonts w:ascii="Calibri" w:hAnsi="Calibri" w:cs="Arial"/>
                <w:i/>
                <w:color w:val="0070C0"/>
                <w:sz w:val="18"/>
                <w:szCs w:val="20"/>
                <w:lang w:eastAsia="es-CL"/>
              </w:rPr>
              <w:t>Se presentaron dificultades como la falta de conocimiento para desarrollar en kotlin, aunque esto se solvento con la adquisición de un curso actualizado de desarrollo en kotlin, también se presentaron atrasos por parte del equipo de desarrollo lo cual afecto al cronograma</w:t>
            </w:r>
            <w:r w:rsidR="007C29D0">
              <w:rPr>
                <w:rFonts w:ascii="Calibri" w:hAnsi="Calibri" w:cs="Arial"/>
                <w:i/>
                <w:color w:val="0070C0"/>
                <w:sz w:val="18"/>
                <w:szCs w:val="20"/>
                <w:lang w:eastAsia="es-CL"/>
              </w:rPr>
              <w:t>.</w:t>
            </w:r>
          </w:p>
          <w:p w14:paraId="59784A1A" w14:textId="08F2B16A" w:rsidR="007C29D0" w:rsidRPr="00B340E1" w:rsidRDefault="007C29D0" w:rsidP="00C737A0">
            <w:pPr>
              <w:rPr>
                <w:rFonts w:ascii="Calibri" w:hAnsi="Calibri" w:cs="Arial"/>
                <w:i/>
                <w:color w:val="0070C0"/>
                <w:sz w:val="18"/>
                <w:szCs w:val="20"/>
                <w:lang w:eastAsia="es-CL"/>
              </w:rPr>
            </w:pPr>
            <w:r>
              <w:rPr>
                <w:rFonts w:ascii="Calibri" w:hAnsi="Calibri" w:cs="Arial"/>
                <w:i/>
                <w:color w:val="0070C0"/>
                <w:sz w:val="18"/>
                <w:szCs w:val="20"/>
                <w:lang w:eastAsia="es-CL"/>
              </w:rPr>
              <w:t>Se realizaron ajustes en base a esos atrasos como la implementación de un nuevo sprint al igual que ciertas historias de usuario fueron abandonadas o corridas a distintos sprints.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743CCDD" w14:textId="1FD97DE9" w:rsidR="006F37AF" w:rsidRPr="00B340E1" w:rsidRDefault="006F37AF" w:rsidP="006F37AF">
            <w:pPr>
              <w:rPr>
                <w:b/>
                <w:i/>
                <w:color w:val="0070C0"/>
                <w:sz w:val="18"/>
              </w:rPr>
            </w:pPr>
            <w:r>
              <w:rPr>
                <w:b/>
                <w:i/>
                <w:color w:val="0070C0"/>
                <w:sz w:val="18"/>
              </w:rPr>
              <w:t>La evidencia que se maneja en este proyecto son los documentos relacionados a la metodología, como puede ser el product backlog el cual da evidencia de la planificación, los sprint que sirven como cronograma y evidencia de lo desarrollado a lo largo de las semanas, se posee un control de versiones y la aplicación como tal presente en GitHub y finalmente se poseen métricas relacionadas al rendimiento del modelo de Deep learning presente en el proyecto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B07C7CB" w14:textId="54245684" w:rsidR="007C29D0" w:rsidRPr="007C29D0" w:rsidRDefault="007C29D0" w:rsidP="007C29D0">
            <w:pPr>
              <w:jc w:val="both"/>
              <w:rPr>
                <w:rFonts w:ascii="Calibri" w:hAnsi="Calibri" w:cs="Arial"/>
                <w:i/>
                <w:color w:val="0070C0"/>
                <w:sz w:val="18"/>
                <w:szCs w:val="20"/>
                <w:lang w:eastAsia="es-CL"/>
              </w:rPr>
            </w:pPr>
            <w:r w:rsidRPr="007C29D0">
              <w:rPr>
                <w:rFonts w:ascii="Calibri" w:hAnsi="Calibri" w:cs="Arial"/>
                <w:i/>
                <w:color w:val="0070C0"/>
                <w:sz w:val="18"/>
                <w:szCs w:val="20"/>
                <w:lang w:eastAsia="es-CL"/>
              </w:rPr>
              <w:t>Desarrolla</w:t>
            </w:r>
            <w:r>
              <w:rPr>
                <w:rFonts w:ascii="Calibri" w:hAnsi="Calibri" w:cs="Arial"/>
                <w:i/>
                <w:color w:val="0070C0"/>
                <w:sz w:val="18"/>
                <w:szCs w:val="20"/>
                <w:lang w:eastAsia="es-CL"/>
              </w:rPr>
              <w:t>mo</w:t>
            </w:r>
            <w:r w:rsidRPr="007C29D0">
              <w:rPr>
                <w:rFonts w:ascii="Calibri" w:hAnsi="Calibri" w:cs="Arial"/>
                <w:i/>
                <w:color w:val="0070C0"/>
                <w:sz w:val="18"/>
                <w:szCs w:val="20"/>
                <w:lang w:eastAsia="es-CL"/>
              </w:rPr>
              <w:t xml:space="preserve">s un software que entrega una solución a un público en concreto. Nuestra </w:t>
            </w:r>
            <w:r w:rsidRPr="007C29D0">
              <w:rPr>
                <w:rFonts w:ascii="Calibri" w:hAnsi="Calibri" w:cs="Arial"/>
                <w:i/>
                <w:color w:val="0070C0"/>
                <w:sz w:val="18"/>
                <w:szCs w:val="20"/>
                <w:lang w:eastAsia="es-CL"/>
              </w:rPr>
              <w:t xml:space="preserve">trayectoria </w:t>
            </w:r>
            <w:r>
              <w:rPr>
                <w:rFonts w:ascii="Calibri" w:hAnsi="Calibri" w:cs="Arial"/>
                <w:i/>
                <w:color w:val="0070C0"/>
                <w:sz w:val="18"/>
                <w:szCs w:val="20"/>
                <w:lang w:eastAsia="es-CL"/>
              </w:rPr>
              <w:t>posee</w:t>
            </w:r>
            <w:r w:rsidRPr="007C29D0">
              <w:rPr>
                <w:rFonts w:ascii="Calibri" w:hAnsi="Calibri" w:cs="Arial"/>
                <w:i/>
                <w:color w:val="0070C0"/>
                <w:sz w:val="18"/>
                <w:szCs w:val="20"/>
                <w:lang w:eastAsia="es-CL"/>
              </w:rPr>
              <w:t xml:space="preserve"> implementaciones como el uso de </w:t>
            </w:r>
            <w:r>
              <w:rPr>
                <w:rFonts w:ascii="Calibri" w:hAnsi="Calibri" w:cs="Arial"/>
                <w:i/>
                <w:color w:val="0070C0"/>
                <w:sz w:val="18"/>
                <w:szCs w:val="20"/>
                <w:lang w:eastAsia="es-CL"/>
              </w:rPr>
              <w:t>Deep</w:t>
            </w:r>
            <w:r w:rsidRPr="007C29D0">
              <w:rPr>
                <w:rFonts w:ascii="Calibri" w:hAnsi="Calibri" w:cs="Arial"/>
                <w:i/>
                <w:color w:val="0070C0"/>
                <w:sz w:val="18"/>
                <w:szCs w:val="20"/>
                <w:lang w:eastAsia="es-CL"/>
              </w:rPr>
              <w:t xml:space="preserve"> Learning, aparte de eso se realiz</w:t>
            </w:r>
            <w:r>
              <w:rPr>
                <w:rFonts w:ascii="Calibri" w:hAnsi="Calibri" w:cs="Arial"/>
                <w:i/>
                <w:color w:val="0070C0"/>
                <w:sz w:val="18"/>
                <w:szCs w:val="20"/>
                <w:lang w:eastAsia="es-CL"/>
              </w:rPr>
              <w:t xml:space="preserve">ó </w:t>
            </w:r>
            <w:r w:rsidRPr="007C29D0">
              <w:rPr>
                <w:rFonts w:ascii="Calibri" w:hAnsi="Calibri" w:cs="Arial"/>
                <w:i/>
                <w:color w:val="0070C0"/>
                <w:sz w:val="18"/>
                <w:szCs w:val="20"/>
                <w:lang w:eastAsia="es-CL"/>
              </w:rPr>
              <w:t>una gestión que evidenci</w:t>
            </w:r>
            <w:r>
              <w:rPr>
                <w:rFonts w:ascii="Calibri" w:hAnsi="Calibri" w:cs="Arial"/>
                <w:i/>
                <w:color w:val="0070C0"/>
                <w:sz w:val="18"/>
                <w:szCs w:val="20"/>
                <w:lang w:eastAsia="es-CL"/>
              </w:rPr>
              <w:t>a</w:t>
            </w:r>
            <w:r w:rsidRPr="007C29D0">
              <w:rPr>
                <w:rFonts w:ascii="Calibri" w:hAnsi="Calibri" w:cs="Arial"/>
                <w:i/>
                <w:color w:val="0070C0"/>
                <w:sz w:val="18"/>
                <w:szCs w:val="20"/>
                <w:lang w:eastAsia="es-CL"/>
              </w:rPr>
              <w:t xml:space="preserve"> el trabajo en equipo realiz</w:t>
            </w:r>
            <w:r>
              <w:rPr>
                <w:rFonts w:ascii="Calibri" w:hAnsi="Calibri" w:cs="Arial"/>
                <w:i/>
                <w:color w:val="0070C0"/>
                <w:sz w:val="18"/>
                <w:szCs w:val="20"/>
                <w:lang w:eastAsia="es-CL"/>
              </w:rPr>
              <w:t>ado</w:t>
            </w:r>
            <w:r w:rsidRPr="007C29D0">
              <w:rPr>
                <w:rFonts w:ascii="Calibri" w:hAnsi="Calibri" w:cs="Arial"/>
                <w:i/>
                <w:color w:val="0070C0"/>
                <w:sz w:val="18"/>
                <w:szCs w:val="20"/>
                <w:lang w:eastAsia="es-CL"/>
              </w:rPr>
              <w:t xml:space="preserve"> por medio de una metodología usada por empresas de alto nivel. Lo que nos permitirá jugar un papel importante a la hora de entender lo que debemos realizar.</w:t>
            </w:r>
          </w:p>
          <w:p w14:paraId="749C32D6" w14:textId="7B0070BB" w:rsidR="007C29D0" w:rsidRDefault="007C29D0" w:rsidP="007C29D0">
            <w:pPr>
              <w:jc w:val="both"/>
              <w:rPr>
                <w:rFonts w:ascii="Calibri" w:hAnsi="Calibri" w:cs="Arial"/>
                <w:i/>
                <w:color w:val="0070C0"/>
                <w:sz w:val="18"/>
                <w:szCs w:val="20"/>
                <w:lang w:eastAsia="es-CL"/>
              </w:rPr>
            </w:pPr>
            <w:r w:rsidRPr="007C29D0">
              <w:rPr>
                <w:rFonts w:ascii="Calibri" w:hAnsi="Calibri" w:cs="Arial"/>
                <w:i/>
                <w:color w:val="0070C0"/>
                <w:sz w:val="18"/>
                <w:szCs w:val="20"/>
                <w:lang w:eastAsia="es-CL"/>
              </w:rPr>
              <w:t xml:space="preserve">Con todo esto dicho el desarrollo de la aplicación nos </w:t>
            </w:r>
            <w:r w:rsidRPr="007C29D0">
              <w:rPr>
                <w:rFonts w:ascii="Calibri" w:hAnsi="Calibri" w:cs="Arial"/>
                <w:i/>
                <w:color w:val="0070C0"/>
                <w:sz w:val="18"/>
                <w:szCs w:val="20"/>
                <w:lang w:eastAsia="es-CL"/>
              </w:rPr>
              <w:t>permiti</w:t>
            </w:r>
            <w:r>
              <w:rPr>
                <w:rFonts w:ascii="Calibri" w:hAnsi="Calibri" w:cs="Arial"/>
                <w:i/>
                <w:color w:val="0070C0"/>
                <w:sz w:val="18"/>
                <w:szCs w:val="20"/>
                <w:lang w:eastAsia="es-CL"/>
              </w:rPr>
              <w:t>ó</w:t>
            </w:r>
            <w:r w:rsidRPr="007C29D0">
              <w:rPr>
                <w:rFonts w:ascii="Calibri" w:hAnsi="Calibri" w:cs="Arial"/>
                <w:i/>
                <w:color w:val="0070C0"/>
                <w:sz w:val="18"/>
                <w:szCs w:val="20"/>
                <w:lang w:eastAsia="es-CL"/>
              </w:rPr>
              <w:t xml:space="preserve"> a nosotros mostrarnos como programadores full-Stack y aparte de especializarnos en áreas como el machine learning y desarrollo de aplicaciones móviles.</w:t>
            </w:r>
          </w:p>
          <w:p w14:paraId="54E7BC00" w14:textId="5B2FFE79" w:rsidR="00020DED" w:rsidRPr="007C29D0" w:rsidRDefault="00020DED" w:rsidP="007C29D0">
            <w:pPr>
              <w:jc w:val="both"/>
              <w:rPr>
                <w:rFonts w:ascii="Calibri" w:hAnsi="Calibri" w:cs="Arial"/>
                <w:i/>
                <w:color w:val="0070C0"/>
                <w:sz w:val="18"/>
                <w:szCs w:val="20"/>
                <w:lang w:eastAsia="es-CL"/>
              </w:rPr>
            </w:pPr>
            <w:r>
              <w:rPr>
                <w:rFonts w:ascii="Calibri" w:hAnsi="Calibri" w:cs="Arial"/>
                <w:i/>
                <w:color w:val="0070C0"/>
                <w:sz w:val="18"/>
                <w:szCs w:val="20"/>
                <w:lang w:eastAsia="es-CL"/>
              </w:rPr>
              <w:t>Los intereses profesionales a la inteligencia artificial y al desarrollo de aplicaciones móviles se mantiene y se planea seguir profundizando en ello de manera profesional</w:t>
            </w:r>
          </w:p>
          <w:p w14:paraId="29E8CF0E" w14:textId="72869D0C" w:rsidR="001202BF" w:rsidRPr="006F37AF" w:rsidRDefault="001202BF" w:rsidP="006F37AF">
            <w:pPr>
              <w:jc w:val="both"/>
              <w:rPr>
                <w:rFonts w:ascii="Calibri" w:hAnsi="Calibri" w:cs="Arial"/>
                <w:i/>
                <w:color w:val="0070C0"/>
                <w:sz w:val="18"/>
                <w:szCs w:val="20"/>
                <w:lang w:eastAsia="es-CL"/>
              </w:rPr>
            </w:pPr>
            <w:r w:rsidRPr="006F37AF">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3C0F3" w14:textId="77777777" w:rsidR="000A23AA" w:rsidRDefault="000A23AA" w:rsidP="00EE1135">
      <w:pPr>
        <w:spacing w:after="0" w:line="240" w:lineRule="auto"/>
      </w:pPr>
      <w:r>
        <w:separator/>
      </w:r>
    </w:p>
  </w:endnote>
  <w:endnote w:type="continuationSeparator" w:id="0">
    <w:p w14:paraId="1EB34746" w14:textId="77777777" w:rsidR="000A23AA" w:rsidRDefault="000A23AA"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8E340" w14:textId="77777777" w:rsidR="000A23AA" w:rsidRDefault="000A23AA" w:rsidP="00EE1135">
      <w:pPr>
        <w:spacing w:after="0" w:line="240" w:lineRule="auto"/>
      </w:pPr>
      <w:r>
        <w:separator/>
      </w:r>
    </w:p>
  </w:footnote>
  <w:footnote w:type="continuationSeparator" w:id="0">
    <w:p w14:paraId="6379B47D" w14:textId="77777777" w:rsidR="000A23AA" w:rsidRDefault="000A23AA"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0B515DA"/>
    <w:multiLevelType w:val="hybridMultilevel"/>
    <w:tmpl w:val="900E11D0"/>
    <w:lvl w:ilvl="0" w:tplc="208A966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67455610">
    <w:abstractNumId w:val="0"/>
  </w:num>
  <w:num w:numId="2" w16cid:durableId="989870121">
    <w:abstractNumId w:val="2"/>
  </w:num>
  <w:num w:numId="3" w16cid:durableId="1841657200">
    <w:abstractNumId w:val="6"/>
  </w:num>
  <w:num w:numId="4" w16cid:durableId="927883292">
    <w:abstractNumId w:val="1"/>
  </w:num>
  <w:num w:numId="5" w16cid:durableId="627052643">
    <w:abstractNumId w:val="4"/>
  </w:num>
  <w:num w:numId="6" w16cid:durableId="1812137444">
    <w:abstractNumId w:val="5"/>
  </w:num>
  <w:num w:numId="7" w16cid:durableId="9535594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20DED"/>
    <w:rsid w:val="00040F27"/>
    <w:rsid w:val="00041809"/>
    <w:rsid w:val="00050706"/>
    <w:rsid w:val="000A23AA"/>
    <w:rsid w:val="000A2F82"/>
    <w:rsid w:val="000C587E"/>
    <w:rsid w:val="001202BF"/>
    <w:rsid w:val="001B12D8"/>
    <w:rsid w:val="001C7017"/>
    <w:rsid w:val="002541D2"/>
    <w:rsid w:val="00296D71"/>
    <w:rsid w:val="002B582F"/>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6F37AF"/>
    <w:rsid w:val="00750DF5"/>
    <w:rsid w:val="00771AB3"/>
    <w:rsid w:val="007C29D0"/>
    <w:rsid w:val="008539F6"/>
    <w:rsid w:val="009378F7"/>
    <w:rsid w:val="00946E78"/>
    <w:rsid w:val="00960A7F"/>
    <w:rsid w:val="009A3C06"/>
    <w:rsid w:val="00A076F3"/>
    <w:rsid w:val="00B0399B"/>
    <w:rsid w:val="00B340E1"/>
    <w:rsid w:val="00B4008E"/>
    <w:rsid w:val="00C62521"/>
    <w:rsid w:val="00C737A0"/>
    <w:rsid w:val="00CC2B5C"/>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748</Words>
  <Characters>4060</Characters>
  <Application>Microsoft Office Word</Application>
  <DocSecurity>0</DocSecurity>
  <Lines>184</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ALEXANDER ACUM GATICA</cp:lastModifiedBy>
  <cp:revision>10</cp:revision>
  <dcterms:created xsi:type="dcterms:W3CDTF">2022-08-24T18:22:00Z</dcterms:created>
  <dcterms:modified xsi:type="dcterms:W3CDTF">2025-11-23T01:46:00Z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