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73556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hAnsi="Segoe UI" w:eastAsia="宋体" w:cs="Segoe UI"/>
          <w:b/>
          <w:bCs/>
          <w:color w:val="0F1115"/>
          <w:kern w:val="36"/>
          <w:sz w:val="40"/>
          <w:szCs w:val="36"/>
        </w:rPr>
      </w:pPr>
      <w:r>
        <w:rPr>
          <w:rFonts w:ascii="Segoe UI" w:hAnsi="Segoe UI" w:eastAsia="宋体" w:cs="Segoe UI"/>
          <w:b/>
          <w:bCs/>
          <w:color w:val="0F1115"/>
          <w:kern w:val="36"/>
          <w:sz w:val="40"/>
          <w:szCs w:val="36"/>
        </w:rPr>
        <w:t xml:space="preserve">工时管理系统 – </w:t>
      </w:r>
      <w:bookmarkStart w:id="0" w:name="_Hlk231539974"/>
      <w:r>
        <w:rPr>
          <w:rFonts w:ascii="Segoe UI" w:hAnsi="Segoe UI" w:eastAsia="宋体" w:cs="Segoe UI"/>
          <w:b/>
          <w:bCs/>
          <w:color w:val="0F1115"/>
          <w:kern w:val="36"/>
          <w:sz w:val="40"/>
          <w:szCs w:val="36"/>
        </w:rPr>
        <w:t>客户需求规格说明书</w:t>
      </w:r>
      <w:bookmarkEnd w:id="0"/>
    </w:p>
    <w:p w14:paraId="38D50EB9">
      <w:pPr>
        <w:widowControl/>
        <w:shd w:val="clear" w:color="auto" w:fill="FFFFFF"/>
        <w:spacing w:before="120" w:after="120" w:line="360" w:lineRule="auto"/>
        <w:outlineLvl w:val="1"/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1. 项目背景与目标</w:t>
      </w:r>
    </w:p>
    <w:p w14:paraId="6C55EC04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1.1 项目背景</w:t>
      </w:r>
    </w:p>
    <w:p w14:paraId="493CCA6A">
      <w:pPr>
        <w:widowControl/>
        <w:shd w:val="clear" w:color="auto" w:fill="FFFFFF"/>
        <w:spacing w:line="360" w:lineRule="auto"/>
        <w:ind w:firstLine="480" w:firstLineChars="200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color w:val="0F1115"/>
          <w:kern w:val="0"/>
          <w:sz w:val="24"/>
          <w:szCs w:val="24"/>
        </w:rPr>
        <w:t>企业日常运营中，员工需要在被授权的项目上记录工作时间，以便进行成本核算、项目绩效评估和人力调度。目前工时填报多采用纸质或零散电子表格方式，存在数据不统一、审批流程不透明、统计汇总困难等问题，且缺乏对员工参与项目的精细管控。</w:t>
      </w:r>
    </w:p>
    <w:p w14:paraId="3E79246D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1.2 业务目标</w:t>
      </w:r>
    </w:p>
    <w:p w14:paraId="5FAF1311">
      <w:pPr>
        <w:widowControl/>
        <w:shd w:val="clear" w:color="auto" w:fill="FFFFFF"/>
        <w:spacing w:line="360" w:lineRule="auto"/>
        <w:ind w:firstLine="480" w:firstLineChars="200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color w:val="0F1115"/>
          <w:kern w:val="0"/>
          <w:sz w:val="24"/>
          <w:szCs w:val="24"/>
        </w:rPr>
        <w:t>建立一套线上化工时管理系统，实现如下业务功能：员工便捷填报、修改、提交个人工时（仅限被授权的项目）；部门经理为本部门员工授权项目，并在线审批工时；系统管理员管理员工、部门、项目；提供个人及部门的工时查询与统计功能；明确不支持跨部门项目授权，且员工只能填报经理授权参与的项目。</w:t>
      </w:r>
    </w:p>
    <w:p w14:paraId="05580C74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1.3 系统范围</w:t>
      </w:r>
    </w:p>
    <w:p w14:paraId="33328D26">
      <w:pPr>
        <w:widowControl/>
        <w:shd w:val="clear" w:color="auto" w:fill="FFFFFF"/>
        <w:spacing w:line="360" w:lineRule="auto"/>
        <w:ind w:firstLine="480" w:firstLineChars="200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color w:val="0F1115"/>
          <w:kern w:val="0"/>
          <w:sz w:val="24"/>
          <w:szCs w:val="24"/>
        </w:rPr>
        <w:t>本系统覆盖工时填报、审批、统计的全生命周期，包含</w:t>
      </w:r>
      <w:r>
        <w:rPr>
          <w:rFonts w:hint="eastAsia" w:ascii="Segoe UI" w:hAnsi="Segoe UI" w:eastAsia="宋体" w:cs="Segoe UI"/>
          <w:color w:val="0F1115"/>
          <w:kern w:val="0"/>
          <w:sz w:val="24"/>
          <w:szCs w:val="24"/>
        </w:rPr>
        <w:t>管理员端（员工、部门、项目管理等）、</w:t>
      </w:r>
      <w:r>
        <w:rPr>
          <w:rFonts w:ascii="Segoe UI" w:hAnsi="Segoe UI" w:eastAsia="宋体" w:cs="Segoe UI"/>
          <w:color w:val="0F1115"/>
          <w:kern w:val="0"/>
          <w:sz w:val="24"/>
          <w:szCs w:val="24"/>
        </w:rPr>
        <w:t>经理端（员工项目授权、待审批列表、批量审批、部门工时统计</w:t>
      </w:r>
      <w:r>
        <w:rPr>
          <w:rFonts w:hint="eastAsia" w:ascii="Segoe UI" w:hAnsi="Segoe UI" w:eastAsia="宋体" w:cs="Segoe UI"/>
          <w:color w:val="0F1115"/>
          <w:kern w:val="0"/>
          <w:sz w:val="24"/>
          <w:szCs w:val="24"/>
        </w:rPr>
        <w:t>等</w:t>
      </w:r>
      <w:r>
        <w:rPr>
          <w:rFonts w:ascii="Segoe UI" w:hAnsi="Segoe UI" w:eastAsia="宋体" w:cs="Segoe UI"/>
          <w:color w:val="0F1115"/>
          <w:kern w:val="0"/>
          <w:sz w:val="24"/>
          <w:szCs w:val="24"/>
        </w:rPr>
        <w:t>）、员工端（工时填报、提交、查看</w:t>
      </w:r>
      <w:r>
        <w:rPr>
          <w:rFonts w:hint="eastAsia" w:ascii="Segoe UI" w:hAnsi="Segoe UI" w:eastAsia="宋体" w:cs="Segoe UI"/>
          <w:color w:val="0F1115"/>
          <w:kern w:val="0"/>
          <w:sz w:val="24"/>
          <w:szCs w:val="24"/>
        </w:rPr>
        <w:t>等</w:t>
      </w:r>
      <w:r>
        <w:rPr>
          <w:rFonts w:ascii="Segoe UI" w:hAnsi="Segoe UI" w:eastAsia="宋体" w:cs="Segoe UI"/>
          <w:color w:val="0F1115"/>
          <w:kern w:val="0"/>
          <w:sz w:val="24"/>
          <w:szCs w:val="24"/>
        </w:rPr>
        <w:t>）。</w:t>
      </w:r>
    </w:p>
    <w:p w14:paraId="2A83CDB4">
      <w:pPr>
        <w:widowControl/>
        <w:shd w:val="clear" w:color="auto" w:fill="FFFFFF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</w:p>
    <w:p w14:paraId="05192B93">
      <w:pPr>
        <w:widowControl/>
        <w:shd w:val="clear" w:color="auto" w:fill="FFFFFF"/>
        <w:spacing w:before="120" w:after="120" w:line="360" w:lineRule="auto"/>
        <w:outlineLvl w:val="1"/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2. 用户角色与职责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386"/>
        <w:gridCol w:w="7929"/>
      </w:tblGrid>
      <w:tr w14:paraId="2837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744" w:type="pct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</w:tcPr>
          <w:p w14:paraId="2BC30C1F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角色</w:t>
            </w:r>
          </w:p>
        </w:tc>
        <w:tc>
          <w:tcPr>
            <w:tcW w:w="4256" w:type="pct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</w:tcPr>
          <w:p w14:paraId="3C6C609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职责</w:t>
            </w:r>
          </w:p>
        </w:tc>
      </w:tr>
      <w:tr w14:paraId="73C9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44" w:type="pct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</w:tcPr>
          <w:p w14:paraId="2AE8859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系统管理员</w:t>
            </w:r>
          </w:p>
        </w:tc>
        <w:tc>
          <w:tcPr>
            <w:tcW w:w="4256" w:type="pct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</w:tcPr>
          <w:p w14:paraId="62BF6D4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管理部门信息、管理员工信息、管理项目信息</w:t>
            </w:r>
          </w:p>
        </w:tc>
      </w:tr>
      <w:tr w14:paraId="77BF8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44" w:type="pct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</w:tcPr>
          <w:p w14:paraId="66E9826B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部门经理</w:t>
            </w:r>
          </w:p>
        </w:tc>
        <w:tc>
          <w:tcPr>
            <w:tcW w:w="4256" w:type="pct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</w:tcPr>
          <w:p w14:paraId="108CBB8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员工项目授权；审批本部门员工工时；部门工时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查询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与统计</w:t>
            </w:r>
          </w:p>
        </w:tc>
      </w:tr>
      <w:tr w14:paraId="2605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44" w:type="pct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</w:tcPr>
          <w:p w14:paraId="2716AA3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普通员工</w:t>
            </w:r>
          </w:p>
        </w:tc>
        <w:tc>
          <w:tcPr>
            <w:tcW w:w="4256" w:type="pct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</w:tcPr>
          <w:p w14:paraId="4E287EBA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填报、修改、查看、提交自己</w:t>
            </w:r>
            <w:r>
              <w:rPr>
                <w:rFonts w:ascii="Segoe UI" w:hAnsi="Segoe UI" w:eastAsia="宋体" w:cs="Segoe UI"/>
                <w:b/>
                <w:bCs/>
                <w:kern w:val="0"/>
                <w:szCs w:val="23"/>
              </w:rPr>
              <w:t>被授权项目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的工时，个人工时查询与统计</w:t>
            </w:r>
          </w:p>
        </w:tc>
      </w:tr>
    </w:tbl>
    <w:p w14:paraId="0EFA6748">
      <w:pPr>
        <w:widowControl/>
        <w:shd w:val="clear" w:color="auto" w:fill="FFFFFF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</w:p>
    <w:p w14:paraId="21E0E37B">
      <w:pPr>
        <w:widowControl/>
        <w:shd w:val="clear" w:color="auto" w:fill="FFFFFF"/>
        <w:spacing w:before="120" w:after="120" w:line="360" w:lineRule="auto"/>
        <w:outlineLvl w:val="1"/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3. 业务结构说明</w:t>
      </w:r>
    </w:p>
    <w:p w14:paraId="0A770E62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3.1 企业组织架构</w:t>
      </w:r>
    </w:p>
    <w:p w14:paraId="49FE636A">
      <w:pPr>
        <w:widowControl/>
        <w:shd w:val="clear" w:color="auto" w:fill="FFFFFF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企业包含多个部门（如W</w:t>
      </w:r>
      <w:r>
        <w:rPr>
          <w:rFonts w:hint="eastAsia" w:ascii="宋体" w:hAnsi="宋体" w:eastAsia="宋体" w:cs="宋体"/>
          <w:kern w:val="0"/>
          <w:sz w:val="24"/>
          <w:szCs w:val="24"/>
        </w:rPr>
        <w:t>eb系统</w:t>
      </w:r>
      <w:r>
        <w:rPr>
          <w:rFonts w:ascii="宋体" w:hAnsi="宋体" w:eastAsia="宋体" w:cs="宋体"/>
          <w:kern w:val="0"/>
          <w:sz w:val="24"/>
          <w:szCs w:val="24"/>
        </w:rPr>
        <w:t>研发部、移动端研发部、W</w:t>
      </w:r>
      <w:r>
        <w:rPr>
          <w:rFonts w:hint="eastAsia" w:ascii="宋体" w:hAnsi="宋体" w:eastAsia="宋体" w:cs="宋体"/>
          <w:kern w:val="0"/>
          <w:sz w:val="24"/>
          <w:szCs w:val="24"/>
        </w:rPr>
        <w:t>indows应用</w:t>
      </w:r>
      <w:r>
        <w:rPr>
          <w:rFonts w:ascii="宋体" w:hAnsi="宋体" w:eastAsia="宋体" w:cs="宋体"/>
          <w:kern w:val="0"/>
          <w:sz w:val="24"/>
          <w:szCs w:val="24"/>
        </w:rPr>
        <w:t>研发部等）；每个部门下辖若干员工（一名员工仅从属一个部门）；每个部门可承担多个项目，每个项目必须归属于一个部门；一个员工可以参与多个本部门下的项目，一个项目也可以由多个员工参与，由部门经理进行员工项目授权管理。</w:t>
      </w:r>
    </w:p>
    <w:p w14:paraId="7E48AEDF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3.2 员工与项目的参与关系</w:t>
      </w:r>
    </w:p>
    <w:p w14:paraId="03D14079">
      <w:pPr>
        <w:widowControl/>
        <w:shd w:val="clear" w:color="auto" w:fill="FFFFFF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员工只能被分配参与自己所属部门下的项目（不允许跨部门分配）；员工在填报工时时，系统仅列出该员工已被授权的项目；部门经理可以为本部门员工增加或移除项目参与权限；经理审批工时，只能审批本部门员工提交的工时，且该工时对应的项目必须是本部门的项目。</w:t>
      </w:r>
    </w:p>
    <w:p w14:paraId="257BE0B5">
      <w:pPr>
        <w:widowControl/>
        <w:shd w:val="clear" w:color="auto" w:fill="FFFFFF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示例：W</w:t>
      </w:r>
      <w:r>
        <w:rPr>
          <w:rFonts w:hint="eastAsia" w:ascii="宋体" w:hAnsi="宋体" w:eastAsia="宋体" w:cs="宋体"/>
          <w:kern w:val="0"/>
          <w:sz w:val="24"/>
          <w:szCs w:val="24"/>
        </w:rPr>
        <w:t>eb系统研发</w:t>
      </w:r>
      <w:r>
        <w:rPr>
          <w:rFonts w:ascii="宋体" w:hAnsi="宋体" w:eastAsia="宋体" w:cs="宋体"/>
          <w:kern w:val="0"/>
          <w:sz w:val="24"/>
          <w:szCs w:val="24"/>
        </w:rPr>
        <w:t>部经理可以为本部门员工“张三”授权本部门的“</w:t>
      </w:r>
      <w:bookmarkStart w:id="1" w:name="OLE_LINK1"/>
      <w:bookmarkStart w:id="2" w:name="OLE_LINK2"/>
      <w:r>
        <w:rPr>
          <w:rFonts w:hint="eastAsia" w:ascii="宋体" w:hAnsi="宋体" w:eastAsia="宋体" w:cs="宋体"/>
          <w:kern w:val="0"/>
          <w:sz w:val="24"/>
          <w:szCs w:val="24"/>
        </w:rPr>
        <w:t>XX管理系统</w:t>
      </w:r>
      <w:bookmarkEnd w:id="1"/>
      <w:bookmarkEnd w:id="2"/>
      <w:r>
        <w:rPr>
          <w:rFonts w:ascii="宋体" w:hAnsi="宋体" w:eastAsia="宋体" w:cs="宋体"/>
          <w:kern w:val="0"/>
          <w:sz w:val="24"/>
          <w:szCs w:val="24"/>
        </w:rPr>
        <w:t>”项目，但不能为“张三”授权移动端研发部的项目（也不能为非本部门员工授</w:t>
      </w:r>
      <w:r>
        <w:rPr>
          <w:rFonts w:hint="eastAsia" w:ascii="宋体" w:hAnsi="宋体" w:eastAsia="宋体" w:cs="宋体"/>
          <w:kern w:val="0"/>
          <w:sz w:val="24"/>
          <w:szCs w:val="24"/>
        </w:rPr>
        <w:t>权“XX管理系统”</w:t>
      </w:r>
      <w:r>
        <w:rPr>
          <w:rFonts w:ascii="宋体" w:hAnsi="宋体" w:eastAsia="宋体" w:cs="宋体"/>
          <w:kern w:val="0"/>
          <w:sz w:val="24"/>
          <w:szCs w:val="24"/>
        </w:rPr>
        <w:t>），张三填报工时时只能看到已分配的“</w:t>
      </w:r>
      <w:r>
        <w:rPr>
          <w:rFonts w:hint="eastAsia" w:ascii="宋体" w:hAnsi="宋体" w:eastAsia="宋体" w:cs="宋体"/>
          <w:kern w:val="0"/>
          <w:sz w:val="24"/>
          <w:szCs w:val="24"/>
        </w:rPr>
        <w:t>XX管理系统</w:t>
      </w:r>
      <w:r>
        <w:rPr>
          <w:rFonts w:ascii="宋体" w:hAnsi="宋体" w:eastAsia="宋体" w:cs="宋体"/>
          <w:kern w:val="0"/>
          <w:sz w:val="24"/>
          <w:szCs w:val="24"/>
        </w:rPr>
        <w:t>”项目。</w:t>
      </w:r>
    </w:p>
    <w:p w14:paraId="00AA9A2E">
      <w:pPr>
        <w:widowControl/>
        <w:shd w:val="clear" w:color="auto" w:fill="FFFFFF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</w:p>
    <w:p w14:paraId="702A5DB3">
      <w:pPr>
        <w:widowControl/>
        <w:shd w:val="clear" w:color="auto" w:fill="FFFFFF"/>
        <w:spacing w:before="120" w:after="120" w:line="360" w:lineRule="auto"/>
        <w:outlineLvl w:val="1"/>
        <w:rPr>
          <w:rFonts w:ascii="Segoe UI" w:hAnsi="Segoe UI" w:eastAsia="宋体" w:cs="Segoe UI"/>
          <w:b/>
          <w:bCs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kern w:val="0"/>
          <w:sz w:val="28"/>
          <w:szCs w:val="28"/>
        </w:rPr>
        <w:t>4. 功能需求</w:t>
      </w:r>
    </w:p>
    <w:p w14:paraId="7BEEF314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4.1 登录与权限管理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1633"/>
        <w:gridCol w:w="4897"/>
        <w:gridCol w:w="1536"/>
      </w:tblGrid>
      <w:tr w14:paraId="49C3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3E15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功能编号</w:t>
            </w:r>
          </w:p>
        </w:tc>
        <w:tc>
          <w:tcPr>
            <w:tcW w:w="88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FBDC8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功能名称</w:t>
            </w:r>
          </w:p>
        </w:tc>
        <w:tc>
          <w:tcPr>
            <w:tcW w:w="26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19D59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描述</w:t>
            </w:r>
          </w:p>
        </w:tc>
        <w:tc>
          <w:tcPr>
            <w:tcW w:w="83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880F6D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参与者</w:t>
            </w:r>
          </w:p>
        </w:tc>
      </w:tr>
      <w:tr w14:paraId="77B9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19C25D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F-01</w:t>
            </w:r>
          </w:p>
        </w:tc>
        <w:tc>
          <w:tcPr>
            <w:tcW w:w="88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1641C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用户登录</w:t>
            </w:r>
          </w:p>
        </w:tc>
        <w:tc>
          <w:tcPr>
            <w:tcW w:w="26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EA9AA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使用手机号和密码登录，系统返回有效会话（如Token）</w:t>
            </w:r>
          </w:p>
        </w:tc>
        <w:tc>
          <w:tcPr>
            <w:tcW w:w="83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0D599B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员工、经理、管理员</w:t>
            </w:r>
          </w:p>
        </w:tc>
      </w:tr>
      <w:tr w14:paraId="2F067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61A90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F-02</w:t>
            </w:r>
          </w:p>
        </w:tc>
        <w:tc>
          <w:tcPr>
            <w:tcW w:w="88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3FB898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获取当前用户信息</w:t>
            </w:r>
          </w:p>
        </w:tc>
        <w:tc>
          <w:tcPr>
            <w:tcW w:w="26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DB3528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登录后获取用户角色、所属部门、姓名等信息</w:t>
            </w:r>
          </w:p>
        </w:tc>
        <w:tc>
          <w:tcPr>
            <w:tcW w:w="83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2940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已认证用户</w:t>
            </w:r>
          </w:p>
        </w:tc>
      </w:tr>
    </w:tbl>
    <w:p w14:paraId="7B4A694E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4.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</w:rPr>
        <w:t>2</w:t>
      </w: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 xml:space="preserve"> 基础数据管理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1255"/>
        <w:gridCol w:w="5802"/>
        <w:gridCol w:w="1069"/>
      </w:tblGrid>
      <w:tr w14:paraId="7354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3E02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功能编号</w:t>
            </w:r>
          </w:p>
        </w:tc>
        <w:tc>
          <w:tcPr>
            <w:tcW w:w="68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1D4B84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功能名称</w:t>
            </w:r>
          </w:p>
        </w:tc>
        <w:tc>
          <w:tcPr>
            <w:tcW w:w="315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83600A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描述</w:t>
            </w:r>
          </w:p>
        </w:tc>
        <w:tc>
          <w:tcPr>
            <w:tcW w:w="58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B405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参与者</w:t>
            </w:r>
          </w:p>
        </w:tc>
      </w:tr>
      <w:tr w14:paraId="5A2C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D3F1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F-18</w:t>
            </w:r>
          </w:p>
        </w:tc>
        <w:tc>
          <w:tcPr>
            <w:tcW w:w="68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26EE3B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管理员工</w:t>
            </w:r>
          </w:p>
        </w:tc>
        <w:tc>
          <w:tcPr>
            <w:tcW w:w="315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E944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新增、修改、删除员工（含姓名、邮箱、角色、所属部门）</w:t>
            </w:r>
          </w:p>
        </w:tc>
        <w:tc>
          <w:tcPr>
            <w:tcW w:w="58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0F042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管理员</w:t>
            </w:r>
          </w:p>
        </w:tc>
      </w:tr>
      <w:tr w14:paraId="4A8D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2CCCF2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F-19</w:t>
            </w:r>
          </w:p>
        </w:tc>
        <w:tc>
          <w:tcPr>
            <w:tcW w:w="68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942CC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管理部门</w:t>
            </w:r>
          </w:p>
        </w:tc>
        <w:tc>
          <w:tcPr>
            <w:tcW w:w="315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E2304D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新增、修改、删除部门（部门名称、编码）</w:t>
            </w:r>
          </w:p>
        </w:tc>
        <w:tc>
          <w:tcPr>
            <w:tcW w:w="58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9B2A4F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管理员</w:t>
            </w:r>
          </w:p>
        </w:tc>
      </w:tr>
      <w:tr w14:paraId="61F9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7BC6B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F-20</w:t>
            </w:r>
          </w:p>
        </w:tc>
        <w:tc>
          <w:tcPr>
            <w:tcW w:w="68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989AAB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管理项目</w:t>
            </w:r>
          </w:p>
        </w:tc>
        <w:tc>
          <w:tcPr>
            <w:tcW w:w="3159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7139E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新增、修改、删除项目（项目名称、</w:t>
            </w:r>
            <w:r>
              <w:rPr>
                <w:rFonts w:ascii="Segoe UI" w:hAnsi="Segoe UI" w:eastAsia="宋体" w:cs="Segoe UI"/>
                <w:b/>
                <w:bCs/>
                <w:kern w:val="0"/>
                <w:szCs w:val="23"/>
              </w:rPr>
              <w:t>所属部门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、启用/禁用状态）</w:t>
            </w:r>
          </w:p>
        </w:tc>
        <w:tc>
          <w:tcPr>
            <w:tcW w:w="58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C495F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管理员</w:t>
            </w:r>
          </w:p>
        </w:tc>
      </w:tr>
    </w:tbl>
    <w:p w14:paraId="38262F63">
      <w:pPr>
        <w:widowControl/>
        <w:shd w:val="clear" w:color="auto" w:fill="FFFFFF"/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注：管理员只维护项目基础信息，不负责员工项目授权，员工项目授权由部门经理负责。</w:t>
      </w:r>
    </w:p>
    <w:p w14:paraId="67C57855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4.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</w:rPr>
        <w:t>3</w:t>
      </w: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 xml:space="preserve"> 员工项目授权管理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1984"/>
        <w:gridCol w:w="5222"/>
        <w:gridCol w:w="928"/>
      </w:tblGrid>
      <w:tr w14:paraId="50C4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5DE4B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功能编号</w:t>
            </w:r>
          </w:p>
        </w:tc>
        <w:tc>
          <w:tcPr>
            <w:tcW w:w="108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661E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功能名称</w:t>
            </w:r>
          </w:p>
        </w:tc>
        <w:tc>
          <w:tcPr>
            <w:tcW w:w="284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824EB5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描述</w:t>
            </w:r>
          </w:p>
        </w:tc>
        <w:tc>
          <w:tcPr>
            <w:tcW w:w="50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73E8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参与者</w:t>
            </w:r>
          </w:p>
        </w:tc>
      </w:tr>
      <w:tr w14:paraId="1EF3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1E213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F-03</w:t>
            </w:r>
          </w:p>
        </w:tc>
        <w:tc>
          <w:tcPr>
            <w:tcW w:w="108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6BF45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查看本部门员工</w:t>
            </w:r>
          </w:p>
        </w:tc>
        <w:tc>
          <w:tcPr>
            <w:tcW w:w="284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6244C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经理查看自己部门的所有员工</w:t>
            </w:r>
          </w:p>
        </w:tc>
        <w:tc>
          <w:tcPr>
            <w:tcW w:w="50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F531A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  <w:tr w14:paraId="0CEE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263764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F-04</w:t>
            </w:r>
          </w:p>
        </w:tc>
        <w:tc>
          <w:tcPr>
            <w:tcW w:w="108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DFB6B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员工项目授权管理</w:t>
            </w:r>
          </w:p>
        </w:tc>
        <w:tc>
          <w:tcPr>
            <w:tcW w:w="284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3E201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为某个员工</w:t>
            </w:r>
            <w:r>
              <w:rPr>
                <w:rFonts w:ascii="Segoe UI" w:hAnsi="Segoe UI" w:eastAsia="宋体" w:cs="Segoe UI"/>
                <w:b/>
                <w:bCs/>
                <w:kern w:val="0"/>
                <w:szCs w:val="23"/>
              </w:rPr>
              <w:t>分配/取消分配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本部门下的项目（多选）</w:t>
            </w:r>
          </w:p>
        </w:tc>
        <w:tc>
          <w:tcPr>
            <w:tcW w:w="50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26F02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  <w:tr w14:paraId="2E84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0252F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F-05</w:t>
            </w:r>
          </w:p>
        </w:tc>
        <w:tc>
          <w:tcPr>
            <w:tcW w:w="108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AF0B1F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查看员工已授权项目</w:t>
            </w:r>
          </w:p>
        </w:tc>
        <w:tc>
          <w:tcPr>
            <w:tcW w:w="284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1ABB1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查看某员工当前已被授权的项目列表</w:t>
            </w:r>
          </w:p>
        </w:tc>
        <w:tc>
          <w:tcPr>
            <w:tcW w:w="50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E0DAE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</w:tbl>
    <w:p w14:paraId="5F10900A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4.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</w:rPr>
        <w:t>4</w:t>
      </w: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 xml:space="preserve"> 工时填报与维护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1346"/>
        <w:gridCol w:w="5622"/>
        <w:gridCol w:w="1344"/>
      </w:tblGrid>
      <w:tr w14:paraId="246E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2503E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功能编号</w:t>
            </w:r>
          </w:p>
        </w:tc>
        <w:tc>
          <w:tcPr>
            <w:tcW w:w="73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138B8F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功能名称</w:t>
            </w:r>
          </w:p>
        </w:tc>
        <w:tc>
          <w:tcPr>
            <w:tcW w:w="306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ECBE2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描述</w:t>
            </w:r>
          </w:p>
        </w:tc>
        <w:tc>
          <w:tcPr>
            <w:tcW w:w="73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A140BB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参与者</w:t>
            </w:r>
          </w:p>
        </w:tc>
      </w:tr>
      <w:tr w14:paraId="7476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26DC5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F-06</w:t>
            </w:r>
          </w:p>
        </w:tc>
        <w:tc>
          <w:tcPr>
            <w:tcW w:w="73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7712E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填报工时</w:t>
            </w:r>
          </w:p>
        </w:tc>
        <w:tc>
          <w:tcPr>
            <w:tcW w:w="306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EF429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选择项目（</w:t>
            </w:r>
            <w:r>
              <w:rPr>
                <w:rFonts w:ascii="Segoe UI" w:hAnsi="Segoe UI" w:eastAsia="宋体" w:cs="Segoe UI"/>
                <w:b/>
                <w:bCs/>
                <w:kern w:val="0"/>
                <w:szCs w:val="23"/>
              </w:rPr>
              <w:t>仅显示当前员工已被分配的项目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）、工作日期、工时数（0.5小时粒度）、可选描述，保存为“草稿”状态。</w:t>
            </w:r>
          </w:p>
        </w:tc>
        <w:tc>
          <w:tcPr>
            <w:tcW w:w="73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30D4E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</w:t>
            </w:r>
          </w:p>
        </w:tc>
      </w:tr>
      <w:tr w14:paraId="7206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EBEE3A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F-07</w:t>
            </w:r>
          </w:p>
        </w:tc>
        <w:tc>
          <w:tcPr>
            <w:tcW w:w="73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5D37B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修改工时</w:t>
            </w:r>
          </w:p>
        </w:tc>
        <w:tc>
          <w:tcPr>
            <w:tcW w:w="306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78218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仅允许修改“草稿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/驳回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”状态的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工时申报单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，修改后仍为“草稿”状态。</w:t>
            </w:r>
          </w:p>
        </w:tc>
        <w:tc>
          <w:tcPr>
            <w:tcW w:w="73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18441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</w:t>
            </w:r>
          </w:p>
        </w:tc>
      </w:tr>
      <w:tr w14:paraId="1BD0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5C7A8D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F-08</w:t>
            </w:r>
          </w:p>
        </w:tc>
        <w:tc>
          <w:tcPr>
            <w:tcW w:w="73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F427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删除工时</w:t>
            </w:r>
          </w:p>
        </w:tc>
        <w:tc>
          <w:tcPr>
            <w:tcW w:w="306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3E18AD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仅允许删除“草稿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/驳回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”状态的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工时申报单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（支持逻辑删除）。</w:t>
            </w:r>
          </w:p>
        </w:tc>
        <w:tc>
          <w:tcPr>
            <w:tcW w:w="73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D7405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</w:t>
            </w:r>
          </w:p>
        </w:tc>
      </w:tr>
      <w:tr w14:paraId="5CA7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7D48A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F-09</w:t>
            </w:r>
          </w:p>
        </w:tc>
        <w:tc>
          <w:tcPr>
            <w:tcW w:w="73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07D88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提交审批</w:t>
            </w:r>
          </w:p>
        </w:tc>
        <w:tc>
          <w:tcPr>
            <w:tcW w:w="306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5D1F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提交“草稿”状态的</w:t>
            </w:r>
            <w:bookmarkStart w:id="3" w:name="OLE_LINK5"/>
            <w:bookmarkStart w:id="4" w:name="OLE_LINK6"/>
            <w:r>
              <w:rPr>
                <w:rFonts w:hint="eastAsia" w:ascii="Segoe UI" w:hAnsi="Segoe UI" w:eastAsia="宋体" w:cs="Segoe UI"/>
                <w:kern w:val="0"/>
                <w:szCs w:val="23"/>
              </w:rPr>
              <w:t>工时申报单</w:t>
            </w:r>
            <w:bookmarkEnd w:id="3"/>
            <w:bookmarkEnd w:id="4"/>
            <w:r>
              <w:rPr>
                <w:rFonts w:ascii="Segoe UI" w:hAnsi="Segoe UI" w:eastAsia="宋体" w:cs="Segoe UI"/>
                <w:kern w:val="0"/>
                <w:szCs w:val="23"/>
              </w:rPr>
              <w:t>，提交后状态变为“已提交”，不可再修改。</w:t>
            </w:r>
          </w:p>
        </w:tc>
        <w:tc>
          <w:tcPr>
            <w:tcW w:w="73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50057B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</w:t>
            </w:r>
          </w:p>
        </w:tc>
      </w:tr>
      <w:tr w14:paraId="6746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0D70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F-10</w:t>
            </w:r>
          </w:p>
        </w:tc>
        <w:tc>
          <w:tcPr>
            <w:tcW w:w="73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20B8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查看个人工时列表</w:t>
            </w:r>
          </w:p>
        </w:tc>
        <w:tc>
          <w:tcPr>
            <w:tcW w:w="306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6CC338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可按日期范围、项目、状态筛选并分页查看自己的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工时申报单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。</w:t>
            </w:r>
          </w:p>
        </w:tc>
        <w:tc>
          <w:tcPr>
            <w:tcW w:w="73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51D5D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员工、经理、管理员</w:t>
            </w:r>
          </w:p>
        </w:tc>
      </w:tr>
    </w:tbl>
    <w:p w14:paraId="44B2D400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4.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</w:rPr>
        <w:t>5</w:t>
      </w: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 xml:space="preserve"> 审批管理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407"/>
        <w:gridCol w:w="5920"/>
        <w:gridCol w:w="935"/>
      </w:tblGrid>
      <w:tr w14:paraId="4561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0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93B71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功能编号</w:t>
            </w:r>
          </w:p>
        </w:tc>
        <w:tc>
          <w:tcPr>
            <w:tcW w:w="7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2DEE0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功能名称</w:t>
            </w:r>
          </w:p>
        </w:tc>
        <w:tc>
          <w:tcPr>
            <w:tcW w:w="322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C016D6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描述</w:t>
            </w:r>
          </w:p>
        </w:tc>
        <w:tc>
          <w:tcPr>
            <w:tcW w:w="51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AB980B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参与者</w:t>
            </w:r>
          </w:p>
        </w:tc>
      </w:tr>
      <w:tr w14:paraId="7861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B152F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F-11</w:t>
            </w:r>
          </w:p>
        </w:tc>
        <w:tc>
          <w:tcPr>
            <w:tcW w:w="7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D65F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查看待审批列表</w:t>
            </w:r>
          </w:p>
        </w:tc>
        <w:tc>
          <w:tcPr>
            <w:tcW w:w="322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EC3CF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</w:t>
            </w:r>
            <w:r>
              <w:rPr>
                <w:rFonts w:ascii="Segoe UI" w:hAnsi="Segoe UI" w:eastAsia="宋体" w:cs="Segoe UI"/>
                <w:b/>
                <w:bCs/>
                <w:kern w:val="0"/>
                <w:szCs w:val="23"/>
              </w:rPr>
              <w:t>本部门员工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所有“已提交”状态的</w:t>
            </w:r>
            <w:bookmarkStart w:id="5" w:name="OLE_LINK3"/>
            <w:bookmarkStart w:id="6" w:name="OLE_LINK4"/>
            <w:r>
              <w:rPr>
                <w:rFonts w:ascii="Segoe UI" w:hAnsi="Segoe UI" w:eastAsia="宋体" w:cs="Segoe UI"/>
                <w:kern w:val="0"/>
                <w:szCs w:val="23"/>
              </w:rPr>
              <w:t>工时申报单</w:t>
            </w:r>
            <w:bookmarkEnd w:id="5"/>
            <w:bookmarkEnd w:id="6"/>
            <w:r>
              <w:rPr>
                <w:rFonts w:ascii="Segoe UI" w:hAnsi="Segoe UI" w:eastAsia="宋体" w:cs="Segoe UI"/>
                <w:kern w:val="0"/>
                <w:szCs w:val="23"/>
              </w:rPr>
              <w:t>，支持按员工、提交时间排序。</w:t>
            </w:r>
          </w:p>
        </w:tc>
        <w:tc>
          <w:tcPr>
            <w:tcW w:w="51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77EFC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  <w:tr w14:paraId="3291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6F0B6E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F-12</w:t>
            </w:r>
          </w:p>
        </w:tc>
        <w:tc>
          <w:tcPr>
            <w:tcW w:w="7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5A54C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单条审批</w:t>
            </w:r>
          </w:p>
        </w:tc>
        <w:tc>
          <w:tcPr>
            <w:tcW w:w="322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E59745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对单条工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时申报单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做出“通过”或“驳回”决定。驳回时必须填写原因。</w:t>
            </w:r>
          </w:p>
        </w:tc>
        <w:tc>
          <w:tcPr>
            <w:tcW w:w="51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A60EE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  <w:tr w14:paraId="6686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BFCC2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F-13</w:t>
            </w:r>
          </w:p>
        </w:tc>
        <w:tc>
          <w:tcPr>
            <w:tcW w:w="7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E3D2F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批量审批</w:t>
            </w:r>
          </w:p>
        </w:tc>
        <w:tc>
          <w:tcPr>
            <w:tcW w:w="322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B22D3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勾选多条工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时申报单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，统一执行“批量通过”或“批量驳回”，驳回时需填写统一原因。部分失败不影响他人。</w:t>
            </w:r>
          </w:p>
        </w:tc>
        <w:tc>
          <w:tcPr>
            <w:tcW w:w="51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BD5B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  <w:tr w14:paraId="7467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43BA2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F-14</w:t>
            </w:r>
          </w:p>
        </w:tc>
        <w:tc>
          <w:tcPr>
            <w:tcW w:w="766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2A40C9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查看部门工时</w:t>
            </w:r>
          </w:p>
        </w:tc>
        <w:tc>
          <w:tcPr>
            <w:tcW w:w="322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3DFAF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查看本部门所有员工</w:t>
            </w:r>
            <w:r>
              <w:rPr>
                <w:rFonts w:ascii="Segoe UI" w:hAnsi="Segoe UI" w:eastAsia="宋体" w:cs="Segoe UI"/>
                <w:b/>
                <w:bCs/>
                <w:kern w:val="0"/>
                <w:szCs w:val="23"/>
              </w:rPr>
              <w:t>已审批通过的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工</w:t>
            </w:r>
            <w:r>
              <w:rPr>
                <w:rFonts w:hint="eastAsia" w:ascii="Segoe UI" w:hAnsi="Segoe UI" w:eastAsia="宋体" w:cs="Segoe UI"/>
                <w:kern w:val="0"/>
                <w:szCs w:val="23"/>
              </w:rPr>
              <w:t>时申报单</w:t>
            </w:r>
            <w:r>
              <w:rPr>
                <w:rFonts w:ascii="Segoe UI" w:hAnsi="Segoe UI" w:eastAsia="宋体" w:cs="Segoe UI"/>
                <w:kern w:val="0"/>
                <w:szCs w:val="23"/>
              </w:rPr>
              <w:t>，支持按时间范围筛选和分组展示（按员工/项目）。</w:t>
            </w:r>
          </w:p>
        </w:tc>
        <w:tc>
          <w:tcPr>
            <w:tcW w:w="510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5B657C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</w:tbl>
    <w:p w14:paraId="2AD97EC0">
      <w:pPr>
        <w:widowControl/>
        <w:shd w:val="clear" w:color="auto" w:fill="FFFFFF"/>
        <w:spacing w:before="120" w:line="360" w:lineRule="auto"/>
        <w:ind w:firstLine="482" w:firstLineChars="200"/>
        <w:outlineLvl w:val="2"/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>4.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</w:rPr>
        <w:t>6</w:t>
      </w: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</w:rPr>
        <w:t xml:space="preserve"> 统计与报表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1422"/>
        <w:gridCol w:w="5128"/>
        <w:gridCol w:w="1753"/>
      </w:tblGrid>
      <w:tr w14:paraId="3479A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ABE150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功能编号</w:t>
            </w:r>
          </w:p>
        </w:tc>
        <w:tc>
          <w:tcPr>
            <w:tcW w:w="142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C2695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功能名称</w:t>
            </w:r>
          </w:p>
        </w:tc>
        <w:tc>
          <w:tcPr>
            <w:tcW w:w="5128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2056BF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描述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3A2FC3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参与者</w:t>
            </w:r>
          </w:p>
        </w:tc>
      </w:tr>
      <w:tr w14:paraId="1368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AF0B1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F-15</w:t>
            </w:r>
          </w:p>
        </w:tc>
        <w:tc>
          <w:tcPr>
            <w:tcW w:w="142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3AA00D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统计个人工时</w:t>
            </w:r>
          </w:p>
        </w:tc>
        <w:tc>
          <w:tcPr>
            <w:tcW w:w="5128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0BF34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显示当月/指定月份的个人总工时、平均每日工时、按项目分布图表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53647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员工、经理、管理员</w:t>
            </w:r>
          </w:p>
        </w:tc>
      </w:tr>
      <w:tr w14:paraId="545D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60564D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F-16</w:t>
            </w:r>
          </w:p>
        </w:tc>
        <w:tc>
          <w:tcPr>
            <w:tcW w:w="142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008732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统计部门工时</w:t>
            </w:r>
          </w:p>
        </w:tc>
        <w:tc>
          <w:tcPr>
            <w:tcW w:w="5128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FA2CE5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经理查看所选月份的部门总工时、人均工时、按员工及项目的统计图表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2E3D1">
            <w:pPr>
              <w:widowControl/>
              <w:rPr>
                <w:rFonts w:ascii="Segoe UI" w:hAnsi="Segoe UI" w:eastAsia="宋体" w:cs="Segoe UI"/>
                <w:kern w:val="0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Cs w:val="23"/>
              </w:rPr>
              <w:t>经理</w:t>
            </w:r>
          </w:p>
        </w:tc>
      </w:tr>
    </w:tbl>
    <w:p w14:paraId="07E36029">
      <w:pPr>
        <w:widowControl/>
        <w:shd w:val="clear" w:color="auto" w:fill="FFFFFF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</w:p>
    <w:p w14:paraId="1559667B">
      <w:pPr>
        <w:widowControl/>
        <w:shd w:val="clear" w:color="auto" w:fill="FFFFFF"/>
        <w:spacing w:before="120" w:after="120" w:line="360" w:lineRule="auto"/>
        <w:outlineLvl w:val="1"/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5. 业务规则与约束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8133"/>
      </w:tblGrid>
      <w:tr w14:paraId="50E2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2B5779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规则编号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A38917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规则描述</w:t>
            </w:r>
          </w:p>
        </w:tc>
      </w:tr>
      <w:tr w14:paraId="1FE14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38B6B5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BR-01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ACDF0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bookmarkStart w:id="7" w:name="OLE_LINK7"/>
            <w:bookmarkStart w:id="8" w:name="OLE_LINK8"/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工时申报单</w:t>
            </w:r>
            <w:bookmarkEnd w:id="7"/>
            <w:bookmarkEnd w:id="8"/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唯一约束：同一员工、同一项目、同一工作日只能有一条</w:t>
            </w:r>
            <w:r>
              <w:rPr>
                <w:rFonts w:hint="eastAsia" w:ascii="Segoe UI" w:hAnsi="Segoe UI" w:eastAsia="宋体" w:cs="Segoe UI"/>
                <w:kern w:val="0"/>
                <w:sz w:val="23"/>
                <w:szCs w:val="23"/>
              </w:rPr>
              <w:t>工时申报单</w:t>
            </w: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。</w:t>
            </w:r>
          </w:p>
        </w:tc>
      </w:tr>
      <w:tr w14:paraId="4217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28CFFE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BR-02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271C82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工作日期不能晚于系统当前日期（不能填报未来工时）。</w:t>
            </w:r>
          </w:p>
        </w:tc>
      </w:tr>
      <w:tr w14:paraId="53D5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64BB6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BR-03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77A6E4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单日工时数范围：0.5 ~ 24 小时（精度0.5）。</w:t>
            </w:r>
          </w:p>
        </w:tc>
      </w:tr>
      <w:tr w14:paraId="2598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6302A0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BR-04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2B9B79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工时提交后不可直接修改，需经理驳回后恢复为草稿状态才可修改。</w:t>
            </w:r>
          </w:p>
        </w:tc>
      </w:tr>
      <w:tr w14:paraId="7730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B31C16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BR-05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9057EC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经理只能审批本部门员工的工时（且工时对应的项目必然属于本部门，基于分配规则）。</w:t>
            </w:r>
          </w:p>
        </w:tc>
      </w:tr>
      <w:tr w14:paraId="5AF32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9CE378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BR-06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1D435A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驳回审批时必须填写驳回原因。</w:t>
            </w:r>
          </w:p>
        </w:tc>
      </w:tr>
      <w:tr w14:paraId="3C42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AB09D2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BR-07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2C21A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bookmarkStart w:id="11" w:name="_GoBack"/>
            <w:bookmarkEnd w:id="11"/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</w:rPr>
              <w:t>员工只能填报已被分配的项目工时</w:t>
            </w: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。</w:t>
            </w:r>
          </w:p>
        </w:tc>
      </w:tr>
      <w:tr w14:paraId="0E75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61BA9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BR-08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756F46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经理只能为本部门员工分配</w:t>
            </w: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</w:rPr>
              <w:t>本部门下的项目</w:t>
            </w: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，不能分配其他部门的项目。</w:t>
            </w:r>
          </w:p>
        </w:tc>
      </w:tr>
      <w:tr w14:paraId="0BC71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3FF97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BR-09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7CFC7E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删除员工时，同时删除该员工的项目授权记录</w:t>
            </w:r>
            <w:bookmarkStart w:id="9" w:name="OLE_LINK9"/>
            <w:bookmarkStart w:id="10" w:name="OLE_LINK10"/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（</w:t>
            </w:r>
            <w:r>
              <w:rPr>
                <w:rFonts w:hint="eastAsia" w:ascii="Segoe UI" w:hAnsi="Segoe UI" w:eastAsia="宋体" w:cs="Segoe UI"/>
                <w:kern w:val="0"/>
                <w:sz w:val="23"/>
                <w:szCs w:val="23"/>
              </w:rPr>
              <w:t>有相关的</w:t>
            </w: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工时申报单时，禁止删除）。</w:t>
            </w:r>
            <w:bookmarkEnd w:id="9"/>
            <w:bookmarkEnd w:id="10"/>
          </w:p>
        </w:tc>
      </w:tr>
      <w:tr w14:paraId="0B87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3A62B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BR-10</w:t>
            </w:r>
          </w:p>
        </w:tc>
        <w:tc>
          <w:tcPr>
            <w:tcW w:w="4428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80336E">
            <w:pPr>
              <w:widowControl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删除项目时，需要同时删除所有与该项目有关的项目授权记录（</w:t>
            </w:r>
            <w:r>
              <w:rPr>
                <w:rFonts w:hint="eastAsia" w:ascii="Segoe UI" w:hAnsi="Segoe UI" w:eastAsia="宋体" w:cs="Segoe UI"/>
                <w:kern w:val="0"/>
                <w:sz w:val="23"/>
                <w:szCs w:val="23"/>
              </w:rPr>
              <w:t>有相关的</w:t>
            </w:r>
            <w:r>
              <w:rPr>
                <w:rFonts w:ascii="Segoe UI" w:hAnsi="Segoe UI" w:eastAsia="宋体" w:cs="Segoe UI"/>
                <w:kern w:val="0"/>
                <w:sz w:val="23"/>
                <w:szCs w:val="23"/>
              </w:rPr>
              <w:t>工时申报单时，禁止删除）。</w:t>
            </w:r>
          </w:p>
        </w:tc>
      </w:tr>
    </w:tbl>
    <w:p w14:paraId="07EAA8A9">
      <w:pPr>
        <w:widowControl/>
        <w:spacing w:before="480" w:after="480"/>
        <w:rPr>
          <w:rFonts w:ascii="宋体" w:hAnsi="宋体" w:eastAsia="宋体" w:cs="宋体"/>
          <w:kern w:val="0"/>
          <w:sz w:val="24"/>
          <w:szCs w:val="24"/>
        </w:rPr>
      </w:pP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C20"/>
    <w:rsid w:val="000147BF"/>
    <w:rsid w:val="00032218"/>
    <w:rsid w:val="000465BA"/>
    <w:rsid w:val="00057FB7"/>
    <w:rsid w:val="001041F1"/>
    <w:rsid w:val="00186490"/>
    <w:rsid w:val="00200086"/>
    <w:rsid w:val="00204F80"/>
    <w:rsid w:val="00207878"/>
    <w:rsid w:val="00263887"/>
    <w:rsid w:val="00287E79"/>
    <w:rsid w:val="00297FCB"/>
    <w:rsid w:val="002A6ABA"/>
    <w:rsid w:val="002B5DFD"/>
    <w:rsid w:val="002D14A1"/>
    <w:rsid w:val="002F3165"/>
    <w:rsid w:val="00301842"/>
    <w:rsid w:val="00343251"/>
    <w:rsid w:val="003E4D34"/>
    <w:rsid w:val="00444A6A"/>
    <w:rsid w:val="004A5361"/>
    <w:rsid w:val="004E6A07"/>
    <w:rsid w:val="005045A1"/>
    <w:rsid w:val="00514C67"/>
    <w:rsid w:val="005534F4"/>
    <w:rsid w:val="00565E44"/>
    <w:rsid w:val="00583FCB"/>
    <w:rsid w:val="005871E6"/>
    <w:rsid w:val="00591879"/>
    <w:rsid w:val="006B5423"/>
    <w:rsid w:val="006C23C1"/>
    <w:rsid w:val="006D5293"/>
    <w:rsid w:val="006D70E8"/>
    <w:rsid w:val="006F3174"/>
    <w:rsid w:val="007053EB"/>
    <w:rsid w:val="00805347"/>
    <w:rsid w:val="0082213D"/>
    <w:rsid w:val="00932296"/>
    <w:rsid w:val="00975C9C"/>
    <w:rsid w:val="00980B95"/>
    <w:rsid w:val="009E739F"/>
    <w:rsid w:val="00B272AC"/>
    <w:rsid w:val="00B303C9"/>
    <w:rsid w:val="00B542A5"/>
    <w:rsid w:val="00B675DD"/>
    <w:rsid w:val="00B719E1"/>
    <w:rsid w:val="00BD3C20"/>
    <w:rsid w:val="00BE3E49"/>
    <w:rsid w:val="00C164C4"/>
    <w:rsid w:val="00C201C1"/>
    <w:rsid w:val="00C2178A"/>
    <w:rsid w:val="00C23945"/>
    <w:rsid w:val="00C25A12"/>
    <w:rsid w:val="00C720CE"/>
    <w:rsid w:val="00CA56AF"/>
    <w:rsid w:val="00CB0B99"/>
    <w:rsid w:val="00CE0260"/>
    <w:rsid w:val="00D2586D"/>
    <w:rsid w:val="00D334F1"/>
    <w:rsid w:val="00DA0975"/>
    <w:rsid w:val="00DA48EE"/>
    <w:rsid w:val="00DD1C9A"/>
    <w:rsid w:val="00DE1E7D"/>
    <w:rsid w:val="00E3404B"/>
    <w:rsid w:val="00EC3341"/>
    <w:rsid w:val="00EF2C14"/>
    <w:rsid w:val="00EF451D"/>
    <w:rsid w:val="00F02644"/>
    <w:rsid w:val="00F07C07"/>
    <w:rsid w:val="00F36878"/>
    <w:rsid w:val="00F600D7"/>
    <w:rsid w:val="00F61F59"/>
    <w:rsid w:val="00FA7F64"/>
    <w:rsid w:val="0C6A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页眉 Char"/>
    <w:basedOn w:val="10"/>
    <w:link w:val="7"/>
    <w:uiPriority w:val="99"/>
    <w:rPr>
      <w:sz w:val="18"/>
      <w:szCs w:val="18"/>
    </w:rPr>
  </w:style>
  <w:style w:type="character" w:customStyle="1" w:styleId="14">
    <w:name w:val="页脚 Char"/>
    <w:basedOn w:val="10"/>
    <w:link w:val="6"/>
    <w:uiPriority w:val="99"/>
    <w:rPr>
      <w:sz w:val="18"/>
      <w:szCs w:val="18"/>
    </w:rPr>
  </w:style>
  <w:style w:type="character" w:customStyle="1" w:styleId="15">
    <w:name w:val="标题 1 Char"/>
    <w:basedOn w:val="10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6">
    <w:name w:val="标题 2 Char"/>
    <w:basedOn w:val="10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7">
    <w:name w:val="标题 3 Char"/>
    <w:basedOn w:val="10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8">
    <w:name w:val="标题 4 Char"/>
    <w:basedOn w:val="10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19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d813de27"/>
    <w:basedOn w:val="10"/>
    <w:uiPriority w:val="0"/>
  </w:style>
  <w:style w:type="character" w:customStyle="1" w:styleId="21">
    <w:name w:val="HTML 预设格式 Char"/>
    <w:basedOn w:val="10"/>
    <w:link w:val="8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2">
    <w:name w:val="token"/>
    <w:basedOn w:val="10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1835</Words>
  <Characters>1942</Characters>
  <Lines>17</Lines>
  <Paragraphs>4</Paragraphs>
  <TotalTime>171</TotalTime>
  <ScaleCrop>false</ScaleCrop>
  <LinksUpToDate>false</LinksUpToDate>
  <CharactersWithSpaces>1960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2026-05-07T01:36:00Z</dcterms:created>
  <dc:creator>yuan</dc:creator>
  <cp:lastModifiedBy>H</cp:lastModifiedBy>
  <dcterms:modified xsi:type="dcterms:W3CDTF">2026-06-28T01:03:13Z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5AC2E969ED58488E8DC5D334DAC60866_13</vt:lpwstr>
  </property>
</Properties>
</file>