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4994CCD" w:rsidR="00531FBF" w:rsidRPr="00B7788F" w:rsidRDefault="00981412" w:rsidP="00B7788F">
            <w:pPr>
              <w:contextualSpacing/>
              <w:jc w:val="center"/>
              <w:rPr>
                <w:rFonts w:eastAsia="Times New Roman" w:cstheme="minorHAnsi"/>
                <w:b/>
                <w:bCs/>
                <w:sz w:val="22"/>
                <w:szCs w:val="22"/>
              </w:rPr>
            </w:pPr>
            <w:r>
              <w:rPr>
                <w:rFonts w:eastAsia="Times New Roman" w:cstheme="minorHAnsi"/>
                <w:b/>
                <w:bCs/>
                <w:sz w:val="22"/>
                <w:szCs w:val="22"/>
              </w:rPr>
              <w:t>12/13/2024</w:t>
            </w:r>
          </w:p>
        </w:tc>
        <w:tc>
          <w:tcPr>
            <w:tcW w:w="2338" w:type="dxa"/>
            <w:tcMar>
              <w:left w:w="115" w:type="dxa"/>
              <w:right w:w="115" w:type="dxa"/>
            </w:tcMar>
          </w:tcPr>
          <w:p w14:paraId="07699096" w14:textId="6A1AB9BB" w:rsidR="00531FBF" w:rsidRPr="00B7788F" w:rsidRDefault="00981412" w:rsidP="00B7788F">
            <w:pPr>
              <w:contextualSpacing/>
              <w:jc w:val="center"/>
              <w:rPr>
                <w:rFonts w:eastAsia="Times New Roman" w:cstheme="minorHAnsi"/>
                <w:b/>
                <w:bCs/>
                <w:sz w:val="22"/>
                <w:szCs w:val="22"/>
              </w:rPr>
            </w:pPr>
            <w:r>
              <w:rPr>
                <w:rFonts w:eastAsia="Times New Roman" w:cstheme="minorHAnsi"/>
                <w:b/>
                <w:bCs/>
                <w:sz w:val="22"/>
                <w:szCs w:val="22"/>
              </w:rPr>
              <w:t>Foster Hare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81CB7E" w:rsidR="00485402" w:rsidRPr="00B7788F" w:rsidRDefault="00981412" w:rsidP="00D47759">
      <w:pPr>
        <w:contextualSpacing/>
        <w:rPr>
          <w:rFonts w:cstheme="minorHAnsi"/>
          <w:sz w:val="22"/>
          <w:szCs w:val="22"/>
        </w:rPr>
      </w:pPr>
      <w:r>
        <w:rPr>
          <w:rFonts w:cstheme="minorHAnsi"/>
          <w:sz w:val="22"/>
          <w:szCs w:val="22"/>
        </w:rPr>
        <w:t>Foster Hare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4FD8944" w14:textId="77777777" w:rsidR="00393740" w:rsidRPr="00393740" w:rsidRDefault="00393740" w:rsidP="00393740">
      <w:pPr>
        <w:contextualSpacing/>
        <w:rPr>
          <w:rFonts w:cstheme="minorHAnsi"/>
          <w:sz w:val="22"/>
          <w:szCs w:val="22"/>
        </w:rPr>
      </w:pPr>
      <w:r w:rsidRPr="00393740">
        <w:rPr>
          <w:rFonts w:cstheme="minorHAnsi"/>
          <w:sz w:val="22"/>
          <w:szCs w:val="22"/>
        </w:rPr>
        <w:t>SHA-256 is a strong and reliable hashing algorithm that is ideal for this project because it provides a high level of security for verifying data integrity. It produces a fixed 256-bit hash value, making it nearly impossible for two different inputs to produce the same output (collision resistance). This ensures that any changes to the data, intentional or accidental, can be easily detected. SHA-256 is also resistant to common attacks like pre-image attacks, making it a safe choice for financial applications where data integrity and security are critical.</w:t>
      </w:r>
    </w:p>
    <w:p w14:paraId="7D87BFFD" w14:textId="77777777" w:rsidR="00393740" w:rsidRPr="00393740" w:rsidRDefault="00393740" w:rsidP="00393740">
      <w:pPr>
        <w:contextualSpacing/>
        <w:rPr>
          <w:rFonts w:cstheme="minorHAnsi"/>
          <w:sz w:val="22"/>
          <w:szCs w:val="22"/>
        </w:rPr>
      </w:pPr>
    </w:p>
    <w:p w14:paraId="5CAB2AA8" w14:textId="5BDD4D00" w:rsidR="00010B8A" w:rsidRDefault="00393740" w:rsidP="00393740">
      <w:pPr>
        <w:contextualSpacing/>
        <w:rPr>
          <w:rFonts w:cstheme="minorHAnsi"/>
          <w:sz w:val="22"/>
          <w:szCs w:val="22"/>
        </w:rPr>
      </w:pPr>
      <w:r w:rsidRPr="00393740">
        <w:rPr>
          <w:rFonts w:cstheme="minorHAnsi"/>
          <w:sz w:val="22"/>
          <w:szCs w:val="22"/>
        </w:rPr>
        <w:t xml:space="preserve">In addition to its security, SHA-256 is widely used and supported in modern systems, making it easy to integrate into this project. Compared to older algorithms like MD5 or SHA-1, SHA-256 is much more secure and trusted for handling sensitive data. It is efficient, dependable, and ensures that data integrity checks, like verifying files or communication, are done accurately and securely. For these reasons, SHA-256 is the best option for Artemis </w:t>
      </w:r>
      <w:proofErr w:type="spellStart"/>
      <w:r w:rsidRPr="00393740">
        <w:rPr>
          <w:rFonts w:cstheme="minorHAnsi"/>
          <w:sz w:val="22"/>
          <w:szCs w:val="22"/>
        </w:rPr>
        <w:t>Financial's</w:t>
      </w:r>
      <w:proofErr w:type="spellEnd"/>
      <w:r w:rsidRPr="00393740">
        <w:rPr>
          <w:rFonts w:cstheme="minorHAnsi"/>
          <w:sz w:val="22"/>
          <w:szCs w:val="22"/>
        </w:rPr>
        <w:t xml:space="preserve"> needs.</w:t>
      </w:r>
    </w:p>
    <w:p w14:paraId="1D5F6FD5" w14:textId="77777777" w:rsidR="00393740" w:rsidRPr="00B7788F" w:rsidRDefault="00393740" w:rsidP="00393740">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52785B41" w14:textId="1349E589" w:rsidR="00713BAB" w:rsidRPr="00713BAB" w:rsidRDefault="00713BAB" w:rsidP="00713BAB">
      <w:pPr>
        <w:contextualSpacing/>
        <w:rPr>
          <w:rFonts w:cstheme="minorHAnsi"/>
          <w:sz w:val="22"/>
          <w:szCs w:val="22"/>
        </w:rPr>
      </w:pPr>
      <w:r w:rsidRPr="00713BAB">
        <w:rPr>
          <w:rFonts w:cstheme="minorHAnsi"/>
          <w:noProof/>
          <w:sz w:val="22"/>
          <w:szCs w:val="22"/>
        </w:rPr>
        <w:drawing>
          <wp:inline distT="0" distB="0" distL="0" distR="0" wp14:anchorId="405686A6" wp14:editId="1FCA2795">
            <wp:extent cx="5943600" cy="3297555"/>
            <wp:effectExtent l="0" t="0" r="0" b="0"/>
            <wp:docPr id="3085502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0218"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77A5BBC5" w14:textId="77777777" w:rsidR="00DB5652" w:rsidRDefault="00DB5652" w:rsidP="00D47759">
      <w:pPr>
        <w:contextualSpacing/>
        <w:rPr>
          <w:rFonts w:cstheme="minorHAnsi"/>
          <w:sz w:val="22"/>
          <w:szCs w:val="22"/>
        </w:rPr>
      </w:pPr>
    </w:p>
    <w:p w14:paraId="650C7732" w14:textId="77777777" w:rsidR="00887867" w:rsidRDefault="00887867" w:rsidP="00D47759">
      <w:pPr>
        <w:contextualSpacing/>
        <w:rPr>
          <w:rFonts w:cstheme="minorHAnsi"/>
          <w:sz w:val="22"/>
          <w:szCs w:val="22"/>
        </w:rPr>
      </w:pPr>
    </w:p>
    <w:p w14:paraId="5F44B304" w14:textId="77777777" w:rsidR="00887867" w:rsidRDefault="00887867" w:rsidP="00D47759">
      <w:pPr>
        <w:contextualSpacing/>
        <w:rPr>
          <w:rFonts w:cstheme="minorHAnsi"/>
          <w:sz w:val="22"/>
          <w:szCs w:val="22"/>
        </w:rPr>
      </w:pPr>
    </w:p>
    <w:p w14:paraId="3157058D" w14:textId="77777777" w:rsidR="00887867" w:rsidRDefault="00887867" w:rsidP="00D47759">
      <w:pPr>
        <w:contextualSpacing/>
        <w:rPr>
          <w:rFonts w:cstheme="minorHAnsi"/>
          <w:sz w:val="22"/>
          <w:szCs w:val="22"/>
        </w:rPr>
      </w:pPr>
    </w:p>
    <w:p w14:paraId="4253C4A7" w14:textId="77777777" w:rsidR="00887867" w:rsidRDefault="00887867" w:rsidP="00D47759">
      <w:pPr>
        <w:contextualSpacing/>
        <w:rPr>
          <w:rFonts w:cstheme="minorHAnsi"/>
          <w:sz w:val="22"/>
          <w:szCs w:val="22"/>
        </w:rPr>
      </w:pPr>
    </w:p>
    <w:p w14:paraId="6449B093" w14:textId="77777777" w:rsidR="00887867" w:rsidRDefault="00887867" w:rsidP="00D47759">
      <w:pPr>
        <w:contextualSpacing/>
        <w:rPr>
          <w:rFonts w:cstheme="minorHAnsi"/>
          <w:sz w:val="22"/>
          <w:szCs w:val="22"/>
        </w:rPr>
      </w:pPr>
    </w:p>
    <w:p w14:paraId="0F1B39DB" w14:textId="77777777" w:rsidR="00887867" w:rsidRPr="00B7788F" w:rsidRDefault="00887867"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A29AA3E" w14:textId="2DD1DF7B" w:rsidR="0007600E" w:rsidRDefault="0007600E" w:rsidP="0007600E">
      <w:pPr>
        <w:contextualSpacing/>
        <w:rPr>
          <w:rFonts w:cstheme="minorHAnsi"/>
          <w:sz w:val="22"/>
          <w:szCs w:val="22"/>
        </w:rPr>
      </w:pPr>
    </w:p>
    <w:p w14:paraId="6FDDB891" w14:textId="45E72C48" w:rsidR="007D5A5E" w:rsidRPr="007D5A5E" w:rsidRDefault="007D5A5E" w:rsidP="007D5A5E">
      <w:pPr>
        <w:contextualSpacing/>
        <w:rPr>
          <w:rFonts w:cstheme="minorHAnsi"/>
          <w:sz w:val="22"/>
          <w:szCs w:val="22"/>
        </w:rPr>
      </w:pPr>
      <w:r w:rsidRPr="007D5A5E">
        <w:rPr>
          <w:rFonts w:cstheme="minorHAnsi"/>
          <w:noProof/>
          <w:sz w:val="22"/>
          <w:szCs w:val="22"/>
        </w:rPr>
        <w:drawing>
          <wp:inline distT="0" distB="0" distL="0" distR="0" wp14:anchorId="1EFD20BD" wp14:editId="795601CF">
            <wp:extent cx="5943600" cy="2732405"/>
            <wp:effectExtent l="0" t="0" r="0" b="0"/>
            <wp:docPr id="17042372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7251"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14:paraId="2E86C33A" w14:textId="77777777" w:rsidR="007D5A5E" w:rsidRPr="0007600E" w:rsidRDefault="007D5A5E" w:rsidP="0007600E">
      <w:pPr>
        <w:contextualSpacing/>
        <w:rPr>
          <w:rFonts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76AA522E" w14:textId="7B9C49CA" w:rsidR="00887867" w:rsidRPr="00887867" w:rsidRDefault="00887867" w:rsidP="00887867">
      <w:pPr>
        <w:contextualSpacing/>
        <w:rPr>
          <w:rFonts w:cstheme="minorHAnsi"/>
          <w:sz w:val="22"/>
          <w:szCs w:val="22"/>
        </w:rPr>
      </w:pPr>
      <w:r w:rsidRPr="00887867">
        <w:rPr>
          <w:rFonts w:cstheme="minorHAnsi"/>
          <w:noProof/>
          <w:sz w:val="22"/>
          <w:szCs w:val="22"/>
        </w:rPr>
        <w:drawing>
          <wp:inline distT="0" distB="0" distL="0" distR="0" wp14:anchorId="132B13FB" wp14:editId="31D0AEE2">
            <wp:extent cx="5638800" cy="3400425"/>
            <wp:effectExtent l="0" t="0" r="0" b="9525"/>
            <wp:docPr id="129608553"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8553" name="Picture 8" descr="A screenshot of a computer err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400425"/>
                    </a:xfrm>
                    <a:prstGeom prst="rect">
                      <a:avLst/>
                    </a:prstGeom>
                    <a:noFill/>
                    <a:ln>
                      <a:noFill/>
                    </a:ln>
                  </pic:spPr>
                </pic:pic>
              </a:graphicData>
            </a:graphic>
          </wp:inline>
        </w:drawing>
      </w:r>
    </w:p>
    <w:p w14:paraId="6F681708" w14:textId="77777777" w:rsidR="00DB5652" w:rsidRDefault="00DB5652" w:rsidP="00D47759">
      <w:pPr>
        <w:contextualSpacing/>
        <w:rPr>
          <w:rFonts w:cstheme="minorHAnsi"/>
          <w:sz w:val="22"/>
          <w:szCs w:val="22"/>
        </w:rPr>
      </w:pPr>
    </w:p>
    <w:p w14:paraId="6AA42CDB" w14:textId="5F9A06EC" w:rsidR="00887867" w:rsidRDefault="00887867" w:rsidP="00D47759">
      <w:pPr>
        <w:contextualSpacing/>
        <w:rPr>
          <w:rFonts w:cstheme="minorHAnsi"/>
          <w:sz w:val="22"/>
          <w:szCs w:val="22"/>
        </w:rPr>
      </w:pPr>
    </w:p>
    <w:p w14:paraId="566FFC14" w14:textId="77777777" w:rsidR="008A68BD" w:rsidRPr="00B7788F" w:rsidRDefault="008A68BD"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F98C588" w14:textId="71024BC4" w:rsidR="0090097D" w:rsidRPr="0090097D" w:rsidRDefault="0090097D" w:rsidP="0090097D">
      <w:pPr>
        <w:contextualSpacing/>
        <w:rPr>
          <w:rFonts w:cstheme="minorHAnsi"/>
          <w:sz w:val="22"/>
          <w:szCs w:val="22"/>
        </w:rPr>
      </w:pPr>
      <w:r w:rsidRPr="0090097D">
        <w:rPr>
          <w:rFonts w:cstheme="minorHAnsi"/>
          <w:noProof/>
          <w:sz w:val="22"/>
          <w:szCs w:val="22"/>
        </w:rPr>
        <w:drawing>
          <wp:inline distT="0" distB="0" distL="0" distR="0" wp14:anchorId="662BF667" wp14:editId="72C7FDFE">
            <wp:extent cx="5943600" cy="3158490"/>
            <wp:effectExtent l="0" t="0" r="0" b="3810"/>
            <wp:docPr id="20603426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2682" name="Picture 10"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5B1EACD9" w14:textId="6E317154" w:rsidR="00147915" w:rsidRPr="00147915" w:rsidRDefault="00147915" w:rsidP="00147915">
      <w:pPr>
        <w:contextualSpacing/>
        <w:rPr>
          <w:rFonts w:cstheme="minorHAnsi"/>
          <w:sz w:val="22"/>
          <w:szCs w:val="22"/>
        </w:rPr>
      </w:pPr>
      <w:r w:rsidRPr="00147915">
        <w:rPr>
          <w:rFonts w:cstheme="minorHAnsi"/>
          <w:noProof/>
          <w:sz w:val="22"/>
          <w:szCs w:val="22"/>
        </w:rPr>
        <w:drawing>
          <wp:inline distT="0" distB="0" distL="0" distR="0" wp14:anchorId="25EEF44B" wp14:editId="2FDAAA67">
            <wp:extent cx="5943600" cy="979170"/>
            <wp:effectExtent l="0" t="0" r="0" b="0"/>
            <wp:docPr id="1042823815"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23815" name="Picture 12" descr="A close-up of a computer scree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979170"/>
                    </a:xfrm>
                    <a:prstGeom prst="rect">
                      <a:avLst/>
                    </a:prstGeom>
                    <a:noFill/>
                    <a:ln>
                      <a:noFill/>
                    </a:ln>
                  </pic:spPr>
                </pic:pic>
              </a:graphicData>
            </a:graphic>
          </wp:inline>
        </w:drawing>
      </w:r>
    </w:p>
    <w:p w14:paraId="08D00EBC" w14:textId="51C07ABD" w:rsidR="00AF238E" w:rsidRPr="00AF238E" w:rsidRDefault="00AF238E" w:rsidP="00AF238E">
      <w:pPr>
        <w:contextualSpacing/>
        <w:rPr>
          <w:rFonts w:cstheme="minorHAnsi"/>
          <w:sz w:val="22"/>
          <w:szCs w:val="22"/>
        </w:rPr>
      </w:pPr>
      <w:r w:rsidRPr="00AF238E">
        <w:rPr>
          <w:rFonts w:cstheme="minorHAnsi"/>
          <w:noProof/>
          <w:sz w:val="22"/>
          <w:szCs w:val="22"/>
        </w:rPr>
        <w:drawing>
          <wp:inline distT="0" distB="0" distL="0" distR="0" wp14:anchorId="435AADF3" wp14:editId="4467F5BE">
            <wp:extent cx="3438525" cy="1371600"/>
            <wp:effectExtent l="0" t="0" r="9525" b="0"/>
            <wp:docPr id="13319497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4976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371600"/>
                    </a:xfrm>
                    <a:prstGeom prst="rect">
                      <a:avLst/>
                    </a:prstGeom>
                    <a:noFill/>
                    <a:ln>
                      <a:noFill/>
                    </a:ln>
                  </pic:spPr>
                </pic:pic>
              </a:graphicData>
            </a:graphic>
          </wp:inline>
        </w:drawing>
      </w:r>
    </w:p>
    <w:p w14:paraId="6A360944" w14:textId="0939FBC0" w:rsidR="000865E6" w:rsidRPr="000865E6" w:rsidRDefault="000865E6" w:rsidP="000865E6">
      <w:pPr>
        <w:contextualSpacing/>
        <w:rPr>
          <w:rFonts w:cstheme="minorHAnsi"/>
          <w:sz w:val="22"/>
          <w:szCs w:val="22"/>
        </w:rPr>
      </w:pPr>
      <w:r w:rsidRPr="000865E6">
        <w:rPr>
          <w:rFonts w:cstheme="minorHAnsi"/>
          <w:noProof/>
          <w:sz w:val="22"/>
          <w:szCs w:val="22"/>
        </w:rPr>
        <w:lastRenderedPageBreak/>
        <w:drawing>
          <wp:inline distT="0" distB="0" distL="0" distR="0" wp14:anchorId="74B54C1E" wp14:editId="3D70EA56">
            <wp:extent cx="3409950" cy="3227796"/>
            <wp:effectExtent l="0" t="0" r="0" b="0"/>
            <wp:docPr id="888234630"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34630" name="Picture 16" descr="A screenshot of a computer pr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8084" cy="3235495"/>
                    </a:xfrm>
                    <a:prstGeom prst="rect">
                      <a:avLst/>
                    </a:prstGeom>
                    <a:noFill/>
                    <a:ln>
                      <a:noFill/>
                    </a:ln>
                  </pic:spPr>
                </pic:pic>
              </a:graphicData>
            </a:graphic>
          </wp:inline>
        </w:drawing>
      </w:r>
    </w:p>
    <w:p w14:paraId="75B70F3E" w14:textId="1613A6F4"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40AB1E51" w14:textId="0192F55F" w:rsidR="00AF4E45" w:rsidRPr="00AF4E45" w:rsidRDefault="00AF4E45" w:rsidP="00AF4E45">
      <w:pPr>
        <w:contextualSpacing/>
        <w:rPr>
          <w:rFonts w:cstheme="minorHAnsi"/>
          <w:sz w:val="22"/>
          <w:szCs w:val="22"/>
        </w:rPr>
      </w:pPr>
      <w:r w:rsidRPr="00AF4E45">
        <w:rPr>
          <w:rFonts w:cstheme="minorHAnsi"/>
          <w:noProof/>
          <w:sz w:val="22"/>
          <w:szCs w:val="22"/>
        </w:rPr>
        <w:drawing>
          <wp:inline distT="0" distB="0" distL="0" distR="0" wp14:anchorId="7DB916C2" wp14:editId="6EEAA78D">
            <wp:extent cx="4476750" cy="4237607"/>
            <wp:effectExtent l="0" t="0" r="0" b="0"/>
            <wp:docPr id="620150947"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0947" name="Picture 18"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645" cy="4240347"/>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8906AB7" w14:textId="77777777" w:rsidR="00C041EF" w:rsidRPr="00C041EF" w:rsidRDefault="00C041EF" w:rsidP="00C041EF">
      <w:pPr>
        <w:contextualSpacing/>
        <w:rPr>
          <w:rFonts w:eastAsia="Times New Roman"/>
          <w:sz w:val="22"/>
          <w:szCs w:val="22"/>
        </w:rPr>
      </w:pPr>
    </w:p>
    <w:p w14:paraId="4C02CC3C" w14:textId="1D2BA952" w:rsidR="006E3003" w:rsidRDefault="00C041EF" w:rsidP="00C041EF">
      <w:pPr>
        <w:contextualSpacing/>
        <w:rPr>
          <w:rFonts w:eastAsia="Times New Roman"/>
          <w:sz w:val="22"/>
          <w:szCs w:val="22"/>
        </w:rPr>
      </w:pPr>
      <w:r w:rsidRPr="00C041EF">
        <w:rPr>
          <w:rFonts w:eastAsia="Times New Roman"/>
          <w:sz w:val="22"/>
          <w:szCs w:val="22"/>
        </w:rPr>
        <w:t xml:space="preserve">This code uses AES-256 encryption and SHA-256 hashing to secure data and verify its integrity. The @SpringBootApplication annotation sets up the Spring Boot application and makes it easy to run. The </w:t>
      </w:r>
      <w:proofErr w:type="spellStart"/>
      <w:proofErr w:type="gramStart"/>
      <w:r w:rsidRPr="00C041EF">
        <w:rPr>
          <w:rFonts w:eastAsia="Times New Roman"/>
          <w:sz w:val="22"/>
          <w:szCs w:val="22"/>
        </w:rPr>
        <w:t>generateAESKey</w:t>
      </w:r>
      <w:proofErr w:type="spellEnd"/>
      <w:r w:rsidRPr="00C041EF">
        <w:rPr>
          <w:rFonts w:eastAsia="Times New Roman"/>
          <w:sz w:val="22"/>
          <w:szCs w:val="22"/>
        </w:rPr>
        <w:t>(</w:t>
      </w:r>
      <w:proofErr w:type="gramEnd"/>
      <w:r w:rsidRPr="00C041EF">
        <w:rPr>
          <w:rFonts w:eastAsia="Times New Roman"/>
          <w:sz w:val="22"/>
          <w:szCs w:val="22"/>
        </w:rPr>
        <w:t xml:space="preserve">) method creates a secure 256-bit AES key, and the </w:t>
      </w:r>
      <w:proofErr w:type="spellStart"/>
      <w:r w:rsidRPr="00C041EF">
        <w:rPr>
          <w:rFonts w:eastAsia="Times New Roman"/>
          <w:sz w:val="22"/>
          <w:szCs w:val="22"/>
        </w:rPr>
        <w:t>encryptDataAES</w:t>
      </w:r>
      <w:proofErr w:type="spellEnd"/>
      <w:r w:rsidRPr="00C041EF">
        <w:rPr>
          <w:rFonts w:eastAsia="Times New Roman"/>
          <w:sz w:val="22"/>
          <w:szCs w:val="22"/>
        </w:rPr>
        <w:t xml:space="preserve">() method encrypts a sample string using this key and outputs it in Base64 format. The </w:t>
      </w:r>
      <w:proofErr w:type="spellStart"/>
      <w:proofErr w:type="gramStart"/>
      <w:r w:rsidRPr="00C041EF">
        <w:rPr>
          <w:rFonts w:eastAsia="Times New Roman"/>
          <w:sz w:val="22"/>
          <w:szCs w:val="22"/>
        </w:rPr>
        <w:t>generateChecksum</w:t>
      </w:r>
      <w:proofErr w:type="spellEnd"/>
      <w:r w:rsidRPr="00C041EF">
        <w:rPr>
          <w:rFonts w:eastAsia="Times New Roman"/>
          <w:sz w:val="22"/>
          <w:szCs w:val="22"/>
        </w:rPr>
        <w:t>(</w:t>
      </w:r>
      <w:proofErr w:type="gramEnd"/>
      <w:r w:rsidRPr="00C041EF">
        <w:rPr>
          <w:rFonts w:eastAsia="Times New Roman"/>
          <w:sz w:val="22"/>
          <w:szCs w:val="22"/>
        </w:rPr>
        <w:t xml:space="preserve">) method creates a SHA-256 hash of </w:t>
      </w:r>
      <w:proofErr w:type="gramStart"/>
      <w:r w:rsidRPr="00C041EF">
        <w:rPr>
          <w:rFonts w:eastAsia="Times New Roman"/>
          <w:sz w:val="22"/>
          <w:szCs w:val="22"/>
        </w:rPr>
        <w:t>the data</w:t>
      </w:r>
      <w:proofErr w:type="gramEnd"/>
      <w:r w:rsidRPr="00C041EF">
        <w:rPr>
          <w:rFonts w:eastAsia="Times New Roman"/>
          <w:sz w:val="22"/>
          <w:szCs w:val="22"/>
        </w:rPr>
        <w:t>, which works as a checksum to check for any changes. The main method ties everything together by generating the encryption key, encrypting the data, creating the checksum, and printing both results. If any errors occur during encryption, key creation, or hashing, they are caught and displayed.</w:t>
      </w:r>
    </w:p>
    <w:p w14:paraId="7FD85AC9" w14:textId="77777777" w:rsidR="00C041EF" w:rsidRDefault="00C041EF" w:rsidP="00C041EF">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83D526C" w14:textId="77777777" w:rsidR="00BD4680" w:rsidRPr="00BD4680" w:rsidRDefault="00BD4680" w:rsidP="00BD4680">
      <w:pPr>
        <w:contextualSpacing/>
        <w:rPr>
          <w:rFonts w:eastAsia="Times New Roman"/>
          <w:sz w:val="22"/>
          <w:szCs w:val="22"/>
        </w:rPr>
      </w:pPr>
      <w:r w:rsidRPr="00BD4680">
        <w:rPr>
          <w:rFonts w:eastAsia="Times New Roman"/>
          <w:sz w:val="22"/>
          <w:szCs w:val="22"/>
        </w:rPr>
        <w:t>Industry standard best practices for secure software development focus on ensuring the confidentiality, integrity, and availability of systems and data. These practices include implementing strong encryption methods, such as AES-256 for data encryption and SHA-256 for hashing, to protect sensitive information and verify data integrity. Regularly updating libraries, dependencies, and frameworks helps mitigate known vulnerabilities by applying security patches. Dependency scanning tools like OWASP Dependency Check are used to identify and address outdated or vulnerable components.</w:t>
      </w:r>
    </w:p>
    <w:p w14:paraId="238FBFBE" w14:textId="77777777" w:rsidR="00BD4680" w:rsidRDefault="00BD4680" w:rsidP="00BD4680">
      <w:pPr>
        <w:contextualSpacing/>
        <w:rPr>
          <w:rFonts w:eastAsia="Times New Roman"/>
          <w:sz w:val="22"/>
          <w:szCs w:val="22"/>
        </w:rPr>
      </w:pPr>
      <w:r w:rsidRPr="00BD4680">
        <w:rPr>
          <w:rFonts w:eastAsia="Times New Roman"/>
          <w:sz w:val="22"/>
          <w:szCs w:val="22"/>
        </w:rPr>
        <w:t xml:space="preserve">Additional best practices include secure coding techniques to prevent common threats like SQL injection, cross-site scripting (XSS), and buffer overflows. Proper exception handling and input validation </w:t>
      </w:r>
      <w:proofErr w:type="gramStart"/>
      <w:r w:rsidRPr="00BD4680">
        <w:rPr>
          <w:rFonts w:eastAsia="Times New Roman"/>
          <w:sz w:val="22"/>
          <w:szCs w:val="22"/>
        </w:rPr>
        <w:t>ensure</w:t>
      </w:r>
      <w:proofErr w:type="gramEnd"/>
      <w:r w:rsidRPr="00BD4680">
        <w:rPr>
          <w:rFonts w:eastAsia="Times New Roman"/>
          <w:sz w:val="22"/>
          <w:szCs w:val="22"/>
        </w:rPr>
        <w:t xml:space="preserve"> that user data is processed safely, reducing the risk of malicious input. Secure communication protocols, such as HTTPS with TLS, are enforced to protect data transmitted over the network. Logging and monitoring mechanisms help detect and respond to suspicious activities. By following these practices, software applications meet industry security standards, improve resilience to cyber threats, and ensure data protection for users.</w:t>
      </w:r>
    </w:p>
    <w:p w14:paraId="526B0028" w14:textId="77777777" w:rsidR="00BD4680" w:rsidRDefault="00BD4680" w:rsidP="00BD4680">
      <w:pPr>
        <w:contextualSpacing/>
        <w:rPr>
          <w:rFonts w:eastAsia="Times New Roman"/>
          <w:sz w:val="22"/>
          <w:szCs w:val="22"/>
        </w:rPr>
      </w:pPr>
    </w:p>
    <w:p w14:paraId="722EC45F" w14:textId="77777777" w:rsidR="00BD4680" w:rsidRDefault="00BD4680" w:rsidP="00BD4680">
      <w:pPr>
        <w:contextualSpacing/>
        <w:rPr>
          <w:rFonts w:eastAsia="Times New Roman"/>
          <w:sz w:val="22"/>
          <w:szCs w:val="22"/>
        </w:rPr>
      </w:pPr>
    </w:p>
    <w:p w14:paraId="656A105E" w14:textId="77777777" w:rsidR="00BD4680" w:rsidRDefault="00BD4680" w:rsidP="00BD4680">
      <w:pPr>
        <w:contextualSpacing/>
        <w:rPr>
          <w:rFonts w:eastAsia="Times New Roman"/>
          <w:sz w:val="22"/>
          <w:szCs w:val="22"/>
        </w:rPr>
      </w:pPr>
    </w:p>
    <w:p w14:paraId="54971B89" w14:textId="77777777" w:rsidR="00BD4680" w:rsidRDefault="00BD4680" w:rsidP="00BD4680">
      <w:pPr>
        <w:contextualSpacing/>
        <w:rPr>
          <w:rFonts w:eastAsia="Times New Roman"/>
          <w:sz w:val="22"/>
          <w:szCs w:val="22"/>
        </w:rPr>
      </w:pPr>
    </w:p>
    <w:p w14:paraId="08888A7F" w14:textId="77777777" w:rsidR="00BD4680" w:rsidRDefault="00BD4680" w:rsidP="00BD4680">
      <w:pPr>
        <w:contextualSpacing/>
        <w:rPr>
          <w:rFonts w:eastAsia="Times New Roman"/>
          <w:sz w:val="22"/>
          <w:szCs w:val="22"/>
        </w:rPr>
      </w:pPr>
    </w:p>
    <w:p w14:paraId="211C51E0" w14:textId="77777777" w:rsidR="00BD4680" w:rsidRDefault="00BD4680" w:rsidP="00BD4680">
      <w:pPr>
        <w:contextualSpacing/>
        <w:rPr>
          <w:rFonts w:eastAsia="Times New Roman"/>
          <w:sz w:val="22"/>
          <w:szCs w:val="22"/>
        </w:rPr>
      </w:pPr>
    </w:p>
    <w:p w14:paraId="3183EE31" w14:textId="77777777" w:rsidR="00BD4680" w:rsidRDefault="00BD4680" w:rsidP="00BD4680">
      <w:pPr>
        <w:contextualSpacing/>
        <w:rPr>
          <w:rFonts w:eastAsia="Times New Roman"/>
          <w:sz w:val="22"/>
          <w:szCs w:val="22"/>
        </w:rPr>
      </w:pPr>
    </w:p>
    <w:p w14:paraId="4A0D1040" w14:textId="77777777" w:rsidR="00BD4680" w:rsidRDefault="00BD4680" w:rsidP="00BD4680">
      <w:pPr>
        <w:contextualSpacing/>
        <w:rPr>
          <w:rFonts w:eastAsia="Times New Roman"/>
          <w:sz w:val="22"/>
          <w:szCs w:val="22"/>
        </w:rPr>
      </w:pPr>
    </w:p>
    <w:p w14:paraId="7FFDA1CD" w14:textId="77777777" w:rsidR="00BD4680" w:rsidRDefault="00BD4680" w:rsidP="00BD4680">
      <w:pPr>
        <w:contextualSpacing/>
        <w:rPr>
          <w:rFonts w:eastAsia="Times New Roman"/>
          <w:sz w:val="22"/>
          <w:szCs w:val="22"/>
        </w:rPr>
      </w:pPr>
    </w:p>
    <w:p w14:paraId="523C97E8" w14:textId="77777777" w:rsidR="00BD4680" w:rsidRDefault="00BD4680" w:rsidP="00BD4680">
      <w:pPr>
        <w:contextualSpacing/>
        <w:rPr>
          <w:rFonts w:eastAsia="Times New Roman"/>
          <w:sz w:val="22"/>
          <w:szCs w:val="22"/>
        </w:rPr>
      </w:pPr>
    </w:p>
    <w:p w14:paraId="04F8F3C1" w14:textId="77777777" w:rsidR="00BD4680" w:rsidRDefault="00BD4680" w:rsidP="00BD4680">
      <w:pPr>
        <w:contextualSpacing/>
        <w:rPr>
          <w:rFonts w:eastAsia="Times New Roman"/>
          <w:sz w:val="22"/>
          <w:szCs w:val="22"/>
        </w:rPr>
      </w:pPr>
    </w:p>
    <w:p w14:paraId="262A46FF" w14:textId="77777777" w:rsidR="00BD4680" w:rsidRDefault="00BD4680" w:rsidP="00BD4680">
      <w:pPr>
        <w:contextualSpacing/>
        <w:rPr>
          <w:rFonts w:eastAsia="Times New Roman"/>
          <w:sz w:val="22"/>
          <w:szCs w:val="22"/>
        </w:rPr>
      </w:pPr>
    </w:p>
    <w:p w14:paraId="743C0A68" w14:textId="77777777" w:rsidR="00BD4680" w:rsidRDefault="00BD4680" w:rsidP="00BD4680">
      <w:pPr>
        <w:contextualSpacing/>
        <w:rPr>
          <w:rFonts w:eastAsia="Times New Roman"/>
          <w:sz w:val="22"/>
          <w:szCs w:val="22"/>
        </w:rPr>
      </w:pPr>
    </w:p>
    <w:p w14:paraId="4080418D" w14:textId="77777777" w:rsidR="00BD4680" w:rsidRDefault="00BD4680" w:rsidP="00BD4680">
      <w:pPr>
        <w:contextualSpacing/>
        <w:rPr>
          <w:rFonts w:eastAsia="Times New Roman"/>
          <w:sz w:val="22"/>
          <w:szCs w:val="22"/>
        </w:rPr>
      </w:pPr>
    </w:p>
    <w:p w14:paraId="54E95487" w14:textId="77777777" w:rsidR="00BD4680" w:rsidRDefault="00BD4680" w:rsidP="00BD4680">
      <w:pPr>
        <w:contextualSpacing/>
        <w:rPr>
          <w:rFonts w:eastAsia="Times New Roman"/>
          <w:sz w:val="22"/>
          <w:szCs w:val="22"/>
        </w:rPr>
      </w:pPr>
    </w:p>
    <w:p w14:paraId="7A677C00" w14:textId="77777777" w:rsidR="00BD4680" w:rsidRDefault="00BD4680" w:rsidP="00BD4680">
      <w:pPr>
        <w:contextualSpacing/>
        <w:rPr>
          <w:rFonts w:eastAsia="Times New Roman"/>
          <w:sz w:val="22"/>
          <w:szCs w:val="22"/>
        </w:rPr>
      </w:pPr>
    </w:p>
    <w:p w14:paraId="63D34A77" w14:textId="77777777" w:rsidR="00BD4680" w:rsidRDefault="00BD4680" w:rsidP="00BD4680">
      <w:pPr>
        <w:contextualSpacing/>
        <w:rPr>
          <w:rFonts w:eastAsia="Times New Roman"/>
          <w:sz w:val="22"/>
          <w:szCs w:val="22"/>
        </w:rPr>
      </w:pPr>
    </w:p>
    <w:p w14:paraId="19541E97" w14:textId="77777777" w:rsidR="00BD4680" w:rsidRDefault="00BD4680" w:rsidP="00BD4680">
      <w:pPr>
        <w:contextualSpacing/>
        <w:rPr>
          <w:rFonts w:eastAsia="Times New Roman"/>
          <w:sz w:val="22"/>
          <w:szCs w:val="22"/>
        </w:rPr>
      </w:pPr>
    </w:p>
    <w:p w14:paraId="17953E27" w14:textId="77777777" w:rsidR="00BD4680" w:rsidRDefault="00BD4680" w:rsidP="00BD4680">
      <w:pPr>
        <w:contextualSpacing/>
        <w:rPr>
          <w:rFonts w:eastAsia="Times New Roman"/>
          <w:sz w:val="22"/>
          <w:szCs w:val="22"/>
        </w:rPr>
      </w:pPr>
    </w:p>
    <w:p w14:paraId="717E0866" w14:textId="77777777" w:rsidR="00BD4680" w:rsidRDefault="00BD4680" w:rsidP="00BD4680">
      <w:pPr>
        <w:contextualSpacing/>
        <w:rPr>
          <w:rFonts w:eastAsia="Times New Roman"/>
          <w:sz w:val="22"/>
          <w:szCs w:val="22"/>
        </w:rPr>
      </w:pPr>
    </w:p>
    <w:p w14:paraId="7B419D4B" w14:textId="19F5C4F5" w:rsidR="00BD4680" w:rsidRDefault="00BD4680" w:rsidP="00BD4680">
      <w:pPr>
        <w:contextualSpacing/>
        <w:jc w:val="center"/>
        <w:rPr>
          <w:rFonts w:eastAsia="Times New Roman"/>
          <w:b/>
          <w:bCs/>
          <w:sz w:val="22"/>
          <w:szCs w:val="22"/>
        </w:rPr>
      </w:pPr>
      <w:r>
        <w:rPr>
          <w:rFonts w:eastAsia="Times New Roman"/>
          <w:b/>
          <w:bCs/>
          <w:sz w:val="22"/>
          <w:szCs w:val="22"/>
        </w:rPr>
        <w:lastRenderedPageBreak/>
        <w:t>Sources</w:t>
      </w:r>
    </w:p>
    <w:p w14:paraId="7E7E87BD" w14:textId="77777777" w:rsidR="0072512A" w:rsidRDefault="0072512A" w:rsidP="00BD4680">
      <w:pPr>
        <w:contextualSpacing/>
        <w:jc w:val="center"/>
        <w:rPr>
          <w:rFonts w:eastAsia="Times New Roman"/>
          <w:b/>
          <w:bCs/>
          <w:sz w:val="22"/>
          <w:szCs w:val="22"/>
        </w:rPr>
      </w:pPr>
    </w:p>
    <w:p w14:paraId="32724141" w14:textId="77777777" w:rsidR="00A84D71" w:rsidRPr="00A84D71" w:rsidRDefault="00A84D71" w:rsidP="0072512A">
      <w:pPr>
        <w:ind w:left="720" w:hanging="720"/>
        <w:contextualSpacing/>
        <w:rPr>
          <w:rFonts w:eastAsia="Times New Roman"/>
          <w:sz w:val="22"/>
          <w:szCs w:val="22"/>
        </w:rPr>
      </w:pPr>
      <w:r w:rsidRPr="00A84D71">
        <w:rPr>
          <w:rFonts w:eastAsia="Times New Roman"/>
          <w:i/>
          <w:iCs/>
          <w:sz w:val="22"/>
          <w:szCs w:val="22"/>
        </w:rPr>
        <w:t xml:space="preserve">How to Create a </w:t>
      </w:r>
      <w:proofErr w:type="spellStart"/>
      <w:r w:rsidRPr="00A84D71">
        <w:rPr>
          <w:rFonts w:eastAsia="Times New Roman"/>
          <w:i/>
          <w:iCs/>
          <w:sz w:val="22"/>
          <w:szCs w:val="22"/>
        </w:rPr>
        <w:t>Self Signed</w:t>
      </w:r>
      <w:proofErr w:type="spellEnd"/>
      <w:r w:rsidRPr="00A84D71">
        <w:rPr>
          <w:rFonts w:eastAsia="Times New Roman"/>
          <w:i/>
          <w:iCs/>
          <w:sz w:val="22"/>
          <w:szCs w:val="22"/>
        </w:rPr>
        <w:t xml:space="preserve"> Certificate using Java </w:t>
      </w:r>
      <w:proofErr w:type="spellStart"/>
      <w:r w:rsidRPr="00A84D71">
        <w:rPr>
          <w:rFonts w:eastAsia="Times New Roman"/>
          <w:i/>
          <w:iCs/>
          <w:sz w:val="22"/>
          <w:szCs w:val="22"/>
        </w:rPr>
        <w:t>Keytool</w:t>
      </w:r>
      <w:proofErr w:type="spellEnd"/>
      <w:r w:rsidRPr="00A84D71">
        <w:rPr>
          <w:rFonts w:eastAsia="Times New Roman"/>
          <w:sz w:val="22"/>
          <w:szCs w:val="22"/>
        </w:rPr>
        <w:t>. (n.d.). Www.sslshopper.com. https://www.sslshopper.com/article-how-to-create-a-self-signed-certificate-using-java-keytool.html</w:t>
      </w:r>
    </w:p>
    <w:p w14:paraId="643E374C" w14:textId="77777777" w:rsidR="00A84D71" w:rsidRPr="00A84D71" w:rsidRDefault="00A84D71" w:rsidP="0072512A">
      <w:pPr>
        <w:ind w:left="720" w:hanging="720"/>
        <w:contextualSpacing/>
        <w:rPr>
          <w:rFonts w:eastAsia="Times New Roman"/>
          <w:sz w:val="22"/>
          <w:szCs w:val="22"/>
        </w:rPr>
      </w:pPr>
      <w:r w:rsidRPr="00A84D71">
        <w:rPr>
          <w:rFonts w:eastAsia="Times New Roman"/>
          <w:sz w:val="22"/>
          <w:szCs w:val="22"/>
        </w:rPr>
        <w:t>‌</w:t>
      </w:r>
    </w:p>
    <w:p w14:paraId="5EFA5C78" w14:textId="77777777" w:rsidR="00C051CC" w:rsidRPr="00C051CC" w:rsidRDefault="00C051CC" w:rsidP="0072512A">
      <w:pPr>
        <w:ind w:left="720" w:hanging="720"/>
        <w:contextualSpacing/>
        <w:rPr>
          <w:rFonts w:eastAsia="Times New Roman"/>
          <w:sz w:val="22"/>
          <w:szCs w:val="22"/>
        </w:rPr>
      </w:pPr>
      <w:r w:rsidRPr="00C051CC">
        <w:rPr>
          <w:rFonts w:eastAsia="Times New Roman"/>
          <w:i/>
          <w:iCs/>
          <w:sz w:val="22"/>
          <w:szCs w:val="22"/>
        </w:rPr>
        <w:t>Java Security Standard Algorithm Names</w:t>
      </w:r>
      <w:r w:rsidRPr="00C051CC">
        <w:rPr>
          <w:rFonts w:eastAsia="Times New Roman"/>
          <w:sz w:val="22"/>
          <w:szCs w:val="22"/>
        </w:rPr>
        <w:t>. (n.d.). Docs.oracle.com. https://docs.oracle.com/javase/9/docs/specs/security/standard-names.html#cipher-algorithm-names</w:t>
      </w:r>
    </w:p>
    <w:p w14:paraId="45BA5630" w14:textId="77777777" w:rsidR="00C051CC" w:rsidRPr="00C051CC" w:rsidRDefault="00C051CC" w:rsidP="0072512A">
      <w:pPr>
        <w:ind w:left="720" w:hanging="720"/>
        <w:contextualSpacing/>
        <w:rPr>
          <w:rFonts w:eastAsia="Times New Roman"/>
          <w:sz w:val="22"/>
          <w:szCs w:val="22"/>
        </w:rPr>
      </w:pPr>
      <w:r w:rsidRPr="00C051CC">
        <w:rPr>
          <w:rFonts w:eastAsia="Times New Roman"/>
          <w:sz w:val="22"/>
          <w:szCs w:val="22"/>
        </w:rPr>
        <w:t>‌</w:t>
      </w:r>
    </w:p>
    <w:p w14:paraId="1A3F431F" w14:textId="77777777" w:rsidR="00C051CC" w:rsidRPr="00C051CC" w:rsidRDefault="00C051CC" w:rsidP="0072512A">
      <w:pPr>
        <w:ind w:left="720" w:hanging="720"/>
        <w:contextualSpacing/>
        <w:rPr>
          <w:rFonts w:eastAsia="Times New Roman"/>
          <w:sz w:val="22"/>
          <w:szCs w:val="22"/>
        </w:rPr>
      </w:pPr>
      <w:proofErr w:type="spellStart"/>
      <w:r w:rsidRPr="00C051CC">
        <w:rPr>
          <w:rFonts w:eastAsia="Times New Roman"/>
          <w:i/>
          <w:iCs/>
          <w:sz w:val="22"/>
          <w:szCs w:val="22"/>
        </w:rPr>
        <w:t>keytool</w:t>
      </w:r>
      <w:proofErr w:type="spellEnd"/>
      <w:r w:rsidRPr="00C051CC">
        <w:rPr>
          <w:rFonts w:eastAsia="Times New Roman"/>
          <w:i/>
          <w:iCs/>
          <w:sz w:val="22"/>
          <w:szCs w:val="22"/>
        </w:rPr>
        <w:t>-Key and Certificate Management Tool</w:t>
      </w:r>
      <w:r w:rsidRPr="00C051CC">
        <w:rPr>
          <w:rFonts w:eastAsia="Times New Roman"/>
          <w:sz w:val="22"/>
          <w:szCs w:val="22"/>
        </w:rPr>
        <w:t>. (n.d.). Docs.oracle.com. https://docs.oracle.com/javase/6/docs/technotes/tools/windows/keytool.html</w:t>
      </w:r>
    </w:p>
    <w:p w14:paraId="07FEAD91" w14:textId="77777777" w:rsidR="00C051CC" w:rsidRPr="00C051CC" w:rsidRDefault="00C051CC" w:rsidP="0072512A">
      <w:pPr>
        <w:ind w:left="720" w:hanging="720"/>
        <w:contextualSpacing/>
        <w:rPr>
          <w:rFonts w:eastAsia="Times New Roman"/>
          <w:sz w:val="22"/>
          <w:szCs w:val="22"/>
        </w:rPr>
      </w:pPr>
      <w:r w:rsidRPr="00C051CC">
        <w:rPr>
          <w:rFonts w:eastAsia="Times New Roman"/>
          <w:sz w:val="22"/>
          <w:szCs w:val="22"/>
        </w:rPr>
        <w:t>‌</w:t>
      </w:r>
    </w:p>
    <w:p w14:paraId="51B496C5" w14:textId="77777777" w:rsidR="00C7612A" w:rsidRPr="00C7612A" w:rsidRDefault="00C7612A" w:rsidP="0072512A">
      <w:pPr>
        <w:ind w:left="720" w:hanging="720"/>
        <w:contextualSpacing/>
        <w:rPr>
          <w:rFonts w:eastAsia="Times New Roman"/>
          <w:sz w:val="22"/>
          <w:szCs w:val="22"/>
        </w:rPr>
      </w:pPr>
      <w:r w:rsidRPr="00C7612A">
        <w:rPr>
          <w:rFonts w:eastAsia="Times New Roman"/>
          <w:i/>
          <w:iCs/>
          <w:sz w:val="22"/>
          <w:szCs w:val="22"/>
        </w:rPr>
        <w:t>dependency-check-maven – Usage</w:t>
      </w:r>
      <w:r w:rsidRPr="00C7612A">
        <w:rPr>
          <w:rFonts w:eastAsia="Times New Roman"/>
          <w:sz w:val="22"/>
          <w:szCs w:val="22"/>
        </w:rPr>
        <w:t>. (n.d.). Jeremylong.github.io. https://jeremylong.github.io/DependencyCheck/dependency-check-maven/index.html</w:t>
      </w:r>
    </w:p>
    <w:p w14:paraId="1808EE31" w14:textId="77777777" w:rsidR="00C7612A" w:rsidRPr="00C7612A" w:rsidRDefault="00C7612A" w:rsidP="00C7612A">
      <w:pPr>
        <w:contextualSpacing/>
        <w:rPr>
          <w:rFonts w:eastAsia="Times New Roman"/>
          <w:sz w:val="22"/>
          <w:szCs w:val="22"/>
        </w:rPr>
      </w:pPr>
      <w:r w:rsidRPr="00C7612A">
        <w:rPr>
          <w:rFonts w:eastAsia="Times New Roman"/>
          <w:sz w:val="22"/>
          <w:szCs w:val="22"/>
        </w:rPr>
        <w:t>‌</w:t>
      </w:r>
    </w:p>
    <w:p w14:paraId="5BC14EE1" w14:textId="77777777" w:rsidR="000A654F" w:rsidRPr="000A654F" w:rsidRDefault="000A654F" w:rsidP="00192AF3">
      <w:pPr>
        <w:ind w:left="720" w:hanging="720"/>
        <w:contextualSpacing/>
        <w:rPr>
          <w:rFonts w:eastAsia="Times New Roman"/>
          <w:sz w:val="22"/>
          <w:szCs w:val="22"/>
        </w:rPr>
      </w:pPr>
      <w:r w:rsidRPr="000A654F">
        <w:rPr>
          <w:rFonts w:eastAsia="Times New Roman"/>
          <w:sz w:val="22"/>
          <w:szCs w:val="22"/>
        </w:rPr>
        <w:t>CISA. (2023). </w:t>
      </w:r>
      <w:r w:rsidRPr="000A654F">
        <w:rPr>
          <w:rFonts w:eastAsia="Times New Roman"/>
          <w:i/>
          <w:iCs/>
          <w:sz w:val="22"/>
          <w:szCs w:val="22"/>
        </w:rPr>
        <w:t>Cybersecurity Best Practices | Cybersecurity and Infrastructure Security Agency CISA</w:t>
      </w:r>
      <w:r w:rsidRPr="000A654F">
        <w:rPr>
          <w:rFonts w:eastAsia="Times New Roman"/>
          <w:sz w:val="22"/>
          <w:szCs w:val="22"/>
        </w:rPr>
        <w:t>. Www.cisa.gov. https://www.cisa.gov/topics/cybersecurity-best-practices</w:t>
      </w:r>
    </w:p>
    <w:p w14:paraId="21FC045A" w14:textId="77777777" w:rsidR="000A654F" w:rsidRPr="000A654F" w:rsidRDefault="000A654F" w:rsidP="00192AF3">
      <w:pPr>
        <w:ind w:left="720" w:hanging="720"/>
        <w:contextualSpacing/>
        <w:rPr>
          <w:rFonts w:eastAsia="Times New Roman"/>
          <w:sz w:val="22"/>
          <w:szCs w:val="22"/>
        </w:rPr>
      </w:pPr>
      <w:r w:rsidRPr="000A654F">
        <w:rPr>
          <w:rFonts w:eastAsia="Times New Roman"/>
          <w:sz w:val="22"/>
          <w:szCs w:val="22"/>
        </w:rPr>
        <w:t>‌</w:t>
      </w:r>
    </w:p>
    <w:p w14:paraId="623D9F5E" w14:textId="77777777" w:rsidR="00192AF3" w:rsidRPr="00192AF3" w:rsidRDefault="00192AF3" w:rsidP="00192AF3">
      <w:pPr>
        <w:ind w:left="720" w:hanging="720"/>
        <w:contextualSpacing/>
        <w:rPr>
          <w:rFonts w:eastAsia="Times New Roman"/>
          <w:sz w:val="22"/>
          <w:szCs w:val="22"/>
        </w:rPr>
      </w:pPr>
      <w:r w:rsidRPr="00192AF3">
        <w:rPr>
          <w:rFonts w:eastAsia="Times New Roman"/>
          <w:i/>
          <w:iCs/>
          <w:sz w:val="22"/>
          <w:szCs w:val="22"/>
        </w:rPr>
        <w:t>CWE - Common Weakness Enumeration</w:t>
      </w:r>
      <w:r w:rsidRPr="00192AF3">
        <w:rPr>
          <w:rFonts w:eastAsia="Times New Roman"/>
          <w:sz w:val="22"/>
          <w:szCs w:val="22"/>
        </w:rPr>
        <w:t>. (n.d.). Cwe.mitre.org. https://cwe.mitre.org/</w:t>
      </w:r>
    </w:p>
    <w:p w14:paraId="7117CD22" w14:textId="77777777" w:rsidR="00192AF3" w:rsidRPr="00192AF3" w:rsidRDefault="00192AF3" w:rsidP="00192AF3">
      <w:pPr>
        <w:contextualSpacing/>
        <w:rPr>
          <w:rFonts w:eastAsia="Times New Roman"/>
          <w:sz w:val="22"/>
          <w:szCs w:val="22"/>
        </w:rPr>
      </w:pPr>
      <w:r w:rsidRPr="00192AF3">
        <w:rPr>
          <w:rFonts w:eastAsia="Times New Roman"/>
          <w:sz w:val="22"/>
          <w:szCs w:val="22"/>
        </w:rPr>
        <w:t>‌</w:t>
      </w:r>
    </w:p>
    <w:p w14:paraId="052C684F" w14:textId="76DDDB91" w:rsidR="00974AE3" w:rsidRPr="00B7788F" w:rsidRDefault="00974AE3" w:rsidP="00BD4680">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A7831" w14:textId="77777777" w:rsidR="00FF2E55" w:rsidRDefault="00FF2E55" w:rsidP="002F3F84">
      <w:r>
        <w:separator/>
      </w:r>
    </w:p>
  </w:endnote>
  <w:endnote w:type="continuationSeparator" w:id="0">
    <w:p w14:paraId="7B45FF92" w14:textId="77777777" w:rsidR="00FF2E55" w:rsidRDefault="00FF2E55" w:rsidP="002F3F84">
      <w:r>
        <w:continuationSeparator/>
      </w:r>
    </w:p>
  </w:endnote>
  <w:endnote w:type="continuationNotice" w:id="1">
    <w:p w14:paraId="59B9AECA" w14:textId="77777777" w:rsidR="00FF2E55" w:rsidRDefault="00FF2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78588" w14:textId="77777777" w:rsidR="00FF2E55" w:rsidRDefault="00FF2E55" w:rsidP="002F3F84">
      <w:r>
        <w:separator/>
      </w:r>
    </w:p>
  </w:footnote>
  <w:footnote w:type="continuationSeparator" w:id="0">
    <w:p w14:paraId="51FDA548" w14:textId="77777777" w:rsidR="00FF2E55" w:rsidRDefault="00FF2E55" w:rsidP="002F3F84">
      <w:r>
        <w:continuationSeparator/>
      </w:r>
    </w:p>
  </w:footnote>
  <w:footnote w:type="continuationNotice" w:id="1">
    <w:p w14:paraId="363FE64A" w14:textId="77777777" w:rsidR="00FF2E55" w:rsidRDefault="00FF2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01297909">
    <w:abstractNumId w:val="16"/>
  </w:num>
  <w:num w:numId="2" w16cid:durableId="7873374">
    <w:abstractNumId w:val="20"/>
  </w:num>
  <w:num w:numId="3" w16cid:durableId="715547540">
    <w:abstractNumId w:val="6"/>
  </w:num>
  <w:num w:numId="4" w16cid:durableId="1401781404">
    <w:abstractNumId w:val="8"/>
  </w:num>
  <w:num w:numId="5" w16cid:durableId="510534587">
    <w:abstractNumId w:val="4"/>
  </w:num>
  <w:num w:numId="6" w16cid:durableId="608591271">
    <w:abstractNumId w:val="17"/>
  </w:num>
  <w:num w:numId="7" w16cid:durableId="1879735173">
    <w:abstractNumId w:val="12"/>
    <w:lvlOverride w:ilvl="0">
      <w:lvl w:ilvl="0">
        <w:numFmt w:val="lowerLetter"/>
        <w:lvlText w:val="%1."/>
        <w:lvlJc w:val="left"/>
      </w:lvl>
    </w:lvlOverride>
  </w:num>
  <w:num w:numId="8" w16cid:durableId="950863262">
    <w:abstractNumId w:val="5"/>
  </w:num>
  <w:num w:numId="9" w16cid:durableId="1947468297">
    <w:abstractNumId w:val="1"/>
    <w:lvlOverride w:ilvl="0">
      <w:lvl w:ilvl="0">
        <w:numFmt w:val="lowerLetter"/>
        <w:lvlText w:val="%1."/>
        <w:lvlJc w:val="left"/>
      </w:lvl>
    </w:lvlOverride>
  </w:num>
  <w:num w:numId="10" w16cid:durableId="981926888">
    <w:abstractNumId w:val="0"/>
  </w:num>
  <w:num w:numId="11" w16cid:durableId="530144239">
    <w:abstractNumId w:val="3"/>
  </w:num>
  <w:num w:numId="12" w16cid:durableId="201672767">
    <w:abstractNumId w:val="19"/>
  </w:num>
  <w:num w:numId="13" w16cid:durableId="1582761350">
    <w:abstractNumId w:val="15"/>
  </w:num>
  <w:num w:numId="14" w16cid:durableId="373627452">
    <w:abstractNumId w:val="2"/>
  </w:num>
  <w:num w:numId="15" w16cid:durableId="1615794692">
    <w:abstractNumId w:val="11"/>
  </w:num>
  <w:num w:numId="16" w16cid:durableId="2003699305">
    <w:abstractNumId w:val="9"/>
  </w:num>
  <w:num w:numId="17" w16cid:durableId="778649294">
    <w:abstractNumId w:val="14"/>
  </w:num>
  <w:num w:numId="18" w16cid:durableId="895435687">
    <w:abstractNumId w:val="18"/>
  </w:num>
  <w:num w:numId="19" w16cid:durableId="1172795181">
    <w:abstractNumId w:val="7"/>
  </w:num>
  <w:num w:numId="20" w16cid:durableId="808478878">
    <w:abstractNumId w:val="13"/>
  </w:num>
  <w:num w:numId="21" w16cid:durableId="1632907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600E"/>
    <w:rsid w:val="000865E6"/>
    <w:rsid w:val="000A654F"/>
    <w:rsid w:val="000C7320"/>
    <w:rsid w:val="000D06F0"/>
    <w:rsid w:val="000D241B"/>
    <w:rsid w:val="00102660"/>
    <w:rsid w:val="0010436E"/>
    <w:rsid w:val="00114D54"/>
    <w:rsid w:val="00120ACD"/>
    <w:rsid w:val="00144936"/>
    <w:rsid w:val="00147915"/>
    <w:rsid w:val="00151233"/>
    <w:rsid w:val="00164480"/>
    <w:rsid w:val="00177698"/>
    <w:rsid w:val="00182245"/>
    <w:rsid w:val="00183C9F"/>
    <w:rsid w:val="00187548"/>
    <w:rsid w:val="00192AF3"/>
    <w:rsid w:val="001933BA"/>
    <w:rsid w:val="001A381D"/>
    <w:rsid w:val="001A432A"/>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3740"/>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56CA"/>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13BAB"/>
    <w:rsid w:val="0072512A"/>
    <w:rsid w:val="0076659B"/>
    <w:rsid w:val="00790486"/>
    <w:rsid w:val="00793EE5"/>
    <w:rsid w:val="00797EC8"/>
    <w:rsid w:val="007D5A5E"/>
    <w:rsid w:val="007D5F6F"/>
    <w:rsid w:val="00816AE9"/>
    <w:rsid w:val="00824ABB"/>
    <w:rsid w:val="00826665"/>
    <w:rsid w:val="00844A5D"/>
    <w:rsid w:val="00861EC1"/>
    <w:rsid w:val="00887867"/>
    <w:rsid w:val="008A68BD"/>
    <w:rsid w:val="008A7514"/>
    <w:rsid w:val="008B068E"/>
    <w:rsid w:val="0090097D"/>
    <w:rsid w:val="00940B1A"/>
    <w:rsid w:val="00957280"/>
    <w:rsid w:val="00961E01"/>
    <w:rsid w:val="009714E8"/>
    <w:rsid w:val="00974AE3"/>
    <w:rsid w:val="00981412"/>
    <w:rsid w:val="009826D6"/>
    <w:rsid w:val="009C6202"/>
    <w:rsid w:val="009C7B99"/>
    <w:rsid w:val="009D3129"/>
    <w:rsid w:val="009F285B"/>
    <w:rsid w:val="00A2133A"/>
    <w:rsid w:val="00A84D71"/>
    <w:rsid w:val="00A87E0C"/>
    <w:rsid w:val="00AC1A15"/>
    <w:rsid w:val="00AC3626"/>
    <w:rsid w:val="00AD43C0"/>
    <w:rsid w:val="00AE5B33"/>
    <w:rsid w:val="00AF238E"/>
    <w:rsid w:val="00AF4C03"/>
    <w:rsid w:val="00AF4E45"/>
    <w:rsid w:val="00B03C25"/>
    <w:rsid w:val="00B20F52"/>
    <w:rsid w:val="00B26489"/>
    <w:rsid w:val="00B35185"/>
    <w:rsid w:val="00B406E8"/>
    <w:rsid w:val="00B50C83"/>
    <w:rsid w:val="00B720DC"/>
    <w:rsid w:val="00B7788F"/>
    <w:rsid w:val="00BD4680"/>
    <w:rsid w:val="00C041EF"/>
    <w:rsid w:val="00C051CC"/>
    <w:rsid w:val="00C32F3D"/>
    <w:rsid w:val="00C41B36"/>
    <w:rsid w:val="00C56FC2"/>
    <w:rsid w:val="00C67FA3"/>
    <w:rsid w:val="00C7612A"/>
    <w:rsid w:val="00CE44E9"/>
    <w:rsid w:val="00CF445D"/>
    <w:rsid w:val="00CF618A"/>
    <w:rsid w:val="00D01DBC"/>
    <w:rsid w:val="00D0558B"/>
    <w:rsid w:val="00D47759"/>
    <w:rsid w:val="00DB5652"/>
    <w:rsid w:val="00DB7F74"/>
    <w:rsid w:val="00DD6742"/>
    <w:rsid w:val="00E02BD0"/>
    <w:rsid w:val="00E33862"/>
    <w:rsid w:val="00E4044A"/>
    <w:rsid w:val="00E5594E"/>
    <w:rsid w:val="00E66FC0"/>
    <w:rsid w:val="00E941D0"/>
    <w:rsid w:val="00EB1CEC"/>
    <w:rsid w:val="00EB4E90"/>
    <w:rsid w:val="00EB733E"/>
    <w:rsid w:val="00EC29F5"/>
    <w:rsid w:val="00ED1CC4"/>
    <w:rsid w:val="00EE3EAE"/>
    <w:rsid w:val="00EF4D6F"/>
    <w:rsid w:val="00F432FF"/>
    <w:rsid w:val="00F72352"/>
    <w:rsid w:val="00F80B55"/>
    <w:rsid w:val="00F81BBB"/>
    <w:rsid w:val="00FC36E8"/>
    <w:rsid w:val="00FC47F0"/>
    <w:rsid w:val="00FD1686"/>
    <w:rsid w:val="00FD7CC8"/>
    <w:rsid w:val="00FF2E55"/>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1849">
      <w:bodyDiv w:val="1"/>
      <w:marLeft w:val="0"/>
      <w:marRight w:val="0"/>
      <w:marTop w:val="0"/>
      <w:marBottom w:val="0"/>
      <w:divBdr>
        <w:top w:val="none" w:sz="0" w:space="0" w:color="auto"/>
        <w:left w:val="none" w:sz="0" w:space="0" w:color="auto"/>
        <w:bottom w:val="none" w:sz="0" w:space="0" w:color="auto"/>
        <w:right w:val="none" w:sz="0" w:space="0" w:color="auto"/>
      </w:divBdr>
    </w:div>
    <w:div w:id="83844998">
      <w:bodyDiv w:val="1"/>
      <w:marLeft w:val="0"/>
      <w:marRight w:val="0"/>
      <w:marTop w:val="0"/>
      <w:marBottom w:val="0"/>
      <w:divBdr>
        <w:top w:val="none" w:sz="0" w:space="0" w:color="auto"/>
        <w:left w:val="none" w:sz="0" w:space="0" w:color="auto"/>
        <w:bottom w:val="none" w:sz="0" w:space="0" w:color="auto"/>
        <w:right w:val="none" w:sz="0" w:space="0" w:color="auto"/>
      </w:divBdr>
    </w:div>
    <w:div w:id="123158051">
      <w:bodyDiv w:val="1"/>
      <w:marLeft w:val="0"/>
      <w:marRight w:val="0"/>
      <w:marTop w:val="0"/>
      <w:marBottom w:val="0"/>
      <w:divBdr>
        <w:top w:val="none" w:sz="0" w:space="0" w:color="auto"/>
        <w:left w:val="none" w:sz="0" w:space="0" w:color="auto"/>
        <w:bottom w:val="none" w:sz="0" w:space="0" w:color="auto"/>
        <w:right w:val="none" w:sz="0" w:space="0" w:color="auto"/>
      </w:divBdr>
    </w:div>
    <w:div w:id="243149096">
      <w:bodyDiv w:val="1"/>
      <w:marLeft w:val="0"/>
      <w:marRight w:val="0"/>
      <w:marTop w:val="0"/>
      <w:marBottom w:val="0"/>
      <w:divBdr>
        <w:top w:val="none" w:sz="0" w:space="0" w:color="auto"/>
        <w:left w:val="none" w:sz="0" w:space="0" w:color="auto"/>
        <w:bottom w:val="none" w:sz="0" w:space="0" w:color="auto"/>
        <w:right w:val="none" w:sz="0" w:space="0" w:color="auto"/>
      </w:divBdr>
    </w:div>
    <w:div w:id="254897737">
      <w:bodyDiv w:val="1"/>
      <w:marLeft w:val="0"/>
      <w:marRight w:val="0"/>
      <w:marTop w:val="0"/>
      <w:marBottom w:val="0"/>
      <w:divBdr>
        <w:top w:val="none" w:sz="0" w:space="0" w:color="auto"/>
        <w:left w:val="none" w:sz="0" w:space="0" w:color="auto"/>
        <w:bottom w:val="none" w:sz="0" w:space="0" w:color="auto"/>
        <w:right w:val="none" w:sz="0" w:space="0" w:color="auto"/>
      </w:divBdr>
    </w:div>
    <w:div w:id="303658769">
      <w:bodyDiv w:val="1"/>
      <w:marLeft w:val="0"/>
      <w:marRight w:val="0"/>
      <w:marTop w:val="0"/>
      <w:marBottom w:val="0"/>
      <w:divBdr>
        <w:top w:val="none" w:sz="0" w:space="0" w:color="auto"/>
        <w:left w:val="none" w:sz="0" w:space="0" w:color="auto"/>
        <w:bottom w:val="none" w:sz="0" w:space="0" w:color="auto"/>
        <w:right w:val="none" w:sz="0" w:space="0" w:color="auto"/>
      </w:divBdr>
    </w:div>
    <w:div w:id="333340571">
      <w:bodyDiv w:val="1"/>
      <w:marLeft w:val="0"/>
      <w:marRight w:val="0"/>
      <w:marTop w:val="0"/>
      <w:marBottom w:val="0"/>
      <w:divBdr>
        <w:top w:val="none" w:sz="0" w:space="0" w:color="auto"/>
        <w:left w:val="none" w:sz="0" w:space="0" w:color="auto"/>
        <w:bottom w:val="none" w:sz="0" w:space="0" w:color="auto"/>
        <w:right w:val="none" w:sz="0" w:space="0" w:color="auto"/>
      </w:divBdr>
    </w:div>
    <w:div w:id="405340835">
      <w:bodyDiv w:val="1"/>
      <w:marLeft w:val="0"/>
      <w:marRight w:val="0"/>
      <w:marTop w:val="0"/>
      <w:marBottom w:val="0"/>
      <w:divBdr>
        <w:top w:val="none" w:sz="0" w:space="0" w:color="auto"/>
        <w:left w:val="none" w:sz="0" w:space="0" w:color="auto"/>
        <w:bottom w:val="none" w:sz="0" w:space="0" w:color="auto"/>
        <w:right w:val="none" w:sz="0" w:space="0" w:color="auto"/>
      </w:divBdr>
      <w:divsChild>
        <w:div w:id="737674971">
          <w:marLeft w:val="0"/>
          <w:marRight w:val="0"/>
          <w:marTop w:val="0"/>
          <w:marBottom w:val="0"/>
          <w:divBdr>
            <w:top w:val="none" w:sz="0" w:space="0" w:color="auto"/>
            <w:left w:val="none" w:sz="0" w:space="0" w:color="auto"/>
            <w:bottom w:val="none" w:sz="0" w:space="0" w:color="auto"/>
            <w:right w:val="none" w:sz="0" w:space="0" w:color="auto"/>
          </w:divBdr>
          <w:divsChild>
            <w:div w:id="1667367891">
              <w:marLeft w:val="0"/>
              <w:marRight w:val="0"/>
              <w:marTop w:val="0"/>
              <w:marBottom w:val="0"/>
              <w:divBdr>
                <w:top w:val="none" w:sz="0" w:space="0" w:color="auto"/>
                <w:left w:val="none" w:sz="0" w:space="0" w:color="auto"/>
                <w:bottom w:val="none" w:sz="0" w:space="0" w:color="auto"/>
                <w:right w:val="none" w:sz="0" w:space="0" w:color="auto"/>
              </w:divBdr>
              <w:divsChild>
                <w:div w:id="1024093311">
                  <w:marLeft w:val="0"/>
                  <w:marRight w:val="0"/>
                  <w:marTop w:val="0"/>
                  <w:marBottom w:val="0"/>
                  <w:divBdr>
                    <w:top w:val="none" w:sz="0" w:space="0" w:color="auto"/>
                    <w:left w:val="none" w:sz="0" w:space="0" w:color="auto"/>
                    <w:bottom w:val="none" w:sz="0" w:space="0" w:color="auto"/>
                    <w:right w:val="none" w:sz="0" w:space="0" w:color="auto"/>
                  </w:divBdr>
                  <w:divsChild>
                    <w:div w:id="674307432">
                      <w:marLeft w:val="0"/>
                      <w:marRight w:val="0"/>
                      <w:marTop w:val="0"/>
                      <w:marBottom w:val="0"/>
                      <w:divBdr>
                        <w:top w:val="none" w:sz="0" w:space="0" w:color="auto"/>
                        <w:left w:val="none" w:sz="0" w:space="0" w:color="auto"/>
                        <w:bottom w:val="none" w:sz="0" w:space="0" w:color="auto"/>
                        <w:right w:val="none" w:sz="0" w:space="0" w:color="auto"/>
                      </w:divBdr>
                      <w:divsChild>
                        <w:div w:id="1355569132">
                          <w:marLeft w:val="0"/>
                          <w:marRight w:val="0"/>
                          <w:marTop w:val="0"/>
                          <w:marBottom w:val="0"/>
                          <w:divBdr>
                            <w:top w:val="none" w:sz="0" w:space="0" w:color="auto"/>
                            <w:left w:val="none" w:sz="0" w:space="0" w:color="auto"/>
                            <w:bottom w:val="none" w:sz="0" w:space="0" w:color="auto"/>
                            <w:right w:val="none" w:sz="0" w:space="0" w:color="auto"/>
                          </w:divBdr>
                          <w:divsChild>
                            <w:div w:id="2611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3758">
      <w:bodyDiv w:val="1"/>
      <w:marLeft w:val="0"/>
      <w:marRight w:val="0"/>
      <w:marTop w:val="0"/>
      <w:marBottom w:val="0"/>
      <w:divBdr>
        <w:top w:val="none" w:sz="0" w:space="0" w:color="auto"/>
        <w:left w:val="none" w:sz="0" w:space="0" w:color="auto"/>
        <w:bottom w:val="none" w:sz="0" w:space="0" w:color="auto"/>
        <w:right w:val="none" w:sz="0" w:space="0" w:color="auto"/>
      </w:divBdr>
    </w:div>
    <w:div w:id="48139373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323028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965885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6539833">
      <w:bodyDiv w:val="1"/>
      <w:marLeft w:val="0"/>
      <w:marRight w:val="0"/>
      <w:marTop w:val="0"/>
      <w:marBottom w:val="0"/>
      <w:divBdr>
        <w:top w:val="none" w:sz="0" w:space="0" w:color="auto"/>
        <w:left w:val="none" w:sz="0" w:space="0" w:color="auto"/>
        <w:bottom w:val="none" w:sz="0" w:space="0" w:color="auto"/>
        <w:right w:val="none" w:sz="0" w:space="0" w:color="auto"/>
      </w:divBdr>
    </w:div>
    <w:div w:id="772743481">
      <w:bodyDiv w:val="1"/>
      <w:marLeft w:val="0"/>
      <w:marRight w:val="0"/>
      <w:marTop w:val="0"/>
      <w:marBottom w:val="0"/>
      <w:divBdr>
        <w:top w:val="none" w:sz="0" w:space="0" w:color="auto"/>
        <w:left w:val="none" w:sz="0" w:space="0" w:color="auto"/>
        <w:bottom w:val="none" w:sz="0" w:space="0" w:color="auto"/>
        <w:right w:val="none" w:sz="0" w:space="0" w:color="auto"/>
      </w:divBdr>
    </w:div>
    <w:div w:id="80550909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1816231">
      <w:bodyDiv w:val="1"/>
      <w:marLeft w:val="0"/>
      <w:marRight w:val="0"/>
      <w:marTop w:val="0"/>
      <w:marBottom w:val="0"/>
      <w:divBdr>
        <w:top w:val="none" w:sz="0" w:space="0" w:color="auto"/>
        <w:left w:val="none" w:sz="0" w:space="0" w:color="auto"/>
        <w:bottom w:val="none" w:sz="0" w:space="0" w:color="auto"/>
        <w:right w:val="none" w:sz="0" w:space="0" w:color="auto"/>
      </w:divBdr>
    </w:div>
    <w:div w:id="975723613">
      <w:bodyDiv w:val="1"/>
      <w:marLeft w:val="0"/>
      <w:marRight w:val="0"/>
      <w:marTop w:val="0"/>
      <w:marBottom w:val="0"/>
      <w:divBdr>
        <w:top w:val="none" w:sz="0" w:space="0" w:color="auto"/>
        <w:left w:val="none" w:sz="0" w:space="0" w:color="auto"/>
        <w:bottom w:val="none" w:sz="0" w:space="0" w:color="auto"/>
        <w:right w:val="none" w:sz="0" w:space="0" w:color="auto"/>
      </w:divBdr>
    </w:div>
    <w:div w:id="1045451181">
      <w:bodyDiv w:val="1"/>
      <w:marLeft w:val="0"/>
      <w:marRight w:val="0"/>
      <w:marTop w:val="0"/>
      <w:marBottom w:val="0"/>
      <w:divBdr>
        <w:top w:val="none" w:sz="0" w:space="0" w:color="auto"/>
        <w:left w:val="none" w:sz="0" w:space="0" w:color="auto"/>
        <w:bottom w:val="none" w:sz="0" w:space="0" w:color="auto"/>
        <w:right w:val="none" w:sz="0" w:space="0" w:color="auto"/>
      </w:divBdr>
    </w:div>
    <w:div w:id="1055395707">
      <w:bodyDiv w:val="1"/>
      <w:marLeft w:val="0"/>
      <w:marRight w:val="0"/>
      <w:marTop w:val="0"/>
      <w:marBottom w:val="0"/>
      <w:divBdr>
        <w:top w:val="none" w:sz="0" w:space="0" w:color="auto"/>
        <w:left w:val="none" w:sz="0" w:space="0" w:color="auto"/>
        <w:bottom w:val="none" w:sz="0" w:space="0" w:color="auto"/>
        <w:right w:val="none" w:sz="0" w:space="0" w:color="auto"/>
      </w:divBdr>
    </w:div>
    <w:div w:id="1063716202">
      <w:bodyDiv w:val="1"/>
      <w:marLeft w:val="0"/>
      <w:marRight w:val="0"/>
      <w:marTop w:val="0"/>
      <w:marBottom w:val="0"/>
      <w:divBdr>
        <w:top w:val="none" w:sz="0" w:space="0" w:color="auto"/>
        <w:left w:val="none" w:sz="0" w:space="0" w:color="auto"/>
        <w:bottom w:val="none" w:sz="0" w:space="0" w:color="auto"/>
        <w:right w:val="none" w:sz="0" w:space="0" w:color="auto"/>
      </w:divBdr>
      <w:divsChild>
        <w:div w:id="744498340">
          <w:marLeft w:val="0"/>
          <w:marRight w:val="0"/>
          <w:marTop w:val="0"/>
          <w:marBottom w:val="0"/>
          <w:divBdr>
            <w:top w:val="none" w:sz="0" w:space="0" w:color="auto"/>
            <w:left w:val="none" w:sz="0" w:space="0" w:color="auto"/>
            <w:bottom w:val="none" w:sz="0" w:space="0" w:color="auto"/>
            <w:right w:val="none" w:sz="0" w:space="0" w:color="auto"/>
          </w:divBdr>
          <w:divsChild>
            <w:div w:id="1999116254">
              <w:marLeft w:val="0"/>
              <w:marRight w:val="0"/>
              <w:marTop w:val="0"/>
              <w:marBottom w:val="0"/>
              <w:divBdr>
                <w:top w:val="none" w:sz="0" w:space="0" w:color="auto"/>
                <w:left w:val="none" w:sz="0" w:space="0" w:color="auto"/>
                <w:bottom w:val="none" w:sz="0" w:space="0" w:color="auto"/>
                <w:right w:val="none" w:sz="0" w:space="0" w:color="auto"/>
              </w:divBdr>
              <w:divsChild>
                <w:div w:id="1685596726">
                  <w:marLeft w:val="0"/>
                  <w:marRight w:val="0"/>
                  <w:marTop w:val="0"/>
                  <w:marBottom w:val="0"/>
                  <w:divBdr>
                    <w:top w:val="none" w:sz="0" w:space="0" w:color="auto"/>
                    <w:left w:val="none" w:sz="0" w:space="0" w:color="auto"/>
                    <w:bottom w:val="none" w:sz="0" w:space="0" w:color="auto"/>
                    <w:right w:val="none" w:sz="0" w:space="0" w:color="auto"/>
                  </w:divBdr>
                  <w:divsChild>
                    <w:div w:id="100734109">
                      <w:marLeft w:val="0"/>
                      <w:marRight w:val="0"/>
                      <w:marTop w:val="0"/>
                      <w:marBottom w:val="0"/>
                      <w:divBdr>
                        <w:top w:val="none" w:sz="0" w:space="0" w:color="auto"/>
                        <w:left w:val="none" w:sz="0" w:space="0" w:color="auto"/>
                        <w:bottom w:val="none" w:sz="0" w:space="0" w:color="auto"/>
                        <w:right w:val="none" w:sz="0" w:space="0" w:color="auto"/>
                      </w:divBdr>
                      <w:divsChild>
                        <w:div w:id="2033726398">
                          <w:marLeft w:val="0"/>
                          <w:marRight w:val="0"/>
                          <w:marTop w:val="0"/>
                          <w:marBottom w:val="0"/>
                          <w:divBdr>
                            <w:top w:val="none" w:sz="0" w:space="0" w:color="auto"/>
                            <w:left w:val="none" w:sz="0" w:space="0" w:color="auto"/>
                            <w:bottom w:val="none" w:sz="0" w:space="0" w:color="auto"/>
                            <w:right w:val="none" w:sz="0" w:space="0" w:color="auto"/>
                          </w:divBdr>
                          <w:divsChild>
                            <w:div w:id="21111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7255">
      <w:bodyDiv w:val="1"/>
      <w:marLeft w:val="0"/>
      <w:marRight w:val="0"/>
      <w:marTop w:val="0"/>
      <w:marBottom w:val="0"/>
      <w:divBdr>
        <w:top w:val="none" w:sz="0" w:space="0" w:color="auto"/>
        <w:left w:val="none" w:sz="0" w:space="0" w:color="auto"/>
        <w:bottom w:val="none" w:sz="0" w:space="0" w:color="auto"/>
        <w:right w:val="none" w:sz="0" w:space="0" w:color="auto"/>
      </w:divBdr>
    </w:div>
    <w:div w:id="1147667678">
      <w:bodyDiv w:val="1"/>
      <w:marLeft w:val="0"/>
      <w:marRight w:val="0"/>
      <w:marTop w:val="0"/>
      <w:marBottom w:val="0"/>
      <w:divBdr>
        <w:top w:val="none" w:sz="0" w:space="0" w:color="auto"/>
        <w:left w:val="none" w:sz="0" w:space="0" w:color="auto"/>
        <w:bottom w:val="none" w:sz="0" w:space="0" w:color="auto"/>
        <w:right w:val="none" w:sz="0" w:space="0" w:color="auto"/>
      </w:divBdr>
    </w:div>
    <w:div w:id="1215192817">
      <w:bodyDiv w:val="1"/>
      <w:marLeft w:val="0"/>
      <w:marRight w:val="0"/>
      <w:marTop w:val="0"/>
      <w:marBottom w:val="0"/>
      <w:divBdr>
        <w:top w:val="none" w:sz="0" w:space="0" w:color="auto"/>
        <w:left w:val="none" w:sz="0" w:space="0" w:color="auto"/>
        <w:bottom w:val="none" w:sz="0" w:space="0" w:color="auto"/>
        <w:right w:val="none" w:sz="0" w:space="0" w:color="auto"/>
      </w:divBdr>
    </w:div>
    <w:div w:id="1413045566">
      <w:bodyDiv w:val="1"/>
      <w:marLeft w:val="0"/>
      <w:marRight w:val="0"/>
      <w:marTop w:val="0"/>
      <w:marBottom w:val="0"/>
      <w:divBdr>
        <w:top w:val="none" w:sz="0" w:space="0" w:color="auto"/>
        <w:left w:val="none" w:sz="0" w:space="0" w:color="auto"/>
        <w:bottom w:val="none" w:sz="0" w:space="0" w:color="auto"/>
        <w:right w:val="none" w:sz="0" w:space="0" w:color="auto"/>
      </w:divBdr>
    </w:div>
    <w:div w:id="1420831822">
      <w:bodyDiv w:val="1"/>
      <w:marLeft w:val="0"/>
      <w:marRight w:val="0"/>
      <w:marTop w:val="0"/>
      <w:marBottom w:val="0"/>
      <w:divBdr>
        <w:top w:val="none" w:sz="0" w:space="0" w:color="auto"/>
        <w:left w:val="none" w:sz="0" w:space="0" w:color="auto"/>
        <w:bottom w:val="none" w:sz="0" w:space="0" w:color="auto"/>
        <w:right w:val="none" w:sz="0" w:space="0" w:color="auto"/>
      </w:divBdr>
    </w:div>
    <w:div w:id="1433209139">
      <w:bodyDiv w:val="1"/>
      <w:marLeft w:val="0"/>
      <w:marRight w:val="0"/>
      <w:marTop w:val="0"/>
      <w:marBottom w:val="0"/>
      <w:divBdr>
        <w:top w:val="none" w:sz="0" w:space="0" w:color="auto"/>
        <w:left w:val="none" w:sz="0" w:space="0" w:color="auto"/>
        <w:bottom w:val="none" w:sz="0" w:space="0" w:color="auto"/>
        <w:right w:val="none" w:sz="0" w:space="0" w:color="auto"/>
      </w:divBdr>
    </w:div>
    <w:div w:id="150767581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060729">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6124390">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9547302">
      <w:bodyDiv w:val="1"/>
      <w:marLeft w:val="0"/>
      <w:marRight w:val="0"/>
      <w:marTop w:val="0"/>
      <w:marBottom w:val="0"/>
      <w:divBdr>
        <w:top w:val="none" w:sz="0" w:space="0" w:color="auto"/>
        <w:left w:val="none" w:sz="0" w:space="0" w:color="auto"/>
        <w:bottom w:val="none" w:sz="0" w:space="0" w:color="auto"/>
        <w:right w:val="none" w:sz="0" w:space="0" w:color="auto"/>
      </w:divBdr>
    </w:div>
    <w:div w:id="1763260127">
      <w:bodyDiv w:val="1"/>
      <w:marLeft w:val="0"/>
      <w:marRight w:val="0"/>
      <w:marTop w:val="0"/>
      <w:marBottom w:val="0"/>
      <w:divBdr>
        <w:top w:val="none" w:sz="0" w:space="0" w:color="auto"/>
        <w:left w:val="none" w:sz="0" w:space="0" w:color="auto"/>
        <w:bottom w:val="none" w:sz="0" w:space="0" w:color="auto"/>
        <w:right w:val="none" w:sz="0" w:space="0" w:color="auto"/>
      </w:divBdr>
    </w:div>
    <w:div w:id="1763452602">
      <w:bodyDiv w:val="1"/>
      <w:marLeft w:val="0"/>
      <w:marRight w:val="0"/>
      <w:marTop w:val="0"/>
      <w:marBottom w:val="0"/>
      <w:divBdr>
        <w:top w:val="none" w:sz="0" w:space="0" w:color="auto"/>
        <w:left w:val="none" w:sz="0" w:space="0" w:color="auto"/>
        <w:bottom w:val="none" w:sz="0" w:space="0" w:color="auto"/>
        <w:right w:val="none" w:sz="0" w:space="0" w:color="auto"/>
      </w:divBdr>
    </w:div>
    <w:div w:id="189977815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860506">
      <w:bodyDiv w:val="1"/>
      <w:marLeft w:val="0"/>
      <w:marRight w:val="0"/>
      <w:marTop w:val="0"/>
      <w:marBottom w:val="0"/>
      <w:divBdr>
        <w:top w:val="none" w:sz="0" w:space="0" w:color="auto"/>
        <w:left w:val="none" w:sz="0" w:space="0" w:color="auto"/>
        <w:bottom w:val="none" w:sz="0" w:space="0" w:color="auto"/>
        <w:right w:val="none" w:sz="0" w:space="0" w:color="auto"/>
      </w:divBdr>
    </w:div>
    <w:div w:id="2087878452">
      <w:bodyDiv w:val="1"/>
      <w:marLeft w:val="0"/>
      <w:marRight w:val="0"/>
      <w:marTop w:val="0"/>
      <w:marBottom w:val="0"/>
      <w:divBdr>
        <w:top w:val="none" w:sz="0" w:space="0" w:color="auto"/>
        <w:left w:val="none" w:sz="0" w:space="0" w:color="auto"/>
        <w:bottom w:val="none" w:sz="0" w:space="0" w:color="auto"/>
        <w:right w:val="none" w:sz="0" w:space="0" w:color="auto"/>
      </w:divBdr>
    </w:div>
    <w:div w:id="20901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Foster Hare</cp:lastModifiedBy>
  <cp:revision>2</cp:revision>
  <dcterms:created xsi:type="dcterms:W3CDTF">2024-12-21T18:19:00Z</dcterms:created>
  <dcterms:modified xsi:type="dcterms:W3CDTF">2024-12-21T18:19:00Z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