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  <w:highlight w:val="none"/>
          <w:lang w:val="en-US" w:eastAsia="zh-CN"/>
        </w:rPr>
      </w:pPr>
    </w:p>
    <w:p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  <w:highlight w:val="none"/>
          <w:lang w:val="en-US" w:eastAsia="zh-CN"/>
        </w:rPr>
      </w:pPr>
    </w:p>
    <w:p>
      <w:pPr>
        <w:spacing w:line="360" w:lineRule="auto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  <w:highlight w:val="none"/>
          <w:lang w:val="en-US" w:eastAsia="zh-CN"/>
        </w:rPr>
        <w:t>北京市卫生健康委员会会计核算服务中心</w:t>
      </w:r>
    </w:p>
    <w:p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  <w:highlight w:val="none"/>
          <w:lang w:val="en-US" w:eastAsia="zh-CN"/>
        </w:rPr>
        <w:t xml:space="preserve">信息化租用-政务云租用（一包） </w:t>
      </w:r>
    </w:p>
    <w:p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outlineLvl w:val="9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  <w:t>202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  <w:t>年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  <w:lang w:val="en-US" w:eastAsia="zh-CN"/>
        </w:rPr>
        <w:t>11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4" w:name="_GoBack"/>
      <w:bookmarkEnd w:id="54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_Toc23161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_Toc23161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_Toc2252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_Toc2252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_Toc25115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_Toc25115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_Toc31493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_Toc31493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_Toc3255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_Toc3255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_Toc8582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_Toc8582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_Toc10198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_Toc10198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_Toc20320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_Toc20320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_Toc6601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_Toc6601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_Toc4238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_Toc4238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_Toc9642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_Toc9642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_Toc9702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_Toc9702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_Toc6780 </w:instrText>
      </w:r>
      <w:r>
        <w:fldChar w:fldCharType="separate"/>
      </w:r>
      <w:r>
        <w:rPr>
          <w:rFonts w:hint="eastAsia" w:ascii="黑体" w:hAnsi="黑体" w:eastAsia="黑体"/>
        </w:rPr>
        <w:t>（</w:t>
      </w:r>
      <w:r>
        <w:rPr>
          <w:rFonts w:hint="eastAsia" w:ascii="黑体" w:hAnsi="黑体" w:eastAsia="黑体"/>
          <w:lang w:val="en-US" w:eastAsia="zh-CN"/>
        </w:rPr>
        <w:t>4</w:t>
      </w:r>
      <w:r>
        <w:rPr>
          <w:rFonts w:hint="eastAsia" w:ascii="黑体" w:hAnsi="黑体" w:eastAsia="黑体"/>
        </w:rPr>
        <w:t xml:space="preserve">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_Toc6780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_Toc9860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_Toc9860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_Toc11876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_Toc11876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_Toc10697 </w:instrText>
      </w:r>
      <w:r>
        <w:fldChar w:fldCharType="separate"/>
      </w:r>
      <w:r>
        <w:rPr>
          <w:rFonts w:hint="eastAsia" w:ascii="黑体" w:hAnsi="黑体" w:eastAsia="黑体"/>
        </w:rPr>
        <w:t>（</w:t>
      </w:r>
      <w:r>
        <w:rPr>
          <w:rFonts w:hint="eastAsia" w:ascii="黑体" w:hAnsi="黑体" w:eastAsia="黑体"/>
          <w:lang w:val="en-US" w:eastAsia="zh-CN"/>
        </w:rPr>
        <w:t>5</w:t>
      </w:r>
      <w:r>
        <w:rPr>
          <w:rFonts w:hint="eastAsia" w:ascii="黑体" w:hAnsi="黑体" w:eastAsia="黑体"/>
        </w:rPr>
        <w:t xml:space="preserve">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_Toc10697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_Toc31163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_Toc31163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3161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北京市卫生健康委员会</w:t>
      </w:r>
      <w:bookmarkStart w:id="2" w:name="OLE_LINK5"/>
      <w:r>
        <w:rPr>
          <w:rFonts w:hint="eastAsia"/>
          <w:sz w:val="21"/>
          <w:szCs w:val="22"/>
          <w:lang w:val="en-US" w:eastAsia="zh-CN"/>
        </w:rPr>
        <w:t>会计核算服务中心</w:t>
      </w:r>
      <w:bookmarkEnd w:id="1"/>
      <w:bookmarkEnd w:id="2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6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32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5台物理机，272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1088GB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47050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3" w:name="_Toc2252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3"/>
    </w:p>
    <w:tbl>
      <w:tblPr>
        <w:tblStyle w:val="2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15</w:t>
            </w:r>
          </w:p>
        </w:tc>
      </w:tr>
    </w:tbl>
    <w:p>
      <w:pPr>
        <w:widowControl/>
        <w:spacing w:line="360" w:lineRule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4" w:name="_Toc25115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4"/>
    </w:p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4268"/>
        <w:gridCol w:w="1207"/>
        <w:gridCol w:w="1047"/>
        <w:gridCol w:w="12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5" w:name="OLE_LINK6" w:colFirst="1" w:colLast="1"/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bookmarkEnd w:id="5"/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4343"/>
        <w:gridCol w:w="1159"/>
        <w:gridCol w:w="1115"/>
        <w:gridCol w:w="12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352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360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4326"/>
        <w:gridCol w:w="1161"/>
        <w:gridCol w:w="1127"/>
        <w:gridCol w:w="12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11200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13250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11400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5400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outlineLvl w:val="1"/>
        <w:rPr>
          <w:rFonts w:hint="eastAsia" w:ascii="黑体" w:hAnsi="黑体" w:eastAsia="黑体"/>
          <w:sz w:val="32"/>
          <w:szCs w:val="32"/>
        </w:rPr>
      </w:pPr>
      <w:bookmarkStart w:id="6" w:name="_Toc31493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6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4674"/>
        <w:gridCol w:w="4913"/>
        <w:gridCol w:w="1638"/>
        <w:gridCol w:w="700"/>
        <w:gridCol w:w="700"/>
        <w:gridCol w:w="10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内存(GB)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磁盘(总GB)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</w:tbl>
    <w:p>
      <w:pPr>
        <w:pStyle w:val="2"/>
        <w:spacing w:before="120" w:after="120" w:line="360" w:lineRule="auto"/>
        <w:outlineLvl w:val="9"/>
        <w:rPr>
          <w:rFonts w:hint="eastAsia" w:ascii="黑体" w:hAnsi="黑体" w:eastAsia="黑体"/>
          <w:sz w:val="32"/>
          <w:szCs w:val="32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7" w:name="_Toc3255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7"/>
    </w:p>
    <w:p>
      <w:pPr>
        <w:pStyle w:val="4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8" w:name="_Toc27974732"/>
      <w:bookmarkEnd w:id="8"/>
      <w:bookmarkStart w:id="9" w:name="_Toc34654844"/>
      <w:bookmarkEnd w:id="9"/>
      <w:bookmarkStart w:id="10" w:name="_Toc8582"/>
      <w:r>
        <w:rPr>
          <w:rFonts w:hint="eastAsia" w:ascii="黑体" w:hAnsi="黑体" w:eastAsia="黑体"/>
        </w:rPr>
        <w:t>CPU使用率详情</w:t>
      </w:r>
      <w:bookmarkEnd w:id="10"/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4614"/>
        <w:gridCol w:w="5109"/>
        <w:gridCol w:w="1717"/>
        <w:gridCol w:w="639"/>
        <w:gridCol w:w="819"/>
        <w:gridCol w:w="81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</w:t>
            </w:r>
            <w:r>
              <w:rPr>
                <w:rFonts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平均使用率（%）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24.65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35.41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39.05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47.19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29.01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1.89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31.09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31.47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23.20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36.63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57.05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22.02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16.16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11" w:name="_Toc10198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26.75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31.78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</w:p>
    <w:p>
      <w:pPr>
        <w:rPr>
          <w:rFonts w:ascii="黑体" w:hAnsi="黑体" w:eastAsia="黑体"/>
        </w:rPr>
      </w:pPr>
    </w:p>
    <w:p>
      <w:pPr>
        <w:rPr>
          <w:rFonts w:ascii="黑体" w:hAnsi="黑体" w:eastAsia="黑体"/>
        </w:rPr>
      </w:pPr>
    </w:p>
    <w:p>
      <w:pPr>
        <w:rPr>
          <w:rFonts w:ascii="黑体" w:hAnsi="黑体" w:eastAsia="黑体"/>
        </w:rPr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内存使用率详情</w:t>
      </w:r>
      <w:bookmarkEnd w:id="11"/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4617"/>
        <w:gridCol w:w="5111"/>
        <w:gridCol w:w="1718"/>
        <w:gridCol w:w="554"/>
        <w:gridCol w:w="855"/>
        <w:gridCol w:w="8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</w:t>
            </w:r>
            <w:r>
              <w:rPr>
                <w:rFonts w:ascii="Arial" w:hAnsi="Arial" w:eastAsia="仿宋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平均使用率（%）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22.34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48.42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41.52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17.68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37.55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19.37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28.74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28.94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46.69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32.36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28.22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30.57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87.72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77.87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50.25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26.85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47.28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</w:tbl>
    <w:p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2" w:name="_Toc20320"/>
      <w:r>
        <w:rPr>
          <w:rFonts w:hint="eastAsia" w:ascii="黑体" w:hAnsi="黑体" w:eastAsia="黑体"/>
        </w:rPr>
        <w:t>磁盘使用率详情</w:t>
      </w:r>
      <w:bookmarkEnd w:id="12"/>
    </w:p>
    <w:tbl>
      <w:tblPr>
        <w:tblStyle w:val="20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4625"/>
        <w:gridCol w:w="5142"/>
        <w:gridCol w:w="1718"/>
        <w:gridCol w:w="661"/>
        <w:gridCol w:w="14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3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</w:t>
            </w:r>
            <w:r>
              <w:rPr>
                <w:rFonts w:ascii="Arial" w:hAnsi="Arial" w:eastAsia="仿宋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北京市卫生计生系统经济数据整合及展示平台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北京市卫生局财务人员队伍建设培训管理信息系统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1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卫生计生经济指标平台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卫生计生单位财务核算系统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</w:tbl>
    <w:p>
      <w:pPr>
        <w:pStyle w:val="3"/>
        <w:numPr>
          <w:ilvl w:val="0"/>
          <w:numId w:val="0"/>
        </w:numPr>
        <w:outlineLvl w:val="9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bidi w:val="0"/>
        <w:rPr>
          <w:rFonts w:hint="eastAsia" w:ascii="黑体" w:hAnsi="黑体" w:eastAsia="黑体" w:cs="黑体"/>
        </w:rPr>
      </w:pPr>
      <w:bookmarkStart w:id="14" w:name="_Toc6601"/>
      <w:r>
        <w:rPr>
          <w:rFonts w:hint="eastAsia" w:ascii="黑体" w:hAnsi="黑体" w:eastAsia="黑体" w:cs="黑体"/>
        </w:rPr>
        <w:t>附件3：安全服务报告</w:t>
      </w:r>
      <w:bookmarkEnd w:id="13"/>
      <w:bookmarkEnd w:id="14"/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5" w:name="_Toc4238"/>
      <w:bookmarkStart w:id="16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5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3490"/>
        <w:gridCol w:w="2350"/>
        <w:gridCol w:w="2350"/>
        <w:gridCol w:w="1178"/>
        <w:gridCol w:w="23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>
      <w:pPr>
        <w:pStyle w:val="4"/>
        <w:numPr>
          <w:ilvl w:val="1"/>
          <w:numId w:val="3"/>
        </w:numPr>
        <w:spacing w:line="415" w:lineRule="auto"/>
        <w:ind w:left="767" w:leftChars="0" w:firstLineChars="0"/>
      </w:pPr>
      <w:bookmarkStart w:id="17" w:name="_Toc9642"/>
      <w:r>
        <w:rPr>
          <w:rFonts w:hint="eastAsia" w:ascii="黑体" w:hAnsi="黑体" w:eastAsia="黑体"/>
          <w:lang w:val="en-US" w:eastAsia="zh-CN"/>
        </w:rPr>
        <w:t>堡垒机审计记录</w:t>
      </w:r>
      <w:bookmarkEnd w:id="17"/>
    </w:p>
    <w:tbl>
      <w:tblPr>
        <w:tblStyle w:val="20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096"/>
        <w:gridCol w:w="1864"/>
        <w:gridCol w:w="3940"/>
        <w:gridCol w:w="1867"/>
        <w:gridCol w:w="595"/>
        <w:gridCol w:w="11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15:07:19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15:41:48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00:34:29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14:35:47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14:41:36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00:05:48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14:26:42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14:55:29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00:28:46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14:19:08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14:24:49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00:05:40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14:09:45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17:00:11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02:50:26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20:58:59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22:59:20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02:00:21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20:26:15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21:05:11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00:38:55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20:24:14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20:56:32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00:32:18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20:22:29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22:59:31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02:37:01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20:22:03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20:56:45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00:34:42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15:31:59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16:00:23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00:28:23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15:18:40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16:30:16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01:11:35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14:51:02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15:13:46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00:22:43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14:09:10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14:51:15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00:42:04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12:13:51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17:41:10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05:27:19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10:02:03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11:47:47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01:45:44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19:00:32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19:02:28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18:13:51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18:53:55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00:40:03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16:46:34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18:14:17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01:27:43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16:24:21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16:26:29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00:02:07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16:17:00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16:18:10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15:52:26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16:14:19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00:21:52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15:51:34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15:52:03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15:50:51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15:51:22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15:49:26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15:50:37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12:11:52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13:59:40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01:47:48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22:39:23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22:59:50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00:20:27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11:36:20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11:38:33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12:56:48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13:55:39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00:58:50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18:15:59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18:38:04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00:22:05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18:12:12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21:14:53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03:02:41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18:05:12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18:10:52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00:05:40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22:47:51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23:59:46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01:11:55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22:46:26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0:00:20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01:13:53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22:41:54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23:59:57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01:18:03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22:39:18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0:00:09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01:20:50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21:01:44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22:00:46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00:59:01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20:55:57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22:01:08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01:05:11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20:35:04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22:00:57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01:25:52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20:32:47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22:01:19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01:28:31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18:58:25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21:30:57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02:32:32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18:58:17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21:30:46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18:21:35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18:53:46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18:13:07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18:53:47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18:02:54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18:53:44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00:50:50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12:39:23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10:08:09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12:37:57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12:39:45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9:54:56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12:39:31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02:44:35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20:55:34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22:00:43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20:51:36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22:00:31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16:19:58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18:42:42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20:48:26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11:08:46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21:39:22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会计核算-财务管理-中心门户网站应用2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9:38:53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21:38:55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9:12:58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20:29:18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11:16:19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16:35:21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17:27:30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卫健委会计核算服务中心-财务管理-应用1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/>
    <w:p>
      <w:pPr>
        <w:rPr>
          <w:rFonts w:ascii="黑体" w:hAnsi="黑体" w:eastAsia="黑体"/>
        </w:rPr>
      </w:pPr>
      <w:r>
        <w:rPr>
          <w:rFonts w:ascii="黑体" w:hAnsi="黑体" w:eastAsia="黑体"/>
        </w:rPr>
        <w:br w:type="page"/>
      </w:r>
    </w:p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jc w:val="left"/>
        <w:rPr>
          <w:rFonts w:ascii="黑体" w:hAnsi="黑体" w:eastAsia="黑体"/>
          <w:lang w:val="en-US"/>
        </w:rPr>
      </w:pPr>
      <w:bookmarkStart w:id="18" w:name="_Toc9702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8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1135" cy="481139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9" w:name="_Toc6780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9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5"/>
        <w:bidi w:val="0"/>
        <w:rPr>
          <w:rFonts w:hint="eastAsia" w:ascii="黑体" w:hAnsi="黑体" w:eastAsia="黑体" w:cs="黑体"/>
        </w:rPr>
      </w:pPr>
      <w:bookmarkStart w:id="20" w:name="_Toc9860"/>
      <w:bookmarkStart w:id="21" w:name="_Toc19024"/>
      <w:bookmarkStart w:id="22" w:name="_Toc16235"/>
      <w:bookmarkStart w:id="23" w:name="_Toc14262"/>
      <w:bookmarkStart w:id="24" w:name="_Toc29026"/>
      <w:bookmarkStart w:id="25" w:name="_Toc14863"/>
      <w:bookmarkStart w:id="26" w:name="_Toc22096"/>
      <w:bookmarkStart w:id="27" w:name="_Toc3670"/>
      <w:bookmarkStart w:id="28" w:name="_Toc28833"/>
      <w:bookmarkStart w:id="29" w:name="_Toc5735"/>
      <w:bookmarkStart w:id="30" w:name="_Toc1898"/>
      <w:bookmarkStart w:id="31" w:name="_Toc14338"/>
      <w:bookmarkStart w:id="32" w:name="_Toc11942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3" w:name="_Toc27172"/>
      <w:bookmarkStart w:id="34" w:name="_Toc7726"/>
      <w:bookmarkStart w:id="35" w:name="_Toc25580"/>
      <w:bookmarkStart w:id="36" w:name="_Toc29652"/>
      <w:bookmarkStart w:id="37" w:name="_Toc6849"/>
      <w:bookmarkStart w:id="38" w:name="_Toc1715"/>
      <w:bookmarkStart w:id="39" w:name="_Toc1962"/>
      <w:bookmarkStart w:id="40" w:name="_Toc27967"/>
      <w:bookmarkStart w:id="41" w:name="_Toc4398"/>
      <w:bookmarkStart w:id="42" w:name="_Toc20139"/>
      <w:bookmarkStart w:id="43" w:name="_Toc30500"/>
      <w:bookmarkStart w:id="44" w:name="_Toc6305"/>
      <w:bookmarkStart w:id="45" w:name="_Toc19616"/>
      <w:bookmarkStart w:id="46" w:name="_Toc21700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7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97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rFonts w:hint="eastAsia" w:ascii="黑体" w:hAnsi="黑体" w:eastAsia="黑体" w:cs="黑体"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7"/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6345" cy="1415415"/>
            <wp:effectExtent l="0" t="0" r="19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8" w:name="_Toc11876"/>
      <w:r>
        <w:rPr>
          <w:rFonts w:hint="eastAsia" w:ascii="黑体" w:hAnsi="黑体" w:eastAsia="黑体" w:cs="黑体"/>
        </w:rPr>
        <w:t>整体情况：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8"/>
    </w:p>
    <w:p>
      <w:pPr>
        <w:outlineLvl w:val="9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outlineLvl w:val="9"/>
        <w:rPr>
          <w:rFonts w:hint="eastAsia"/>
          <w:b/>
          <w:bCs/>
          <w:sz w:val="21"/>
          <w:szCs w:val="24"/>
          <w:lang w:val="en-US" w:eastAsia="zh-CN"/>
        </w:rPr>
      </w:pPr>
      <w:r>
        <w:drawing>
          <wp:inline distT="0" distB="0" distL="114300" distR="114300">
            <wp:extent cx="8852535" cy="3178175"/>
            <wp:effectExtent l="0" t="0" r="571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pStyle w:val="3"/>
        <w:numPr>
          <w:ilvl w:val="0"/>
          <w:numId w:val="0"/>
        </w:numPr>
        <w:spacing w:line="415" w:lineRule="auto"/>
        <w:outlineLvl w:val="9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9" w:name="_Toc10697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6"/>
      <w:bookmarkEnd w:id="49"/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5111"/>
        <w:gridCol w:w="2066"/>
        <w:gridCol w:w="1992"/>
        <w:gridCol w:w="1883"/>
        <w:gridCol w:w="19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卫健委会计核算服务中心-数据整合及展示-数据采集2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3" w:colFirst="4" w:colLast="5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卫健委会计核算服务中心-VPN审核平台2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bookmarkEnd w:id="5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卫健委会计核算服务中心-杀毒控制平台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卫健委会计核算服务中心-备份服务器1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卫健委会计核算服务中心-整合及展示平台-文件服务器2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卫健委会计核算服务中心-继续教育-旧课件2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卫健委会计核算服务中心-继续教育-新课件2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卫健委会计核算服务中心-门户网站-数据库2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卫健委会计核算服务中心-CA-数据库1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卫健委会计核算服务中心-医疗价格-应用2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卫健委会计核算服务中心-医价申报-NFS文件1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医疗服务项目价格信息管理平台-代码托管平台-1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卫生计生财务管理信息系统-经济指标-预算资金1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卫健委会计核算服务中心-经济指标-帆软1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卫生计生财务管理信息系统-财务管理-数据库1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卫生计生财务管理信息系统-财务管理-应用1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会计核算中心_财务处金算盘-数据库2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会计核算中心_财务处金算盘-应用2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会计核算中心_中心金算盘-应用2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1" w:name="_Toc31163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1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52" w:name="OLE_LINK2" w:colFirst="1" w:colLast="2"/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2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53" w:name="OLE_LINK4" w:colFirst="1" w:colLast="2"/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3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3D2F5B"/>
    <w:rsid w:val="0178388B"/>
    <w:rsid w:val="01F557C4"/>
    <w:rsid w:val="020B07BA"/>
    <w:rsid w:val="0243378E"/>
    <w:rsid w:val="026B74AB"/>
    <w:rsid w:val="02913ED0"/>
    <w:rsid w:val="02B16B27"/>
    <w:rsid w:val="02FA367F"/>
    <w:rsid w:val="03B54B18"/>
    <w:rsid w:val="03D931FE"/>
    <w:rsid w:val="04686613"/>
    <w:rsid w:val="046E3282"/>
    <w:rsid w:val="04974587"/>
    <w:rsid w:val="05CC5945"/>
    <w:rsid w:val="05DE61E6"/>
    <w:rsid w:val="06167E9D"/>
    <w:rsid w:val="08F547FF"/>
    <w:rsid w:val="0B1E4D3D"/>
    <w:rsid w:val="0BC77185"/>
    <w:rsid w:val="0C4329AD"/>
    <w:rsid w:val="0D0D5CBB"/>
    <w:rsid w:val="0D350454"/>
    <w:rsid w:val="0D59473B"/>
    <w:rsid w:val="0D8D4ACB"/>
    <w:rsid w:val="0DD701B4"/>
    <w:rsid w:val="0E2258F9"/>
    <w:rsid w:val="0EB2020F"/>
    <w:rsid w:val="0EC03E6B"/>
    <w:rsid w:val="0EDF2201"/>
    <w:rsid w:val="0F16254C"/>
    <w:rsid w:val="0F212016"/>
    <w:rsid w:val="0F761D3D"/>
    <w:rsid w:val="0F824086"/>
    <w:rsid w:val="10993BAF"/>
    <w:rsid w:val="120314AE"/>
    <w:rsid w:val="12443874"/>
    <w:rsid w:val="12802AFE"/>
    <w:rsid w:val="12C0114D"/>
    <w:rsid w:val="12E666D9"/>
    <w:rsid w:val="131D659F"/>
    <w:rsid w:val="140C2170"/>
    <w:rsid w:val="148826C8"/>
    <w:rsid w:val="14C71286"/>
    <w:rsid w:val="150C76B9"/>
    <w:rsid w:val="15420741"/>
    <w:rsid w:val="15A5287C"/>
    <w:rsid w:val="16653DA4"/>
    <w:rsid w:val="167C35DD"/>
    <w:rsid w:val="17B00EC4"/>
    <w:rsid w:val="181F6915"/>
    <w:rsid w:val="192F0DDA"/>
    <w:rsid w:val="194F3A62"/>
    <w:rsid w:val="19785394"/>
    <w:rsid w:val="19E021C5"/>
    <w:rsid w:val="1A0A2505"/>
    <w:rsid w:val="1A1A0607"/>
    <w:rsid w:val="1A686C8B"/>
    <w:rsid w:val="1AF43EA2"/>
    <w:rsid w:val="1AFE2B82"/>
    <w:rsid w:val="1B69295B"/>
    <w:rsid w:val="1BC670A8"/>
    <w:rsid w:val="1BD618F8"/>
    <w:rsid w:val="1CCC4B92"/>
    <w:rsid w:val="1D526E45"/>
    <w:rsid w:val="1D9439D4"/>
    <w:rsid w:val="1DE2429F"/>
    <w:rsid w:val="1DF217E7"/>
    <w:rsid w:val="1E122B69"/>
    <w:rsid w:val="1EB810A0"/>
    <w:rsid w:val="1F0B30E5"/>
    <w:rsid w:val="1FE305D3"/>
    <w:rsid w:val="20880004"/>
    <w:rsid w:val="20E92A99"/>
    <w:rsid w:val="211C4B58"/>
    <w:rsid w:val="21493635"/>
    <w:rsid w:val="21870AC8"/>
    <w:rsid w:val="22001566"/>
    <w:rsid w:val="22032E04"/>
    <w:rsid w:val="223D6C40"/>
    <w:rsid w:val="224C33B7"/>
    <w:rsid w:val="227C4964"/>
    <w:rsid w:val="22930D0B"/>
    <w:rsid w:val="22AD78F2"/>
    <w:rsid w:val="23897339"/>
    <w:rsid w:val="24170DE9"/>
    <w:rsid w:val="25113A8A"/>
    <w:rsid w:val="25434182"/>
    <w:rsid w:val="25592D92"/>
    <w:rsid w:val="25B150E7"/>
    <w:rsid w:val="25DA5525"/>
    <w:rsid w:val="26105AEF"/>
    <w:rsid w:val="26881050"/>
    <w:rsid w:val="26CE1737"/>
    <w:rsid w:val="27C37A22"/>
    <w:rsid w:val="28DB28AF"/>
    <w:rsid w:val="2950728E"/>
    <w:rsid w:val="297D74C4"/>
    <w:rsid w:val="29AD102D"/>
    <w:rsid w:val="2A2045F7"/>
    <w:rsid w:val="2A856A1C"/>
    <w:rsid w:val="2A8F62DB"/>
    <w:rsid w:val="2A9E38B8"/>
    <w:rsid w:val="2B061407"/>
    <w:rsid w:val="2B0B1193"/>
    <w:rsid w:val="2BEE4C6E"/>
    <w:rsid w:val="2C271DE5"/>
    <w:rsid w:val="2C353361"/>
    <w:rsid w:val="2CE76260"/>
    <w:rsid w:val="2D6A01DB"/>
    <w:rsid w:val="2DE9666B"/>
    <w:rsid w:val="2DEC0BF0"/>
    <w:rsid w:val="2F2D14C0"/>
    <w:rsid w:val="2F3C1703"/>
    <w:rsid w:val="2FC13C3B"/>
    <w:rsid w:val="30481917"/>
    <w:rsid w:val="30DD2358"/>
    <w:rsid w:val="313B68DC"/>
    <w:rsid w:val="31BA15B6"/>
    <w:rsid w:val="31C37EBA"/>
    <w:rsid w:val="31F242F7"/>
    <w:rsid w:val="3207203C"/>
    <w:rsid w:val="323F6225"/>
    <w:rsid w:val="328F13DA"/>
    <w:rsid w:val="32B86B33"/>
    <w:rsid w:val="32C35DB5"/>
    <w:rsid w:val="33DB1BFF"/>
    <w:rsid w:val="34D0311F"/>
    <w:rsid w:val="34D50630"/>
    <w:rsid w:val="35415191"/>
    <w:rsid w:val="3583585A"/>
    <w:rsid w:val="358362DE"/>
    <w:rsid w:val="35C34EA9"/>
    <w:rsid w:val="367232F1"/>
    <w:rsid w:val="367854AD"/>
    <w:rsid w:val="36C27A33"/>
    <w:rsid w:val="371C590E"/>
    <w:rsid w:val="372F44B6"/>
    <w:rsid w:val="37853062"/>
    <w:rsid w:val="37E1553E"/>
    <w:rsid w:val="37FC4B89"/>
    <w:rsid w:val="380A1955"/>
    <w:rsid w:val="383C1EAC"/>
    <w:rsid w:val="3A316FE0"/>
    <w:rsid w:val="3B1A534B"/>
    <w:rsid w:val="3B2806F7"/>
    <w:rsid w:val="3C1329D6"/>
    <w:rsid w:val="3C435CF6"/>
    <w:rsid w:val="3C5E53AF"/>
    <w:rsid w:val="3CB45DD5"/>
    <w:rsid w:val="3CFE449C"/>
    <w:rsid w:val="3D0F7592"/>
    <w:rsid w:val="3D114AE8"/>
    <w:rsid w:val="3DB76AFC"/>
    <w:rsid w:val="3DBA3451"/>
    <w:rsid w:val="3E06185A"/>
    <w:rsid w:val="3E6F2461"/>
    <w:rsid w:val="3E80785E"/>
    <w:rsid w:val="3EB61016"/>
    <w:rsid w:val="3F5F2140"/>
    <w:rsid w:val="3F62228A"/>
    <w:rsid w:val="3FE61943"/>
    <w:rsid w:val="40945149"/>
    <w:rsid w:val="41192025"/>
    <w:rsid w:val="41391F84"/>
    <w:rsid w:val="416747E6"/>
    <w:rsid w:val="418F600A"/>
    <w:rsid w:val="41B713A8"/>
    <w:rsid w:val="41F76C92"/>
    <w:rsid w:val="42806B3C"/>
    <w:rsid w:val="43222110"/>
    <w:rsid w:val="43394480"/>
    <w:rsid w:val="437D4C43"/>
    <w:rsid w:val="43A23DD3"/>
    <w:rsid w:val="43BE2976"/>
    <w:rsid w:val="43BE5085"/>
    <w:rsid w:val="449C4CC6"/>
    <w:rsid w:val="45A5700C"/>
    <w:rsid w:val="45B538D4"/>
    <w:rsid w:val="45BB6187"/>
    <w:rsid w:val="462E1B80"/>
    <w:rsid w:val="46375B1C"/>
    <w:rsid w:val="464C6278"/>
    <w:rsid w:val="46B124BA"/>
    <w:rsid w:val="477F2652"/>
    <w:rsid w:val="489E5603"/>
    <w:rsid w:val="496028A4"/>
    <w:rsid w:val="4A7B537E"/>
    <w:rsid w:val="4A9F71C0"/>
    <w:rsid w:val="4AA05BA7"/>
    <w:rsid w:val="4ADD7448"/>
    <w:rsid w:val="4B92297F"/>
    <w:rsid w:val="4C9E5354"/>
    <w:rsid w:val="4D4C6E86"/>
    <w:rsid w:val="4DB10520"/>
    <w:rsid w:val="4DFC6FAF"/>
    <w:rsid w:val="4E0538DC"/>
    <w:rsid w:val="4E7937FC"/>
    <w:rsid w:val="4E946A0E"/>
    <w:rsid w:val="4EB67177"/>
    <w:rsid w:val="4EB7258E"/>
    <w:rsid w:val="4F4707FA"/>
    <w:rsid w:val="4FBD24FE"/>
    <w:rsid w:val="5000622F"/>
    <w:rsid w:val="501E5516"/>
    <w:rsid w:val="506B05BE"/>
    <w:rsid w:val="50A712FF"/>
    <w:rsid w:val="512027DB"/>
    <w:rsid w:val="513D60B1"/>
    <w:rsid w:val="514D3353"/>
    <w:rsid w:val="515F3303"/>
    <w:rsid w:val="52666914"/>
    <w:rsid w:val="52B76D0A"/>
    <w:rsid w:val="52F0585F"/>
    <w:rsid w:val="53AE10BD"/>
    <w:rsid w:val="53C314AE"/>
    <w:rsid w:val="53F06E40"/>
    <w:rsid w:val="54530B87"/>
    <w:rsid w:val="54D34040"/>
    <w:rsid w:val="54D559E2"/>
    <w:rsid w:val="564231F4"/>
    <w:rsid w:val="56C63E25"/>
    <w:rsid w:val="571F64CE"/>
    <w:rsid w:val="57833AC4"/>
    <w:rsid w:val="57F87F21"/>
    <w:rsid w:val="58D36971"/>
    <w:rsid w:val="58FE1672"/>
    <w:rsid w:val="59114B7D"/>
    <w:rsid w:val="598503ED"/>
    <w:rsid w:val="5996335D"/>
    <w:rsid w:val="59C07238"/>
    <w:rsid w:val="5A5F3B43"/>
    <w:rsid w:val="5A604A46"/>
    <w:rsid w:val="5A875679"/>
    <w:rsid w:val="5ADB43A7"/>
    <w:rsid w:val="5BCF552A"/>
    <w:rsid w:val="5C0004BE"/>
    <w:rsid w:val="5C186ED1"/>
    <w:rsid w:val="5C67138E"/>
    <w:rsid w:val="5C8C6F77"/>
    <w:rsid w:val="5D1659FC"/>
    <w:rsid w:val="5E0D78CD"/>
    <w:rsid w:val="5E1470CA"/>
    <w:rsid w:val="5FA307B3"/>
    <w:rsid w:val="5FCD1184"/>
    <w:rsid w:val="5FDE21DF"/>
    <w:rsid w:val="60C64988"/>
    <w:rsid w:val="60FE664A"/>
    <w:rsid w:val="62BE56A2"/>
    <w:rsid w:val="62D02854"/>
    <w:rsid w:val="62ED3A57"/>
    <w:rsid w:val="631A352E"/>
    <w:rsid w:val="641A3648"/>
    <w:rsid w:val="64B14965"/>
    <w:rsid w:val="64B207F9"/>
    <w:rsid w:val="64BB6FF0"/>
    <w:rsid w:val="64C2160D"/>
    <w:rsid w:val="64CD45D0"/>
    <w:rsid w:val="667D55E1"/>
    <w:rsid w:val="66A76EAB"/>
    <w:rsid w:val="678B6EDC"/>
    <w:rsid w:val="68463EA2"/>
    <w:rsid w:val="68746BAB"/>
    <w:rsid w:val="68A1024E"/>
    <w:rsid w:val="68B97345"/>
    <w:rsid w:val="69074555"/>
    <w:rsid w:val="692A0243"/>
    <w:rsid w:val="69973950"/>
    <w:rsid w:val="6A0F0C1D"/>
    <w:rsid w:val="6A514364"/>
    <w:rsid w:val="6A5C23A0"/>
    <w:rsid w:val="6ACB3B2F"/>
    <w:rsid w:val="6AD62431"/>
    <w:rsid w:val="6B217BC8"/>
    <w:rsid w:val="6B9737FF"/>
    <w:rsid w:val="6D371181"/>
    <w:rsid w:val="6D5B7F81"/>
    <w:rsid w:val="6D9D3C67"/>
    <w:rsid w:val="6DB9350B"/>
    <w:rsid w:val="6DD26A81"/>
    <w:rsid w:val="6EA97E5C"/>
    <w:rsid w:val="6EBF6ED3"/>
    <w:rsid w:val="6EC71BE7"/>
    <w:rsid w:val="6F703CAD"/>
    <w:rsid w:val="6FA137D1"/>
    <w:rsid w:val="6FAB61DB"/>
    <w:rsid w:val="703D085C"/>
    <w:rsid w:val="70C45A5D"/>
    <w:rsid w:val="70CF57BA"/>
    <w:rsid w:val="712C094D"/>
    <w:rsid w:val="715A4420"/>
    <w:rsid w:val="726877C8"/>
    <w:rsid w:val="72CA69AA"/>
    <w:rsid w:val="72EC57B0"/>
    <w:rsid w:val="7454460B"/>
    <w:rsid w:val="74681C20"/>
    <w:rsid w:val="749E6314"/>
    <w:rsid w:val="753F7C0B"/>
    <w:rsid w:val="76045432"/>
    <w:rsid w:val="7608190C"/>
    <w:rsid w:val="76351364"/>
    <w:rsid w:val="767945B8"/>
    <w:rsid w:val="76C21ABB"/>
    <w:rsid w:val="7700568B"/>
    <w:rsid w:val="785C2AE2"/>
    <w:rsid w:val="79066E53"/>
    <w:rsid w:val="795B1D53"/>
    <w:rsid w:val="79D55FA9"/>
    <w:rsid w:val="7A56058C"/>
    <w:rsid w:val="7A6C3A6C"/>
    <w:rsid w:val="7A7635A2"/>
    <w:rsid w:val="7B1A6371"/>
    <w:rsid w:val="7B5644A0"/>
    <w:rsid w:val="7BCD518A"/>
    <w:rsid w:val="7C136915"/>
    <w:rsid w:val="7C1D0090"/>
    <w:rsid w:val="7CA611C0"/>
    <w:rsid w:val="7CC12815"/>
    <w:rsid w:val="7D9D4345"/>
    <w:rsid w:val="7E6C128B"/>
    <w:rsid w:val="7EB75C7D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13817</Words>
  <Characters>34692</Characters>
  <Lines>14</Lines>
  <Paragraphs>4</Paragraphs>
  <TotalTime>18</TotalTime>
  <ScaleCrop>false</ScaleCrop>
  <LinksUpToDate>false</LinksUpToDate>
  <CharactersWithSpaces>35198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2025-12-01T09:30:40Z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5BBD4A1148F745E6B6A414320B250F28_13</vt:lpwstr>
  </property>
</Properties>
</file>