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</w:rPr>
        <w:t>广播电视融合媒体智慧监管平台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和</w:t>
      </w:r>
    </w:p>
    <w:p>
      <w:pPr>
        <w:pStyle w:val="2"/>
        <w:ind w:firstLine="2168" w:firstLineChars="600"/>
        <w:jc w:val="both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 w:cs="Arial"/>
          <w:b/>
          <w:sz w:val="36"/>
          <w:szCs w:val="36"/>
          <w:lang w:val="en-US" w:eastAsia="zh-CN" w:bidi="ar-SA"/>
        </w:rPr>
        <w:t>公共广播信号监测系统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49" w:name="_GoBack"/>
      <w:bookmarkEnd w:id="49"/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_Toc10660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_Toc10660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_Toc27806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_Toc27806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_Toc14769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_Toc14769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_Toc1572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_Toc1572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_Toc25785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_Toc25785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_Toc8284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_Toc8284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_Toc15803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_Toc15803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_Toc12663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_Toc12663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_Toc31911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_Toc31911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_Toc18976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_Toc18976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_Toc20712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_Toc20712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_Toc22058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_Toc22058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_Toc11229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_Toc11229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_Toc9973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_Toc9973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_Toc2355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_Toc2355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_Toc5976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_Toc5976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_Toc32759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_Toc32759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0660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北京市广播电视局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2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70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824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1272GB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64355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</w:p>
    <w:p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27806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1"/>
        <w:tblW w:w="831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10</w:t>
            </w:r>
          </w:p>
        </w:tc>
      </w:tr>
    </w:tbl>
    <w:p>
      <w:pPr>
        <w:widowControl/>
        <w:spacing w:line="360" w:lineRule="auto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3"/>
        <w:numPr>
          <w:ilvl w:val="0"/>
          <w:numId w:val="1"/>
        </w:numPr>
        <w:spacing w:before="120" w:after="120" w:line="360" w:lineRule="auto"/>
      </w:pPr>
      <w:bookmarkStart w:id="3" w:name="_Toc14769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/>
    <w:tbl>
      <w:tblPr>
        <w:tblStyle w:val="21"/>
        <w:tblW w:w="82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120"/>
        <w:gridCol w:w="1450"/>
        <w:gridCol w:w="1450"/>
        <w:gridCol w:w="14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2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21.98 </w:t>
            </w:r>
          </w:p>
        </w:tc>
      </w:tr>
    </w:tbl>
    <w:p/>
    <w:p/>
    <w:tbl>
      <w:tblPr>
        <w:tblStyle w:val="21"/>
        <w:tblW w:w="82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120"/>
        <w:gridCol w:w="1450"/>
        <w:gridCol w:w="1450"/>
        <w:gridCol w:w="14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2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40.47 </w:t>
            </w:r>
          </w:p>
        </w:tc>
      </w:tr>
    </w:tbl>
    <w:p/>
    <w:p/>
    <w:tbl>
      <w:tblPr>
        <w:tblStyle w:val="21"/>
        <w:tblW w:w="82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120"/>
        <w:gridCol w:w="1450"/>
        <w:gridCol w:w="1450"/>
        <w:gridCol w:w="14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82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16600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47755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18.14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572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4"/>
    </w:p>
    <w:tbl>
      <w:tblPr>
        <w:tblStyle w:val="21"/>
        <w:tblW w:w="1391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2603"/>
        <w:gridCol w:w="6601"/>
        <w:gridCol w:w="1783"/>
        <w:gridCol w:w="770"/>
        <w:gridCol w:w="753"/>
        <w:gridCol w:w="8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</w:tbl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25785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5"/>
    </w:p>
    <w:p>
      <w:pPr>
        <w:pStyle w:val="4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6" w:name="_Toc34654844"/>
      <w:bookmarkEnd w:id="6"/>
      <w:bookmarkStart w:id="7" w:name="_Toc27974732"/>
      <w:bookmarkEnd w:id="7"/>
      <w:bookmarkStart w:id="8" w:name="_Toc8284"/>
      <w:r>
        <w:rPr>
          <w:rFonts w:hint="eastAsia" w:ascii="黑体" w:hAnsi="黑体" w:eastAsia="黑体"/>
        </w:rPr>
        <w:t>CPU使用率详情</w:t>
      </w:r>
      <w:bookmarkEnd w:id="8"/>
    </w:p>
    <w:tbl>
      <w:tblPr>
        <w:tblStyle w:val="21"/>
        <w:tblW w:w="139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584"/>
        <w:gridCol w:w="6556"/>
        <w:gridCol w:w="1827"/>
        <w:gridCol w:w="668"/>
        <w:gridCol w:w="899"/>
        <w:gridCol w:w="8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7.30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12.74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11.51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24.58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11.95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23.51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30.53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17.95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39.74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11.03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32.42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45.36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31.25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36.22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46.61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36.49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22.69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44.71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13.61 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1.24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3.46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45.16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41.78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49.79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28.93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24.84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19.37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9.50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0.31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</w:tbl>
    <w:p>
      <w:pPr>
        <w:bidi w:val="0"/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15803"/>
      <w:r>
        <w:rPr>
          <w:rFonts w:hint="eastAsia" w:ascii="黑体" w:hAnsi="黑体" w:eastAsia="黑体"/>
        </w:rPr>
        <w:t>内存使用率详情</w:t>
      </w:r>
      <w:bookmarkEnd w:id="9"/>
    </w:p>
    <w:tbl>
      <w:tblPr>
        <w:tblStyle w:val="21"/>
        <w:tblW w:w="1397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2590"/>
        <w:gridCol w:w="6572"/>
        <w:gridCol w:w="1828"/>
        <w:gridCol w:w="648"/>
        <w:gridCol w:w="898"/>
        <w:gridCol w:w="9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48.16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15.70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33.21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66.67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75.73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70.48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63.51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68.59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66.13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37.95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74.76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78.66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32.28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55.47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44.66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76.22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51.96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72.04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33.36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81.72 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61.78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34.15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57.15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83.70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31.92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62.66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53.86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31.46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56.22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81.83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74.48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37.31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35.43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36.38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21.49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23.05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8.19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</w:tbl>
    <w:p>
      <w:pPr>
        <w:bidi w:val="0"/>
      </w:pPr>
    </w:p>
    <w:p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12663"/>
      <w:r>
        <w:rPr>
          <w:rFonts w:hint="eastAsia" w:ascii="黑体" w:hAnsi="黑体" w:eastAsia="黑体"/>
        </w:rPr>
        <w:t>磁盘使用率详情</w:t>
      </w:r>
      <w:bookmarkEnd w:id="10"/>
    </w:p>
    <w:tbl>
      <w:tblPr>
        <w:tblStyle w:val="21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2676"/>
        <w:gridCol w:w="6776"/>
        <w:gridCol w:w="1851"/>
        <w:gridCol w:w="850"/>
        <w:gridCol w:w="11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1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8050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公共广播信号监测系统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4003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5620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6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3200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广播电视融合媒体智慧监管平台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13.12 </w:t>
            </w:r>
          </w:p>
        </w:tc>
      </w:tr>
    </w:tbl>
    <w:p>
      <w:pPr>
        <w:pStyle w:val="4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2" w:name="_Toc31911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1"/>
      <w:bookmarkEnd w:id="12"/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3" w:name="_Toc18976"/>
      <w:bookmarkStart w:id="14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3"/>
    </w:p>
    <w:tbl>
      <w:tblPr>
        <w:tblStyle w:val="21"/>
        <w:tblW w:w="140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850"/>
        <w:gridCol w:w="2460"/>
        <w:gridCol w:w="2460"/>
        <w:gridCol w:w="1310"/>
        <w:gridCol w:w="25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0" w:hRule="atLeast"/>
        </w:trPr>
        <w:tc>
          <w:tcPr>
            <w:tcW w:w="2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111.204.71.34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111.204.71.34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111.204.71.34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9:58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111.204.71.34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9:57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gd-wangxujie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223.95.81.170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2025/11/25 19:19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223.104.3.181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9:55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gd-huangjian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124.127.189.64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19:09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19:57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19:56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18:17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13:55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19:49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11:27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11:26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gd-huangjian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10:22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15:12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13:49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13:48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11:12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10:44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14:48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gd-huangjian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17:56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17:55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15:00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14:43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123.245.11.21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123.245.11.21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123.245.11.21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9:01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13:50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111.204.71.34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223.104.44.34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15:56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13:42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9:51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9:50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2025/11/9 9:42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gbdsj-iptv2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123.119.166.89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18:14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16:29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16:28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14:23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20:11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19:08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20:01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20:00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18:06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223.104.43.53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18:44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223.104.43.53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18:39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223.104.43.53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18:38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36.112.207.139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36.112.207.139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13:53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19:16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gd-baichunguang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gd-tianhaiquan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gd-lizhenjun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北京市广播电视局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39.144.78.117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9:03</w:t>
            </w:r>
          </w:p>
        </w:tc>
      </w:tr>
    </w:tbl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20712"/>
      <w:r>
        <w:rPr>
          <w:rFonts w:hint="eastAsia" w:ascii="黑体" w:hAnsi="黑体" w:eastAsia="黑体"/>
          <w:lang w:val="en-US" w:eastAsia="zh-CN"/>
        </w:rPr>
        <w:t>堡垒机审计记录</w:t>
      </w:r>
      <w:bookmarkEnd w:id="15"/>
    </w:p>
    <w:tbl>
      <w:tblPr>
        <w:tblStyle w:val="21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096"/>
        <w:gridCol w:w="1866"/>
        <w:gridCol w:w="4322"/>
        <w:gridCol w:w="1866"/>
        <w:gridCol w:w="546"/>
        <w:gridCol w:w="7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17:27:56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17:40:32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00:12:36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17:17:57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17:25:10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14:57:07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14:59:08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13:51:19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14:08:59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00:17:39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13:02:48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13:51:30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00:48:41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10:41:01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10:47:14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00:06:12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10:38:50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10:40:01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8:58:06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8:58:41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8:54:59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8:57:25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16:30:39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16:58:07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14:28:46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14:38:33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00:09:47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14:26:37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14:38:33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00:11:56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14:26:36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14:38:33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00:11:57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15:59:30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16:00:57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15:57:17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15:59:07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15:45:45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15:50:50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15:45:43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15:50:50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15:44:43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15:50:50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15:33:49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15:34:20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15:33:15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15:33:36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15:25:14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15:26:37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15:07:40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15:24:38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00:16:57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12:37:48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12:48:40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12:21:13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12:26:15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12:19:21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12:20:57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12:16:50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12:19:23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12:15:02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12:16:42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10:20:43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10:34:28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00:13:44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9:57:38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9:59:43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9:55:27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9:59:47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9:52:27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9:59:43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9:50:32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9:59:44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9:50:02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9:50:25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IPTV监测-播控-直播节目安全播出异态监测虚拟机-4k-2-2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9:48:06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13:20:45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03:32:38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9:47:16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9:48:33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9:46:07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9:47:47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9:34:44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9:41:55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9:18:30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12:47:59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03:29:28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19:20:19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20:15:27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00:55:07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广电监测-融媒体监管-IPTV监测-播控中心平台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18:01:10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18:02:16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17:45:23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17:54:12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00:08:49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17:43:32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17:45:12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17:42:31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17:43:20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17:31:38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17:37:25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17:23:43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18:24:41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01:00:58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17:20:50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17:28:11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10:19:21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15:22:52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05:03:30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10:15:13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10:41:17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00:26:03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10:13:38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10:41:15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00:27:37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10:12:20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10:41:15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00:28:55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10:10:56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10:41:16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00:30:19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9:16:53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9:52:02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00:35:08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9:16:51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9:52:02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00:35:10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9:16:48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9:52:02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00:35:13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18:04:02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18:04:45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4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18:03:58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18:03:53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16:45:03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17:53:35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14:36:28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14:34:33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14:15:23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广电监测-融媒体监管-IPTV监测-播控中心平台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14:08:43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14:00:05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14:12:36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10:11:19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12:09:24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12:09:19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12:09:18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9:25:52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17:43:26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18:03:07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17:42:53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18:03:09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17:19:53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18:02:54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15:47:51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15:40:19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15:42:48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15:36:08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15:01:58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14:59:17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14:53:42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14:59:05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14:48:30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14:12:32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14:30:36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19:29:00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21:54:27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14:58:06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16:12:18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14:35:23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广电监测-融媒体监管-IPTV监测-播控中心平台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14:29:21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14:30:53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14:29:05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14:14:10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14:19:08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14:08:31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14:28:08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广电监测-融媒体监管-IPTV监测-播控中心平台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14:07:15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14:08:18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14:06:08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13:59:24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13:46:38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13:21:40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13:23:11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13:17:50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13:20:11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9:50:36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15:58:42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06:08:06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9:14:11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12:50:26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9:07:58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9:14:01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16:07:32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16:08:04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18:44:15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04:59:31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13:25:01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13:33:00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11:51:16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13:06:14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9:43:53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11:51:37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21:41:04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0:59:59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20:19:54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19:56:27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20:19:56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19:15:58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19:29:11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18:51:00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18:55:09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18:40:53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18:55:12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16:14:19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17:23:04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9:40:20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19:40:21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21:28:31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19:23:58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20:32:42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17:37:57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20:13:42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17:26:25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17:28:59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17:16:57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17:18:09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15:01:51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15:10:43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14:35:02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15:07:36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13:47:13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16:32:14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13:42:07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13:41:10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广电监测-融媒体监管-IPTV监测-播控中心平台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11:02:34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14:14:31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16:10:22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17:53:09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17:26:05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18:36:51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17:18:01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17:17:25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17:16:48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16:22:15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16:41:00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16:02:54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16:06:11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广电监测-融媒体监管-网站安全监测-数据处理主机1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14:44:01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15:13:29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14:19:54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14:17:09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14:19:40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14:15:05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14:26:02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13:25:29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13:31:36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13:14:36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17:55:26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12:55:28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15:13:48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02:18:20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11:52:28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17:55:30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06:03:01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广电监测-融媒体监管-IPTV监测-电信用户终端EPG采集-1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9:05:12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9:11:19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18:58:12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19:44:21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18:20:11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19:48:28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01:28:16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11:11:03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11:20:56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10:37:11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10:37:43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10:31:35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10:36:53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10:29:34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10:31:15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广电监测-融媒体监管-IPTV监测-播控中心平台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10:21:20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2025-11-08 11:10:31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广电监测-融媒体监管-IPTV监测-播控-直播节目安全播出异态监测-1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/>
    <w:p/>
    <w:p>
      <w:pPr>
        <w:pStyle w:val="4"/>
        <w:numPr>
          <w:ilvl w:val="1"/>
          <w:numId w:val="3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jc w:val="left"/>
        <w:rPr>
          <w:rFonts w:ascii="黑体" w:hAnsi="黑体" w:eastAsia="黑体"/>
          <w:lang w:val="en-US"/>
        </w:rPr>
      </w:pPr>
      <w:bookmarkStart w:id="16" w:name="_Toc22058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6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675" cy="4441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7386" b="18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7" w:name="_Toc1122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5"/>
        <w:bidi w:val="0"/>
        <w:rPr>
          <w:rFonts w:hint="eastAsia" w:ascii="黑体" w:hAnsi="黑体" w:eastAsia="黑体" w:cs="黑体"/>
        </w:rPr>
      </w:pPr>
      <w:bookmarkStart w:id="18" w:name="_Toc3670"/>
      <w:bookmarkStart w:id="19" w:name="_Toc11942"/>
      <w:bookmarkStart w:id="20" w:name="_Toc16235"/>
      <w:bookmarkStart w:id="21" w:name="_Toc19024"/>
      <w:bookmarkStart w:id="22" w:name="_Toc9973"/>
      <w:bookmarkStart w:id="23" w:name="_Toc5735"/>
      <w:bookmarkStart w:id="24" w:name="_Toc22096"/>
      <w:bookmarkStart w:id="25" w:name="_Toc14863"/>
      <w:bookmarkStart w:id="26" w:name="_Toc1898"/>
      <w:bookmarkStart w:id="27" w:name="_Toc14338"/>
      <w:bookmarkStart w:id="28" w:name="_Toc29026"/>
      <w:bookmarkStart w:id="29" w:name="_Toc28833"/>
      <w:bookmarkStart w:id="30" w:name="_Toc1426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  <w:lang w:eastAsia="zh-CN"/>
        </w:rPr>
        <w:t>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1" w:name="_Toc1962"/>
      <w:bookmarkStart w:id="32" w:name="_Toc1715"/>
      <w:bookmarkStart w:id="33" w:name="_Toc27967"/>
      <w:bookmarkStart w:id="34" w:name="_Toc29652"/>
      <w:bookmarkStart w:id="35" w:name="_Toc25580"/>
      <w:bookmarkStart w:id="36" w:name="_Toc7726"/>
      <w:bookmarkStart w:id="37" w:name="_Toc30500"/>
      <w:bookmarkStart w:id="38" w:name="_Toc19616"/>
      <w:bookmarkStart w:id="39" w:name="_Toc6849"/>
      <w:bookmarkStart w:id="40" w:name="_Toc27172"/>
      <w:bookmarkStart w:id="41" w:name="_Toc20139"/>
      <w:bookmarkStart w:id="42" w:name="_Toc4398"/>
      <w:bookmarkStart w:id="43" w:name="_Toc6305"/>
      <w:bookmarkStart w:id="44" w:name="_Toc21700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109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5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48725" cy="1397000"/>
            <wp:effectExtent l="0" t="0" r="9525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pStyle w:val="2"/>
        <w:rPr>
          <w:rFonts w:hint="eastAsia" w:ascii="黑体" w:hAnsi="黑体" w:eastAsia="黑体" w:cs="黑体"/>
          <w:lang w:eastAsia="zh-CN"/>
        </w:rPr>
      </w:pPr>
    </w:p>
    <w:p>
      <w:pPr>
        <w:pStyle w:val="2"/>
        <w:rPr>
          <w:rFonts w:hint="eastAsia" w:ascii="黑体" w:hAnsi="黑体" w:eastAsia="黑体" w:cs="黑体"/>
          <w:lang w:eastAsia="zh-CN"/>
        </w:rPr>
      </w:pPr>
    </w:p>
    <w:p>
      <w:pPr>
        <w:pStyle w:val="2"/>
        <w:rPr>
          <w:rFonts w:hint="eastAsia" w:ascii="黑体" w:hAnsi="黑体" w:eastAsia="黑体" w:cs="黑体"/>
          <w:lang w:eastAsia="zh-CN"/>
        </w:rPr>
      </w:pPr>
    </w:p>
    <w:p>
      <w:pPr>
        <w:pStyle w:val="5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6" w:name="_Toc2355"/>
      <w:r>
        <w:rPr>
          <w:rFonts w:hint="eastAsia" w:ascii="黑体" w:hAnsi="黑体" w:eastAsia="黑体" w:cs="黑体"/>
        </w:rPr>
        <w:t>整体情况：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</w:p>
    <w:p>
      <w:pPr>
        <w:rPr>
          <w:rFonts w:hint="eastAsia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8853805" cy="3225800"/>
            <wp:effectExtent l="0" t="0" r="4445" b="1270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7" w:name="_Toc5976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4"/>
      <w:bookmarkEnd w:id="47"/>
    </w:p>
    <w:tbl>
      <w:tblPr>
        <w:tblStyle w:val="21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7012"/>
        <w:gridCol w:w="2073"/>
        <w:gridCol w:w="2049"/>
        <w:gridCol w:w="1054"/>
        <w:gridCol w:w="9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蓝拓扑-宾馆饭店视频点播监管系统-mongo数据库服务-重装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蓝拓扑-宾馆饭店视频点播监管系统-web服务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蓝拓扑-广播电视局-小调频数据库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蓝拓扑-广播电视局-小调频平台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192.168.179.253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广电监测-公共广播信号监测系统-风起新创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广电监测-融媒体监管-IPTV监测-六级-华为电信1-sms采集前端服务流媒体(转协议)-蓝拓扑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广电监测-融媒体监管-网站安全监测-数据处理主机1-奇安信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广电监测-融媒体监管-网站安全监测-数据处理主机3-奇安信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广电监测-融媒体监管-网站安全监测-数据处理主机2-奇安信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广电监测-融媒体监管-对外发布-博汇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广电监测-融媒体监管-认证-博汇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广电监测-融媒体监管-IPTV监测-传输分发-电信-采集前端服务srsmysqlredis-蓝拓扑-待回收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广电监测-融媒体监管-IPTV监测-播控-sms流媒体(拉流)sas(高标清监测)-蓝拓扑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广电监测-融媒体监管-IPTV监测-播控-sms多画面流媒体(转协议)sas-3-蓝拓扑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广电监测-融媒体监管-IPTV监测-播控-sms多画面流媒体(转协议)sas-4-蓝拓扑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广电监测-融媒体监管-IPTV监测-六级-移动-sms采集前端服务流媒体(转协议)-蓝拓扑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广电监测-融媒体监管-IPTV监测-六级-华为电信2-sms采集前端服务流媒体(转协议)-蓝拓扑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广电监测-融媒体监管-IPTV监测-传输分发-电信-sms多画面流媒体(转协议)sas-蓝拓扑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广电监测-融媒体监管-IPTV监测-播控中心平台-蓝拓扑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广电监测融媒体前置机管理平台-金山云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IPTV监测-播控-直播节目安全播出异态监测-蓝拓扑-2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192.169.234.237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IPTV监测-播控-转码回传-蓝拓扑-2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IPTV监测-北京电信用户端-监测虚拟机--1-蓝拓扑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IPTV监测-北京电信用户端-监测虚拟机--2-蓝拓扑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监管平台测试12345-局办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192.169.201.245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广电监测-融媒体监管-IPTV监测GPU服务器-蓝拓扑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广电监测-融媒体监管-IPTV监测-播控-抽帧-蓝拓扑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广电监测-融媒体监管-IPTV监测-六级客户端-版权识别-蓝拓扑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广电监测-融媒体监管-IPTV监测-3级分发-转码监测-蓝拓扑-5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192.169.234.173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192.169.234.211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广电监测-融媒体监管-IPTV监测-3级联通-转码监测-蓝拓扑--8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广电监测-融媒体监管-IPTV监测-传输分发-电信-采集前端服务srsmysqlredis-蓝拓扑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192.169.234.229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192.169.234.199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192.169.234.169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192.169.234.202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广电监测-融媒体监管-IPTV监测-3级移动-转码-蓝拓扑-8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192.169.234.185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192.169.234.251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广电监测-融媒体监管-联通信号终端-4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广电监测-融媒体监管-移动信号终端-2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192.169.234.138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192.169.234.135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广电监测-融媒体监管-IPTV监测-3级中兴电信-转码-蓝拓扑-3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192.169.234.247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192.169.234.146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192.169.234.131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广电监测-融媒体监管-IPTV监测-3级中兴电信-转码-蓝拓扑-6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192.169.234.240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广电监测-融媒体监管-IPTV监测-3级中兴电信-转码-蓝拓扑-7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192.169.234.142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广电监测-融媒体监管-IPTV监测-3级中兴电信-转码-蓝拓扑-8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192.169.234.154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7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广电监测-融媒体监管-IPTV监测-3级中兴电信-主服务-蓝拓扑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192.169.234.171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8" w:name="_Toc32759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</w:p>
  <w:p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3B95FF4"/>
    <w:rsid w:val="03CF5817"/>
    <w:rsid w:val="05CC5945"/>
    <w:rsid w:val="06167E9D"/>
    <w:rsid w:val="08F547FF"/>
    <w:rsid w:val="09970B85"/>
    <w:rsid w:val="0B0D1FE3"/>
    <w:rsid w:val="0BC77185"/>
    <w:rsid w:val="0C4329AD"/>
    <w:rsid w:val="0C9D38EF"/>
    <w:rsid w:val="0CF47339"/>
    <w:rsid w:val="0D0D5CBB"/>
    <w:rsid w:val="0D350454"/>
    <w:rsid w:val="0D59473B"/>
    <w:rsid w:val="0D8D4ACB"/>
    <w:rsid w:val="0E2258F9"/>
    <w:rsid w:val="0EC03E6B"/>
    <w:rsid w:val="0EDF2201"/>
    <w:rsid w:val="0F761D3D"/>
    <w:rsid w:val="10993BAF"/>
    <w:rsid w:val="112F5B47"/>
    <w:rsid w:val="14C71286"/>
    <w:rsid w:val="150C76B9"/>
    <w:rsid w:val="15420741"/>
    <w:rsid w:val="16653DA4"/>
    <w:rsid w:val="17B00EC4"/>
    <w:rsid w:val="194F3A62"/>
    <w:rsid w:val="19785394"/>
    <w:rsid w:val="19E021C5"/>
    <w:rsid w:val="1A107863"/>
    <w:rsid w:val="1A1A0607"/>
    <w:rsid w:val="1A686C8B"/>
    <w:rsid w:val="1AD03EF7"/>
    <w:rsid w:val="1AD35795"/>
    <w:rsid w:val="1AFE2B82"/>
    <w:rsid w:val="1D9439D4"/>
    <w:rsid w:val="1E122B69"/>
    <w:rsid w:val="1E635082"/>
    <w:rsid w:val="1F0B30E5"/>
    <w:rsid w:val="20880004"/>
    <w:rsid w:val="20E92A99"/>
    <w:rsid w:val="211C4B58"/>
    <w:rsid w:val="21493635"/>
    <w:rsid w:val="21870AC8"/>
    <w:rsid w:val="224C33B7"/>
    <w:rsid w:val="22703368"/>
    <w:rsid w:val="22930D0B"/>
    <w:rsid w:val="22AD78F2"/>
    <w:rsid w:val="24B25E9F"/>
    <w:rsid w:val="25434182"/>
    <w:rsid w:val="25592D92"/>
    <w:rsid w:val="25DA5525"/>
    <w:rsid w:val="26CE1737"/>
    <w:rsid w:val="27C37A22"/>
    <w:rsid w:val="28DB28AF"/>
    <w:rsid w:val="2950728E"/>
    <w:rsid w:val="297D74C4"/>
    <w:rsid w:val="29AD102D"/>
    <w:rsid w:val="2A2045F7"/>
    <w:rsid w:val="2A376079"/>
    <w:rsid w:val="2A9E38B8"/>
    <w:rsid w:val="2B061407"/>
    <w:rsid w:val="2B0B1193"/>
    <w:rsid w:val="2BEE4C6E"/>
    <w:rsid w:val="2C353361"/>
    <w:rsid w:val="2D2A56E9"/>
    <w:rsid w:val="2DB0569D"/>
    <w:rsid w:val="2E175188"/>
    <w:rsid w:val="2E1E374A"/>
    <w:rsid w:val="2FB44CEB"/>
    <w:rsid w:val="2FF867EF"/>
    <w:rsid w:val="30481917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C34EA9"/>
    <w:rsid w:val="367232F1"/>
    <w:rsid w:val="36AC1C57"/>
    <w:rsid w:val="36C27A33"/>
    <w:rsid w:val="372D69A1"/>
    <w:rsid w:val="37853062"/>
    <w:rsid w:val="37E1553E"/>
    <w:rsid w:val="37FC4B89"/>
    <w:rsid w:val="383442CF"/>
    <w:rsid w:val="383C1EAC"/>
    <w:rsid w:val="3A316FE0"/>
    <w:rsid w:val="3B1A534B"/>
    <w:rsid w:val="3B2806F7"/>
    <w:rsid w:val="3C1329D6"/>
    <w:rsid w:val="3C591B47"/>
    <w:rsid w:val="3C7E413E"/>
    <w:rsid w:val="3CB45DD5"/>
    <w:rsid w:val="3D0F7592"/>
    <w:rsid w:val="3DB76AFC"/>
    <w:rsid w:val="3DBA3451"/>
    <w:rsid w:val="3E956286"/>
    <w:rsid w:val="3EA71A06"/>
    <w:rsid w:val="3EB61016"/>
    <w:rsid w:val="3F312907"/>
    <w:rsid w:val="3F62228A"/>
    <w:rsid w:val="3FAB76D4"/>
    <w:rsid w:val="41192025"/>
    <w:rsid w:val="41391F84"/>
    <w:rsid w:val="416747E6"/>
    <w:rsid w:val="41B713A8"/>
    <w:rsid w:val="41F76C92"/>
    <w:rsid w:val="43222110"/>
    <w:rsid w:val="437D4C43"/>
    <w:rsid w:val="4450382F"/>
    <w:rsid w:val="44760DBC"/>
    <w:rsid w:val="45A5700C"/>
    <w:rsid w:val="45B538D4"/>
    <w:rsid w:val="45BB6187"/>
    <w:rsid w:val="462E1B80"/>
    <w:rsid w:val="489E5603"/>
    <w:rsid w:val="48C52E43"/>
    <w:rsid w:val="48E3105C"/>
    <w:rsid w:val="491F1A22"/>
    <w:rsid w:val="49F23365"/>
    <w:rsid w:val="4A9F71C0"/>
    <w:rsid w:val="4AA05BA7"/>
    <w:rsid w:val="4AB83EDC"/>
    <w:rsid w:val="4ADD7448"/>
    <w:rsid w:val="4B2738F1"/>
    <w:rsid w:val="4D4C6E86"/>
    <w:rsid w:val="4DB10520"/>
    <w:rsid w:val="4E0538DC"/>
    <w:rsid w:val="4EAC1FAA"/>
    <w:rsid w:val="4EB67177"/>
    <w:rsid w:val="4F4707FA"/>
    <w:rsid w:val="4FBD24FE"/>
    <w:rsid w:val="5000622F"/>
    <w:rsid w:val="501E5516"/>
    <w:rsid w:val="5057638E"/>
    <w:rsid w:val="506B05BE"/>
    <w:rsid w:val="50A712FF"/>
    <w:rsid w:val="513D60B1"/>
    <w:rsid w:val="514D3353"/>
    <w:rsid w:val="52B76D0A"/>
    <w:rsid w:val="53AE10BD"/>
    <w:rsid w:val="53C314AE"/>
    <w:rsid w:val="53F06E40"/>
    <w:rsid w:val="54D34040"/>
    <w:rsid w:val="54D559E2"/>
    <w:rsid w:val="55CA71B9"/>
    <w:rsid w:val="56E75888"/>
    <w:rsid w:val="571F64CE"/>
    <w:rsid w:val="57F87F21"/>
    <w:rsid w:val="58533496"/>
    <w:rsid w:val="58FE1672"/>
    <w:rsid w:val="59114B7D"/>
    <w:rsid w:val="59741916"/>
    <w:rsid w:val="598503ED"/>
    <w:rsid w:val="5996335D"/>
    <w:rsid w:val="59C07238"/>
    <w:rsid w:val="5A3D61AC"/>
    <w:rsid w:val="5A5F3B43"/>
    <w:rsid w:val="5A89319F"/>
    <w:rsid w:val="5ADB43A7"/>
    <w:rsid w:val="5C0004BE"/>
    <w:rsid w:val="5C67138E"/>
    <w:rsid w:val="5CA65E0E"/>
    <w:rsid w:val="5CC20BEA"/>
    <w:rsid w:val="5D1659FC"/>
    <w:rsid w:val="5E0D78CD"/>
    <w:rsid w:val="5E1470CA"/>
    <w:rsid w:val="5E257EBF"/>
    <w:rsid w:val="5FCD1184"/>
    <w:rsid w:val="5FFA0744"/>
    <w:rsid w:val="60C64988"/>
    <w:rsid w:val="621023F8"/>
    <w:rsid w:val="623C4F9B"/>
    <w:rsid w:val="628D08DA"/>
    <w:rsid w:val="62BE56A2"/>
    <w:rsid w:val="62ED3A57"/>
    <w:rsid w:val="63610A0B"/>
    <w:rsid w:val="64B207F9"/>
    <w:rsid w:val="64BB6FF0"/>
    <w:rsid w:val="64C2160D"/>
    <w:rsid w:val="667D55E1"/>
    <w:rsid w:val="66A76EAB"/>
    <w:rsid w:val="678B6EDC"/>
    <w:rsid w:val="68463EA2"/>
    <w:rsid w:val="68746BAB"/>
    <w:rsid w:val="6ABF49BB"/>
    <w:rsid w:val="6AD62431"/>
    <w:rsid w:val="6B217BC8"/>
    <w:rsid w:val="6D420261"/>
    <w:rsid w:val="6D5B7F81"/>
    <w:rsid w:val="6D724966"/>
    <w:rsid w:val="6D9D3C67"/>
    <w:rsid w:val="6DB9350B"/>
    <w:rsid w:val="6EC71BE7"/>
    <w:rsid w:val="6FA137D1"/>
    <w:rsid w:val="6FAB61DB"/>
    <w:rsid w:val="70C45A5D"/>
    <w:rsid w:val="70CF57BA"/>
    <w:rsid w:val="715A4420"/>
    <w:rsid w:val="726063F0"/>
    <w:rsid w:val="73882C2C"/>
    <w:rsid w:val="742F3820"/>
    <w:rsid w:val="7454460B"/>
    <w:rsid w:val="749E6314"/>
    <w:rsid w:val="75353305"/>
    <w:rsid w:val="753F7C0B"/>
    <w:rsid w:val="755635C0"/>
    <w:rsid w:val="76351364"/>
    <w:rsid w:val="76B4739E"/>
    <w:rsid w:val="76DD06A3"/>
    <w:rsid w:val="7700568B"/>
    <w:rsid w:val="785C2AE2"/>
    <w:rsid w:val="79066E53"/>
    <w:rsid w:val="7A56058C"/>
    <w:rsid w:val="7A6C3A6C"/>
    <w:rsid w:val="7A7635A2"/>
    <w:rsid w:val="7B1A6371"/>
    <w:rsid w:val="7B5644A0"/>
    <w:rsid w:val="7C0B7A60"/>
    <w:rsid w:val="7C1D0090"/>
    <w:rsid w:val="7C4D1E27"/>
    <w:rsid w:val="7C5811EB"/>
    <w:rsid w:val="7CA611C0"/>
    <w:rsid w:val="7EC65EC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next w:val="1"/>
    <w:link w:val="41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6">
    <w:name w:val="heading 4"/>
    <w:basedOn w:val="1"/>
    <w:next w:val="1"/>
    <w:link w:val="42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3">
    <w:name w:val="Default Paragraph Font"/>
    <w:autoRedefine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99"/>
    <w:pPr>
      <w:spacing w:line="240" w:lineRule="auto"/>
      <w:ind w:firstLine="420" w:firstLineChars="200"/>
    </w:p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3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4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5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13817</Words>
  <Characters>34692</Characters>
  <Lines>14</Lines>
  <Paragraphs>4</Paragraphs>
  <TotalTime>21</TotalTime>
  <ScaleCrop>false</ScaleCrop>
  <LinksUpToDate>false</LinksUpToDate>
  <CharactersWithSpaces>35198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2025-12-29T07:19:19Z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0692C4B6AA154414AE346261070D5667_13</vt:lpwstr>
  </property>
</Properties>
</file>