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Shelly Cashman Access 2019 | Module 4: SAM Project 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Shelly Cashman Access 2019 | Module 4: SAM Project 1a</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r>
        <w:t>Personal Insurance, Inc.</w:t>
      </w:r>
    </w:p>
    <w:p w:rsidR="00690A44" w:rsidRPr="005B16E1" w:rsidRDefault="00715C38" w:rsidP="00E25D66">
      <w:pPr>
        <w:pStyle w:val="SAMProjectSubtitle"/>
        <w:rPr>
          <w:sz w:val="22"/>
          <w:szCs w:val="22"/>
        </w:rPr>
      </w:pPr>
      <w:r>
        <w:t>Creating Reports and Forms</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rsidR="00DC7D24" w:rsidRPr="00AD1030" w:rsidRDefault="00EE706E">
      <w:pPr>
        <w:pStyle w:val="SAMStartupStep"/>
        <w:rPr>
          <w:strike/>
        </w:rPr>
      </w:pPr>
      <w:r w:rsidRPr="00AD1030">
        <w:rPr>
          <w:strike/>
        </w:rPr>
        <w:t xml:space="preserve">Open the file </w:t>
      </w:r>
      <w:r w:rsidRPr="00AD1030">
        <w:rPr>
          <w:b/>
          <w:strike/>
        </w:rPr>
        <w:t>SC_AC19_4a_</w:t>
      </w:r>
      <w:r w:rsidRPr="00AD1030">
        <w:rPr>
          <w:b/>
          <w:i/>
          <w:strike/>
        </w:rPr>
        <w:t>FirstLastName</w:t>
      </w:r>
      <w:r w:rsidRPr="00AD1030">
        <w:rPr>
          <w:b/>
          <w:strike/>
        </w:rPr>
        <w:t>_1.accdb</w:t>
      </w:r>
      <w:r w:rsidRPr="00AD1030">
        <w:rPr>
          <w:strike/>
        </w:rPr>
        <w:t>, available for download from the SAM website.</w:t>
      </w:r>
    </w:p>
    <w:p w:rsidR="00DC7D24" w:rsidRPr="00AD1030" w:rsidRDefault="00EE706E">
      <w:pPr>
        <w:pStyle w:val="SAMStartupStep"/>
        <w:keepNext/>
        <w:rPr>
          <w:strike/>
        </w:rPr>
      </w:pPr>
      <w:r w:rsidRPr="00AD1030">
        <w:rPr>
          <w:strike/>
        </w:rPr>
        <w:t xml:space="preserve">Save the file as </w:t>
      </w:r>
      <w:r w:rsidRPr="00AD1030">
        <w:rPr>
          <w:b/>
          <w:strike/>
        </w:rPr>
        <w:t>SC_AC19_4a_</w:t>
      </w:r>
      <w:r w:rsidRPr="00AD1030">
        <w:rPr>
          <w:b/>
          <w:i/>
          <w:strike/>
        </w:rPr>
        <w:t>FirstLastName</w:t>
      </w:r>
      <w:r w:rsidRPr="00AD1030">
        <w:rPr>
          <w:b/>
          <w:strike/>
        </w:rPr>
        <w:t>_2.accdb</w:t>
      </w:r>
      <w:r w:rsidRPr="00AD1030">
        <w:rPr>
          <w:strike/>
        </w:rPr>
        <w:t xml:space="preserve"> by changing the “1” to a “2</w:t>
      </w:r>
      <w:r w:rsidRPr="00AD1030">
        <w:rPr>
          <w:strike/>
        </w:rPr>
        <w:t>”.</w:t>
      </w:r>
    </w:p>
    <w:p w:rsidR="00DC7D24" w:rsidRPr="00AD1030" w:rsidRDefault="00EE706E">
      <w:pPr>
        <w:pStyle w:val="SAMStartupSubStep"/>
        <w:rPr>
          <w:strike/>
        </w:rPr>
      </w:pPr>
      <w:r w:rsidRPr="00AD1030">
        <w:rPr>
          <w:strike/>
        </w:rPr>
        <w:t>If you do not see the .accdb file extension in the Save As dialog box, do not type it. The program will add the file extension for you automatically.</w:t>
      </w:r>
    </w:p>
    <w:p w:rsidR="00DC7D24" w:rsidRPr="00AD1030" w:rsidRDefault="00EE706E">
      <w:pPr>
        <w:pStyle w:val="SAMStartupStep"/>
        <w:rPr>
          <w:strike/>
        </w:rPr>
      </w:pPr>
      <w:r w:rsidRPr="00AD1030">
        <w:rPr>
          <w:strike/>
        </w:rPr>
        <w:t xml:space="preserve">Open the </w:t>
      </w:r>
      <w:r w:rsidRPr="00AD1030">
        <w:rPr>
          <w:b/>
          <w:strike/>
        </w:rPr>
        <w:t>_GradingInfoTable</w:t>
      </w:r>
      <w:r w:rsidRPr="00AD1030">
        <w:rPr>
          <w:strike/>
        </w:rPr>
        <w:t xml:space="preserve"> table and ensure that your first and last name is displayed as the first rec</w:t>
      </w:r>
      <w:r w:rsidRPr="00AD1030">
        <w:rPr>
          <w:strike/>
        </w:rPr>
        <w:t>ord in the table. If the table does not contain your name, delete the file and download a new copy from the SAM website.</w:t>
      </w:r>
    </w:p>
    <w:p w:rsidR="00FA05AC" w:rsidRPr="00AD1030" w:rsidRDefault="00FA05AC" w:rsidP="003D43CA">
      <w:pPr>
        <w:pStyle w:val="SAMStepsSectionHeader"/>
      </w:pPr>
      <w:r w:rsidRPr="00AD1030">
        <w:t>PROJECT STEP</w:t>
      </w:r>
      <w:r w:rsidR="000477CC" w:rsidRPr="00AD1030">
        <w:t>S</w:t>
      </w:r>
    </w:p>
    <w:p w:rsidR="00DC7D24" w:rsidRPr="00AD1030" w:rsidRDefault="00EE706E">
      <w:pPr>
        <w:pStyle w:val="SAMProjectSteps"/>
        <w:rPr>
          <w:strike/>
        </w:rPr>
      </w:pPr>
      <w:r w:rsidRPr="00AD1030">
        <w:rPr>
          <w:strike/>
        </w:rPr>
        <w:t xml:space="preserve">Personal Insurance, Inc. is a national company that insures homeowners and renters. As a regional manager, you need to be able to prepare reports for other managers and create forms that help in making database updates. </w:t>
      </w:r>
      <w:r w:rsidRPr="00AD1030">
        <w:rPr>
          <w:strike/>
        </w:rPr>
        <w:br/>
      </w:r>
      <w:r w:rsidRPr="00AD1030">
        <w:rPr>
          <w:strike/>
        </w:rPr>
        <w:br/>
        <w:t xml:space="preserve">Open the </w:t>
      </w:r>
      <w:r w:rsidRPr="00AD1030">
        <w:rPr>
          <w:i/>
          <w:strike/>
        </w:rPr>
        <w:t>Regional Customer Report</w:t>
      </w:r>
      <w:r w:rsidRPr="00AD1030">
        <w:rPr>
          <w:strike/>
        </w:rPr>
        <w:t xml:space="preserve"> </w:t>
      </w:r>
      <w:r w:rsidRPr="00AD1030">
        <w:rPr>
          <w:strike/>
        </w:rPr>
        <w:t xml:space="preserve">in Layout View. Group the report by the </w:t>
      </w:r>
      <w:r w:rsidRPr="00AD1030">
        <w:rPr>
          <w:i/>
          <w:strike/>
        </w:rPr>
        <w:t>Region</w:t>
      </w:r>
      <w:r w:rsidRPr="00AD1030">
        <w:rPr>
          <w:strike/>
        </w:rPr>
        <w:t xml:space="preserve"> field, and then sort the report by the </w:t>
      </w:r>
      <w:r w:rsidRPr="00AD1030">
        <w:rPr>
          <w:i/>
          <w:strike/>
        </w:rPr>
        <w:t>CustomerID</w:t>
      </w:r>
      <w:r w:rsidRPr="00AD1030">
        <w:rPr>
          <w:strike/>
        </w:rPr>
        <w:t xml:space="preserve"> field in </w:t>
      </w:r>
      <w:r w:rsidRPr="00AD1030">
        <w:rPr>
          <w:b/>
          <w:strike/>
        </w:rPr>
        <w:t>ascending</w:t>
      </w:r>
      <w:r w:rsidRPr="00AD1030">
        <w:rPr>
          <w:strike/>
        </w:rPr>
        <w:t xml:space="preserve"> order. Do not add any additional grouping or sorting options to the report. Close the Group, Sort, &amp; Total pane, then save and close the rep</w:t>
      </w:r>
      <w:r w:rsidRPr="00AD1030">
        <w:rPr>
          <w:strike/>
        </w:rPr>
        <w:t>ort.</w:t>
      </w:r>
    </w:p>
    <w:p w:rsidR="00DC7D24" w:rsidRPr="001A6922" w:rsidRDefault="00EE706E">
      <w:pPr>
        <w:pStyle w:val="SAMProjectSteps"/>
        <w:keepNext/>
        <w:rPr>
          <w:strike/>
        </w:rPr>
      </w:pPr>
      <w:r w:rsidRPr="001A6922">
        <w:rPr>
          <w:strike/>
        </w:rPr>
        <w:t xml:space="preserve">Open the </w:t>
      </w:r>
      <w:r w:rsidRPr="001A6922">
        <w:rPr>
          <w:i/>
          <w:strike/>
        </w:rPr>
        <w:t>Renter Policy Report</w:t>
      </w:r>
      <w:r w:rsidRPr="001A6922">
        <w:rPr>
          <w:strike/>
        </w:rPr>
        <w:t xml:space="preserve"> in Layout View, and modify the report as follows:</w:t>
      </w:r>
    </w:p>
    <w:p w:rsidR="00DC7D24" w:rsidRPr="001A6922" w:rsidRDefault="00EE706E">
      <w:pPr>
        <w:pStyle w:val="SAMProjectSubSteps"/>
        <w:keepNext/>
        <w:rPr>
          <w:strike/>
        </w:rPr>
      </w:pPr>
      <w:r w:rsidRPr="001A6922">
        <w:rPr>
          <w:strike/>
        </w:rPr>
        <w:t xml:space="preserve">Average the values in the </w:t>
      </w:r>
      <w:r w:rsidRPr="001A6922">
        <w:rPr>
          <w:i/>
          <w:strike/>
        </w:rPr>
        <w:t>PersonalProperty</w:t>
      </w:r>
      <w:r w:rsidRPr="001A6922">
        <w:rPr>
          <w:strike/>
        </w:rPr>
        <w:t xml:space="preserve"> column and sum the values in the </w:t>
      </w:r>
      <w:r w:rsidRPr="001A6922">
        <w:rPr>
          <w:i/>
          <w:strike/>
        </w:rPr>
        <w:t>Premium</w:t>
      </w:r>
      <w:r w:rsidRPr="001A6922">
        <w:rPr>
          <w:strike/>
        </w:rPr>
        <w:t xml:space="preserve"> column. </w:t>
      </w:r>
    </w:p>
    <w:p w:rsidR="00DC7D24" w:rsidRPr="00C102ED" w:rsidRDefault="00EE706E">
      <w:pPr>
        <w:pStyle w:val="SAMProjectSubSteps"/>
        <w:keepNext/>
        <w:rPr>
          <w:strike/>
        </w:rPr>
      </w:pPr>
      <w:r w:rsidRPr="00C102ED">
        <w:rPr>
          <w:strike/>
        </w:rPr>
        <w:t>Switch to Print Preview to view the report and to check that the values in the</w:t>
      </w:r>
      <w:r w:rsidRPr="00C102ED">
        <w:rPr>
          <w:strike/>
        </w:rPr>
        <w:t xml:space="preserve"> subtotal controls and the total controls are not truncated (cut off) vertically.</w:t>
      </w:r>
    </w:p>
    <w:p w:rsidR="00DC7D24" w:rsidRPr="00C102ED" w:rsidRDefault="00EE706E">
      <w:pPr>
        <w:pStyle w:val="SAMProjectSubSteps"/>
        <w:rPr>
          <w:strike/>
        </w:rPr>
      </w:pPr>
      <w:r w:rsidRPr="00C102ED">
        <w:rPr>
          <w:strike/>
        </w:rPr>
        <w:t>Return to Layout View, and, if necessary, drag the sizing handles for the subtotal control and the total control down so that the values display completely.</w:t>
      </w:r>
      <w:r w:rsidRPr="00C102ED">
        <w:rPr>
          <w:strike/>
        </w:rPr>
        <w:br/>
      </w:r>
      <w:r w:rsidRPr="00C102ED">
        <w:rPr>
          <w:strike/>
        </w:rPr>
        <w:br/>
        <w:t xml:space="preserve">Save the report </w:t>
      </w:r>
      <w:r w:rsidRPr="00C102ED">
        <w:rPr>
          <w:strike/>
        </w:rPr>
        <w:t>without closing it.</w:t>
      </w:r>
    </w:p>
    <w:p w:rsidR="00DC7D24" w:rsidRPr="002C7CA1" w:rsidRDefault="00EE706E">
      <w:pPr>
        <w:pStyle w:val="SAMProjectSteps"/>
        <w:rPr>
          <w:strike/>
        </w:rPr>
      </w:pPr>
      <w:r w:rsidRPr="002C7CA1">
        <w:rPr>
          <w:strike/>
        </w:rPr>
        <w:t xml:space="preserve">With the </w:t>
      </w:r>
      <w:r w:rsidRPr="002C7CA1">
        <w:rPr>
          <w:i/>
          <w:strike/>
        </w:rPr>
        <w:t>Renter Policy Report</w:t>
      </w:r>
      <w:r w:rsidRPr="002C7CA1">
        <w:rPr>
          <w:strike/>
        </w:rPr>
        <w:t xml:space="preserve"> still open in Layout View, apply </w:t>
      </w:r>
      <w:r w:rsidRPr="002C7CA1">
        <w:rPr>
          <w:b/>
          <w:strike/>
        </w:rPr>
        <w:t>conditional formatting</w:t>
      </w:r>
      <w:r w:rsidRPr="002C7CA1">
        <w:rPr>
          <w:strike/>
        </w:rPr>
        <w:t xml:space="preserve"> to the </w:t>
      </w:r>
      <w:r w:rsidRPr="002C7CA1">
        <w:rPr>
          <w:i/>
          <w:strike/>
        </w:rPr>
        <w:t>Premium</w:t>
      </w:r>
      <w:r w:rsidRPr="002C7CA1">
        <w:rPr>
          <w:strike/>
        </w:rPr>
        <w:t xml:space="preserve"> column. If the premium amount is greater than $225, display the value in </w:t>
      </w:r>
      <w:r w:rsidRPr="002C7CA1">
        <w:rPr>
          <w:b/>
          <w:strike/>
        </w:rPr>
        <w:t>bold</w:t>
      </w:r>
      <w:r w:rsidRPr="002C7CA1">
        <w:rPr>
          <w:strike/>
        </w:rPr>
        <w:t xml:space="preserve">, </w:t>
      </w:r>
      <w:r w:rsidRPr="002C7CA1">
        <w:rPr>
          <w:b/>
          <w:strike/>
        </w:rPr>
        <w:t>Maroon</w:t>
      </w:r>
      <w:r w:rsidRPr="002C7CA1">
        <w:rPr>
          <w:strike/>
        </w:rPr>
        <w:t xml:space="preserve"> font (6th column, 1st row of the Standard Colors </w:t>
      </w:r>
      <w:r w:rsidRPr="002C7CA1">
        <w:rPr>
          <w:strike/>
        </w:rPr>
        <w:t>palette).</w:t>
      </w:r>
      <w:r w:rsidRPr="002C7CA1">
        <w:rPr>
          <w:strike/>
        </w:rPr>
        <w:br/>
        <w:t xml:space="preserve">Save the report again, confirm that it matches Figure 1, and then close it. </w:t>
      </w:r>
    </w:p>
    <w:p w:rsidR="00DC7D24" w:rsidRDefault="00EE706E">
      <w:pPr>
        <w:pStyle w:val="SAMStepsFigureTable"/>
      </w:pPr>
      <w:r>
        <w:lastRenderedPageBreak/>
        <w:t>Figure 1: Renter Policy Report</w:t>
      </w:r>
    </w:p>
    <w:p w:rsidR="00DC7D24" w:rsidRDefault="00DC7D24">
      <w:pPr>
        <w:keepNext/>
      </w:pPr>
    </w:p>
    <w:p w:rsidR="00DC7D24" w:rsidRDefault="00EE706E">
      <w:pPr>
        <w:jc w:val="center"/>
      </w:pPr>
      <w:r>
        <w:drawing>
          <wp:inline distT="0" distB="0" distL="0" distR="0" wp14:anchorId="584E58F9" wp14:editId="50B833C1">
            <wp:extent cx="5238750" cy="4067175"/>
            <wp:effectExtent l="38100" t="38100" r="333375" b="330835"/>
            <wp:docPr id="2" name="Picture 2" descr="The figure shows the Renter Policy Report with average values as the subtotal for the PersonalProperty column and total values for the Premium column. The first value in the Premium column, $242, is maroon and is bold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0">
                      <a:extLst>
                        <a:ext uri="{28A0092B-C50C-407E-A947-70E740481C1C}">
                          <a14:useLocalDpi xmlns:a14="http://schemas.microsoft.com/office/drawing/2010/main" val="0"/>
                        </a:ext>
                      </a:extLst>
                    </a:blip>
                    <a:stretch>
                      <a:fillRect/>
                    </a:stretch>
                  </pic:blipFill>
                  <pic:spPr>
                    <a:xfrm>
                      <a:off x="0" y="0"/>
                      <a:ext cx="5238750" cy="4067175"/>
                    </a:xfrm>
                    <a:prstGeom prst="rect">
                      <a:avLst/>
                    </a:prstGeom>
                    <a:effectLst>
                      <a:outerShdw blurRad="203200" dist="215900" dir="2700000" algn="tl" rotWithShape="0">
                        <a:prstClr val="black">
                          <a:alpha val="19000"/>
                        </a:prstClr>
                      </a:outerShdw>
                    </a:effectLst>
                  </pic:spPr>
                </pic:pic>
              </a:graphicData>
            </a:graphic>
          </wp:inline>
        </w:drawing>
      </w:r>
    </w:p>
    <w:p w:rsidR="00DC7D24" w:rsidRDefault="00DC7D24"/>
    <w:p w:rsidR="00DC7D24" w:rsidRPr="002C7CA1" w:rsidRDefault="00EE706E">
      <w:pPr>
        <w:pStyle w:val="SAMProjectSteps"/>
        <w:rPr>
          <w:strike/>
        </w:rPr>
      </w:pPr>
      <w:r w:rsidRPr="002C7CA1">
        <w:rPr>
          <w:strike/>
        </w:rPr>
        <w:t xml:space="preserve">Open the </w:t>
      </w:r>
      <w:r w:rsidRPr="002C7CA1">
        <w:rPr>
          <w:i/>
          <w:strike/>
        </w:rPr>
        <w:t>NE Homeowners Report</w:t>
      </w:r>
      <w:r w:rsidRPr="002C7CA1">
        <w:rPr>
          <w:strike/>
        </w:rPr>
        <w:t xml:space="preserve"> in Layout View, and then create a summary report. Save and close the report.</w:t>
      </w:r>
    </w:p>
    <w:p w:rsidR="00DC7D24" w:rsidRPr="002C7CA1" w:rsidRDefault="00EE706E">
      <w:pPr>
        <w:pStyle w:val="SAMProjectSteps"/>
        <w:rPr>
          <w:strike/>
        </w:rPr>
      </w:pPr>
      <w:r w:rsidRPr="002C7CA1">
        <w:rPr>
          <w:strike/>
        </w:rPr>
        <w:t xml:space="preserve">Open the </w:t>
      </w:r>
      <w:r w:rsidRPr="002C7CA1">
        <w:rPr>
          <w:i/>
          <w:strike/>
        </w:rPr>
        <w:t>Customer Contact R</w:t>
      </w:r>
      <w:r w:rsidRPr="002C7CA1">
        <w:rPr>
          <w:i/>
          <w:strike/>
        </w:rPr>
        <w:t>eport</w:t>
      </w:r>
      <w:r w:rsidRPr="002C7CA1">
        <w:rPr>
          <w:strike/>
        </w:rPr>
        <w:t xml:space="preserve"> in Layout view. Apply the </w:t>
      </w:r>
      <w:r w:rsidRPr="002C7CA1">
        <w:rPr>
          <w:b/>
          <w:strike/>
        </w:rPr>
        <w:t>Office</w:t>
      </w:r>
      <w:r w:rsidRPr="002C7CA1">
        <w:rPr>
          <w:strike/>
        </w:rPr>
        <w:t xml:space="preserve"> theme to this object only. Save and close the report.</w:t>
      </w:r>
    </w:p>
    <w:p w:rsidR="00DC7D24" w:rsidRPr="0008013C" w:rsidRDefault="00EE706E">
      <w:pPr>
        <w:pStyle w:val="SAMProjectSteps"/>
        <w:keepNext/>
        <w:rPr>
          <w:strike/>
        </w:rPr>
      </w:pPr>
      <w:r w:rsidRPr="0008013C">
        <w:rPr>
          <w:strike/>
        </w:rPr>
        <w:lastRenderedPageBreak/>
        <w:t xml:space="preserve">Use the Label Wizard to create mailing labels for the </w:t>
      </w:r>
      <w:r w:rsidRPr="0008013C">
        <w:rPr>
          <w:i/>
          <w:strike/>
        </w:rPr>
        <w:t>Customers</w:t>
      </w:r>
      <w:r w:rsidRPr="0008013C">
        <w:rPr>
          <w:strike/>
        </w:rPr>
        <w:t xml:space="preserve"> table, and include the following options: </w:t>
      </w:r>
    </w:p>
    <w:p w:rsidR="00DC7D24" w:rsidRPr="0008013C" w:rsidRDefault="00EE706E">
      <w:pPr>
        <w:pStyle w:val="SAMProjectSubSteps"/>
        <w:keepNext/>
        <w:rPr>
          <w:strike/>
        </w:rPr>
      </w:pPr>
      <w:r w:rsidRPr="0008013C">
        <w:rPr>
          <w:strike/>
        </w:rPr>
        <w:t xml:space="preserve">Use </w:t>
      </w:r>
      <w:r w:rsidRPr="0008013C">
        <w:rPr>
          <w:b/>
          <w:strike/>
        </w:rPr>
        <w:t>Avery C2163</w:t>
      </w:r>
      <w:r w:rsidRPr="0008013C">
        <w:rPr>
          <w:strike/>
        </w:rPr>
        <w:t xml:space="preserve"> as the label size.</w:t>
      </w:r>
    </w:p>
    <w:p w:rsidR="00DC7D24" w:rsidRPr="0008013C" w:rsidRDefault="00EE706E">
      <w:pPr>
        <w:pStyle w:val="SAMProjectSubSteps"/>
        <w:keepNext/>
        <w:rPr>
          <w:strike/>
        </w:rPr>
      </w:pPr>
      <w:r w:rsidRPr="0008013C">
        <w:rPr>
          <w:strike/>
        </w:rPr>
        <w:t xml:space="preserve">Use </w:t>
      </w:r>
      <w:r w:rsidRPr="0008013C">
        <w:rPr>
          <w:b/>
          <w:strike/>
        </w:rPr>
        <w:t>Arial</w:t>
      </w:r>
      <w:r w:rsidRPr="0008013C">
        <w:rPr>
          <w:strike/>
        </w:rPr>
        <w:t xml:space="preserve"> font, </w:t>
      </w:r>
      <w:r w:rsidRPr="0008013C">
        <w:rPr>
          <w:b/>
          <w:strike/>
        </w:rPr>
        <w:t>11 po</w:t>
      </w:r>
      <w:r w:rsidRPr="0008013C">
        <w:rPr>
          <w:b/>
          <w:strike/>
        </w:rPr>
        <w:t>int</w:t>
      </w:r>
      <w:r w:rsidRPr="0008013C">
        <w:rPr>
          <w:strike/>
        </w:rPr>
        <w:t xml:space="preserve"> font size, </w:t>
      </w:r>
      <w:r w:rsidRPr="0008013C">
        <w:rPr>
          <w:b/>
          <w:strike/>
        </w:rPr>
        <w:t>Light</w:t>
      </w:r>
      <w:r w:rsidRPr="0008013C">
        <w:rPr>
          <w:strike/>
        </w:rPr>
        <w:t xml:space="preserve"> font weight, and </w:t>
      </w:r>
      <w:r w:rsidRPr="0008013C">
        <w:rPr>
          <w:b/>
          <w:strike/>
        </w:rPr>
        <w:t>Black</w:t>
      </w:r>
      <w:r w:rsidRPr="0008013C">
        <w:rPr>
          <w:strike/>
        </w:rPr>
        <w:t xml:space="preserve"> (1st column, 6th row of the Basic Colors palette) font color with no special font styles for the labels. (</w:t>
      </w:r>
      <w:r w:rsidRPr="0008013C">
        <w:rPr>
          <w:i/>
          <w:strike/>
        </w:rPr>
        <w:t>Hint</w:t>
      </w:r>
      <w:r w:rsidRPr="0008013C">
        <w:rPr>
          <w:strike/>
        </w:rPr>
        <w:t>: These formatting options may be the default settings for your label.)</w:t>
      </w:r>
    </w:p>
    <w:p w:rsidR="00DC7D24" w:rsidRPr="0008013C" w:rsidRDefault="00EE706E">
      <w:pPr>
        <w:pStyle w:val="SAMProjectSubSteps"/>
        <w:keepNext/>
        <w:rPr>
          <w:strike/>
        </w:rPr>
      </w:pPr>
      <w:r w:rsidRPr="0008013C">
        <w:rPr>
          <w:strike/>
        </w:rPr>
        <w:t>On the first line of the label</w:t>
      </w:r>
      <w:r w:rsidRPr="0008013C">
        <w:rPr>
          <w:strike/>
        </w:rPr>
        <w:t xml:space="preserve">, include the </w:t>
      </w:r>
      <w:r w:rsidRPr="0008013C">
        <w:rPr>
          <w:i/>
          <w:strike/>
        </w:rPr>
        <w:t>FirstName</w:t>
      </w:r>
      <w:r w:rsidRPr="0008013C">
        <w:rPr>
          <w:strike/>
        </w:rPr>
        <w:t xml:space="preserve"> field, a space, and the </w:t>
      </w:r>
      <w:r w:rsidRPr="0008013C">
        <w:rPr>
          <w:i/>
          <w:strike/>
        </w:rPr>
        <w:t>LastName</w:t>
      </w:r>
      <w:r w:rsidRPr="0008013C">
        <w:rPr>
          <w:strike/>
        </w:rPr>
        <w:t xml:space="preserve"> field.</w:t>
      </w:r>
    </w:p>
    <w:p w:rsidR="00DC7D24" w:rsidRPr="0008013C" w:rsidRDefault="00EE706E">
      <w:pPr>
        <w:pStyle w:val="SAMProjectSubSteps"/>
        <w:keepNext/>
        <w:rPr>
          <w:strike/>
        </w:rPr>
      </w:pPr>
      <w:r w:rsidRPr="0008013C">
        <w:rPr>
          <w:strike/>
        </w:rPr>
        <w:t xml:space="preserve">On the second line of the label, include the </w:t>
      </w:r>
      <w:r w:rsidRPr="0008013C">
        <w:rPr>
          <w:i/>
          <w:strike/>
        </w:rPr>
        <w:t>Address</w:t>
      </w:r>
      <w:r w:rsidRPr="0008013C">
        <w:rPr>
          <w:strike/>
        </w:rPr>
        <w:t xml:space="preserve"> field.</w:t>
      </w:r>
    </w:p>
    <w:p w:rsidR="00DC7D24" w:rsidRPr="0008013C" w:rsidRDefault="00EE706E">
      <w:pPr>
        <w:pStyle w:val="SAMProjectSubSteps"/>
        <w:keepNext/>
        <w:rPr>
          <w:strike/>
        </w:rPr>
      </w:pPr>
      <w:r w:rsidRPr="0008013C">
        <w:rPr>
          <w:strike/>
        </w:rPr>
        <w:t xml:space="preserve">On the third line of the label, include the </w:t>
      </w:r>
      <w:r w:rsidRPr="0008013C">
        <w:rPr>
          <w:i/>
          <w:strike/>
        </w:rPr>
        <w:t>City</w:t>
      </w:r>
      <w:r w:rsidRPr="0008013C">
        <w:rPr>
          <w:strike/>
        </w:rPr>
        <w:t xml:space="preserve"> field, a comma (,), a space, the </w:t>
      </w:r>
      <w:r w:rsidRPr="0008013C">
        <w:rPr>
          <w:i/>
          <w:strike/>
        </w:rPr>
        <w:t>State</w:t>
      </w:r>
      <w:r w:rsidRPr="0008013C">
        <w:rPr>
          <w:strike/>
        </w:rPr>
        <w:t xml:space="preserve"> field, a space, and the </w:t>
      </w:r>
      <w:r w:rsidRPr="0008013C">
        <w:rPr>
          <w:i/>
          <w:strike/>
        </w:rPr>
        <w:t>PostalCode</w:t>
      </w:r>
      <w:r w:rsidRPr="0008013C">
        <w:rPr>
          <w:strike/>
        </w:rPr>
        <w:t xml:space="preserve"> field. Yo</w:t>
      </w:r>
      <w:r w:rsidRPr="0008013C">
        <w:rPr>
          <w:strike/>
        </w:rPr>
        <w:t>ur label should match Figure 2.</w:t>
      </w:r>
    </w:p>
    <w:p w:rsidR="00DC7D24" w:rsidRPr="0008013C" w:rsidRDefault="00EE706E">
      <w:pPr>
        <w:pStyle w:val="SAMProjectSubSteps"/>
        <w:keepNext/>
        <w:rPr>
          <w:strike/>
        </w:rPr>
      </w:pPr>
      <w:r w:rsidRPr="0008013C">
        <w:rPr>
          <w:strike/>
        </w:rPr>
        <w:t xml:space="preserve">Sort the labels by the </w:t>
      </w:r>
      <w:r w:rsidRPr="0008013C">
        <w:rPr>
          <w:i/>
          <w:strike/>
        </w:rPr>
        <w:t>PostalCode</w:t>
      </w:r>
      <w:r w:rsidRPr="0008013C">
        <w:rPr>
          <w:strike/>
        </w:rPr>
        <w:t xml:space="preserve"> field.</w:t>
      </w:r>
    </w:p>
    <w:p w:rsidR="00DC7D24" w:rsidRPr="0008013C" w:rsidRDefault="00EE706E">
      <w:pPr>
        <w:pStyle w:val="SAMProjectSubSteps"/>
        <w:rPr>
          <w:strike/>
        </w:rPr>
      </w:pPr>
      <w:r w:rsidRPr="0008013C">
        <w:rPr>
          <w:strike/>
        </w:rPr>
        <w:t xml:space="preserve">Save the report as </w:t>
      </w:r>
      <w:r w:rsidRPr="0008013C">
        <w:rPr>
          <w:b/>
          <w:strike/>
        </w:rPr>
        <w:t>Labels Customers</w:t>
      </w:r>
      <w:r w:rsidRPr="0008013C">
        <w:rPr>
          <w:strike/>
        </w:rPr>
        <w:t xml:space="preserve"> (which is the default name).</w:t>
      </w:r>
      <w:r w:rsidRPr="0008013C">
        <w:rPr>
          <w:strike/>
        </w:rPr>
        <w:br/>
      </w:r>
      <w:r w:rsidRPr="0008013C">
        <w:rPr>
          <w:strike/>
        </w:rPr>
        <w:br/>
        <w:t>Preview the report, confirm that it matches Figure 3, and then close it.</w:t>
      </w:r>
    </w:p>
    <w:p w:rsidR="00DC7D24" w:rsidRDefault="00EE706E">
      <w:pPr>
        <w:pStyle w:val="SAMStepsFigureTable"/>
      </w:pPr>
      <w:r>
        <w:t>Figure 2: Prototype Customers Label</w:t>
      </w:r>
    </w:p>
    <w:p w:rsidR="00DC7D24" w:rsidRDefault="00DC7D24">
      <w:pPr>
        <w:keepNext/>
      </w:pPr>
    </w:p>
    <w:p w:rsidR="00DC7D24" w:rsidRDefault="00EE706E">
      <w:pPr>
        <w:jc w:val="center"/>
      </w:pPr>
      <w:r>
        <w:drawing>
          <wp:inline distT="0" distB="0" distL="0" distR="0" wp14:anchorId="584E58F9" wp14:editId="50B833C1">
            <wp:extent cx="2790825" cy="1295400"/>
            <wp:effectExtent l="38100" t="38100" r="333375" b="330835"/>
            <wp:docPr id="1" name="Picture 1" descr="The figure shows the prototype for the customers Customers label table with FirstName and LastName separated by a space on Line 1. Address is on Line 2. Line 3 has the City, followed by a comma and a space, then the State followed by a space, and then the Postal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1">
                      <a:extLst>
                        <a:ext uri="{28A0092B-C50C-407E-A947-70E740481C1C}">
                          <a14:useLocalDpi xmlns:a14="http://schemas.microsoft.com/office/drawing/2010/main" val="0"/>
                        </a:ext>
                      </a:extLst>
                    </a:blip>
                    <a:stretch>
                      <a:fillRect/>
                    </a:stretch>
                  </pic:blipFill>
                  <pic:spPr>
                    <a:xfrm>
                      <a:off x="0" y="0"/>
                      <a:ext cx="2790825" cy="1295400"/>
                    </a:xfrm>
                    <a:prstGeom prst="rect">
                      <a:avLst/>
                    </a:prstGeom>
                    <a:effectLst>
                      <a:outerShdw blurRad="203200" dist="215900" dir="2700000" algn="tl" rotWithShape="0">
                        <a:prstClr val="black">
                          <a:alpha val="19000"/>
                        </a:prstClr>
                      </a:outerShdw>
                    </a:effectLst>
                  </pic:spPr>
                </pic:pic>
              </a:graphicData>
            </a:graphic>
          </wp:inline>
        </w:drawing>
      </w:r>
    </w:p>
    <w:p w:rsidR="00DC7D24" w:rsidRDefault="00DC7D24"/>
    <w:p w:rsidR="00DC7D24" w:rsidRDefault="00EE706E">
      <w:pPr>
        <w:pStyle w:val="SAMStepsFigureTable"/>
      </w:pPr>
      <w:r>
        <w:lastRenderedPageBreak/>
        <w:t>Figure 3: Labels Customer Report</w:t>
      </w:r>
    </w:p>
    <w:p w:rsidR="00DC7D24" w:rsidRDefault="00DC7D24">
      <w:pPr>
        <w:keepNext/>
      </w:pPr>
    </w:p>
    <w:p w:rsidR="00DC7D24" w:rsidRDefault="00EE706E">
      <w:pPr>
        <w:jc w:val="center"/>
      </w:pPr>
      <w:r>
        <w:drawing>
          <wp:inline distT="0" distB="0" distL="0" distR="0" wp14:anchorId="584E58F9" wp14:editId="50B833C1">
            <wp:extent cx="5238750" cy="3990975"/>
            <wp:effectExtent l="38100" t="38100" r="333375" b="330835"/>
            <wp:docPr id="3" name="Picture 3" descr="The figure shows the finished labels sorted in PostalCode order. The name on the first label is Kamila Jua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2">
                      <a:extLst>
                        <a:ext uri="{28A0092B-C50C-407E-A947-70E740481C1C}">
                          <a14:useLocalDpi xmlns:a14="http://schemas.microsoft.com/office/drawing/2010/main" val="0"/>
                        </a:ext>
                      </a:extLst>
                    </a:blip>
                    <a:stretch>
                      <a:fillRect/>
                    </a:stretch>
                  </pic:blipFill>
                  <pic:spPr>
                    <a:xfrm>
                      <a:off x="0" y="0"/>
                      <a:ext cx="5238750" cy="3990975"/>
                    </a:xfrm>
                    <a:prstGeom prst="rect">
                      <a:avLst/>
                    </a:prstGeom>
                    <a:effectLst>
                      <a:outerShdw blurRad="203200" dist="215900" dir="2700000" algn="tl" rotWithShape="0">
                        <a:prstClr val="black">
                          <a:alpha val="19000"/>
                        </a:prstClr>
                      </a:outerShdw>
                    </a:effectLst>
                  </pic:spPr>
                </pic:pic>
              </a:graphicData>
            </a:graphic>
          </wp:inline>
        </w:drawing>
      </w:r>
    </w:p>
    <w:p w:rsidR="00DC7D24" w:rsidRDefault="00DC7D24"/>
    <w:p w:rsidR="00DC7D24" w:rsidRPr="0008013C" w:rsidRDefault="00EE706E">
      <w:pPr>
        <w:pStyle w:val="SAMProjectSteps"/>
        <w:keepNext/>
        <w:rPr>
          <w:strike/>
        </w:rPr>
      </w:pPr>
      <w:r w:rsidRPr="0008013C">
        <w:rPr>
          <w:strike/>
        </w:rPr>
        <w:t xml:space="preserve">Use the Report Wizard to create a report based on the </w:t>
      </w:r>
      <w:r w:rsidRPr="0008013C">
        <w:rPr>
          <w:i/>
          <w:strike/>
        </w:rPr>
        <w:t>Customers</w:t>
      </w:r>
      <w:r w:rsidRPr="0008013C">
        <w:rPr>
          <w:strike/>
        </w:rPr>
        <w:t xml:space="preserve"> and </w:t>
      </w:r>
      <w:r w:rsidRPr="0008013C">
        <w:rPr>
          <w:i/>
          <w:strike/>
        </w:rPr>
        <w:t>Renters</w:t>
      </w:r>
      <w:r w:rsidRPr="0008013C">
        <w:rPr>
          <w:strike/>
        </w:rPr>
        <w:t xml:space="preserve"> tables. The report should include the following options:</w:t>
      </w:r>
      <w:r w:rsidRPr="0008013C">
        <w:rPr>
          <w:strike/>
        </w:rPr>
        <w:br/>
      </w:r>
    </w:p>
    <w:p w:rsidR="00DC7D24" w:rsidRPr="0008013C" w:rsidRDefault="00EE706E">
      <w:pPr>
        <w:pStyle w:val="SAMProjectSubSteps"/>
        <w:keepNext/>
        <w:rPr>
          <w:strike/>
        </w:rPr>
      </w:pPr>
      <w:r w:rsidRPr="0008013C">
        <w:rPr>
          <w:strike/>
        </w:rPr>
        <w:t xml:space="preserve">Include the </w:t>
      </w:r>
      <w:r w:rsidRPr="0008013C">
        <w:rPr>
          <w:i/>
          <w:strike/>
        </w:rPr>
        <w:t>CustomerID</w:t>
      </w:r>
      <w:r w:rsidRPr="0008013C">
        <w:rPr>
          <w:strike/>
        </w:rPr>
        <w:t xml:space="preserve"> and </w:t>
      </w:r>
      <w:r w:rsidRPr="0008013C">
        <w:rPr>
          <w:i/>
          <w:strike/>
        </w:rPr>
        <w:t>LastName</w:t>
      </w:r>
      <w:r w:rsidRPr="0008013C">
        <w:rPr>
          <w:strike/>
        </w:rPr>
        <w:t xml:space="preserve"> fields from the </w:t>
      </w:r>
      <w:r w:rsidRPr="0008013C">
        <w:rPr>
          <w:i/>
          <w:strike/>
        </w:rPr>
        <w:t>Customers</w:t>
      </w:r>
      <w:r w:rsidRPr="0008013C">
        <w:rPr>
          <w:strike/>
        </w:rPr>
        <w:t xml:space="preserve"> table.</w:t>
      </w:r>
    </w:p>
    <w:p w:rsidR="00DC7D24" w:rsidRPr="0008013C" w:rsidRDefault="00EE706E">
      <w:pPr>
        <w:pStyle w:val="SAMProjectSubSteps"/>
        <w:keepNext/>
        <w:rPr>
          <w:strike/>
        </w:rPr>
      </w:pPr>
      <w:r w:rsidRPr="0008013C">
        <w:rPr>
          <w:strike/>
        </w:rPr>
        <w:t xml:space="preserve">Include the </w:t>
      </w:r>
      <w:r w:rsidRPr="0008013C">
        <w:rPr>
          <w:i/>
          <w:strike/>
        </w:rPr>
        <w:t>PolicyNumber</w:t>
      </w:r>
      <w:r w:rsidRPr="0008013C">
        <w:rPr>
          <w:strike/>
        </w:rPr>
        <w:t xml:space="preserve"> and </w:t>
      </w:r>
      <w:r w:rsidRPr="0008013C">
        <w:rPr>
          <w:i/>
          <w:strike/>
        </w:rPr>
        <w:t>Premium</w:t>
      </w:r>
      <w:r w:rsidRPr="0008013C">
        <w:rPr>
          <w:strike/>
        </w:rPr>
        <w:t xml:space="preserve"> fields from the </w:t>
      </w:r>
      <w:r w:rsidRPr="0008013C">
        <w:rPr>
          <w:i/>
          <w:strike/>
        </w:rPr>
        <w:t>Renters</w:t>
      </w:r>
      <w:r w:rsidRPr="0008013C">
        <w:rPr>
          <w:strike/>
        </w:rPr>
        <w:t xml:space="preserve"> table.</w:t>
      </w:r>
    </w:p>
    <w:p w:rsidR="00DC7D24" w:rsidRPr="0008013C" w:rsidRDefault="00EE706E">
      <w:pPr>
        <w:pStyle w:val="SAMProjectSubSteps"/>
        <w:keepNext/>
        <w:rPr>
          <w:strike/>
        </w:rPr>
      </w:pPr>
      <w:r w:rsidRPr="0008013C">
        <w:rPr>
          <w:strike/>
        </w:rPr>
        <w:t xml:space="preserve">The data will automatically be grouped by the </w:t>
      </w:r>
      <w:r w:rsidRPr="0008013C">
        <w:rPr>
          <w:i/>
          <w:strike/>
        </w:rPr>
        <w:t>CustomerID</w:t>
      </w:r>
      <w:r w:rsidRPr="0008013C">
        <w:rPr>
          <w:strike/>
        </w:rPr>
        <w:t xml:space="preserve"> and </w:t>
      </w:r>
      <w:r w:rsidRPr="0008013C">
        <w:rPr>
          <w:i/>
          <w:strike/>
        </w:rPr>
        <w:t>LastName</w:t>
      </w:r>
      <w:r w:rsidRPr="0008013C">
        <w:rPr>
          <w:strike/>
        </w:rPr>
        <w:t xml:space="preserve"> fields, but do not add any additional grouping levels.</w:t>
      </w:r>
    </w:p>
    <w:p w:rsidR="00DC7D24" w:rsidRPr="0008013C" w:rsidRDefault="00EE706E">
      <w:pPr>
        <w:pStyle w:val="SAMProjectSubSteps"/>
        <w:keepNext/>
        <w:rPr>
          <w:strike/>
        </w:rPr>
      </w:pPr>
      <w:r w:rsidRPr="0008013C">
        <w:rPr>
          <w:strike/>
        </w:rPr>
        <w:t xml:space="preserve">Sort the report by the </w:t>
      </w:r>
      <w:r w:rsidRPr="0008013C">
        <w:rPr>
          <w:i/>
          <w:strike/>
        </w:rPr>
        <w:t>PolicyNumber</w:t>
      </w:r>
      <w:r w:rsidRPr="0008013C">
        <w:rPr>
          <w:strike/>
        </w:rPr>
        <w:t xml:space="preserve"> field in </w:t>
      </w:r>
      <w:r w:rsidRPr="0008013C">
        <w:rPr>
          <w:b/>
          <w:strike/>
        </w:rPr>
        <w:t>ascending</w:t>
      </w:r>
      <w:r w:rsidRPr="0008013C">
        <w:rPr>
          <w:strike/>
        </w:rPr>
        <w:t xml:space="preserve"> order.</w:t>
      </w:r>
    </w:p>
    <w:p w:rsidR="00DC7D24" w:rsidRPr="0008013C" w:rsidRDefault="00EE706E">
      <w:pPr>
        <w:pStyle w:val="SAMProjectSubSteps"/>
        <w:keepNext/>
        <w:rPr>
          <w:strike/>
        </w:rPr>
      </w:pPr>
      <w:r w:rsidRPr="0008013C">
        <w:rPr>
          <w:strike/>
        </w:rPr>
        <w:t xml:space="preserve">Use the </w:t>
      </w:r>
      <w:r w:rsidRPr="0008013C">
        <w:rPr>
          <w:b/>
          <w:strike/>
        </w:rPr>
        <w:t>Stepp</w:t>
      </w:r>
      <w:r w:rsidRPr="0008013C">
        <w:rPr>
          <w:b/>
          <w:strike/>
        </w:rPr>
        <w:t>ed</w:t>
      </w:r>
      <w:r w:rsidRPr="0008013C">
        <w:rPr>
          <w:strike/>
        </w:rPr>
        <w:t xml:space="preserve"> layout and </w:t>
      </w:r>
      <w:r w:rsidRPr="0008013C">
        <w:rPr>
          <w:b/>
          <w:strike/>
        </w:rPr>
        <w:t>Portrait</w:t>
      </w:r>
      <w:r w:rsidRPr="0008013C">
        <w:rPr>
          <w:strike/>
        </w:rPr>
        <w:t xml:space="preserve"> orientation.</w:t>
      </w:r>
    </w:p>
    <w:p w:rsidR="00DC7D24" w:rsidRPr="0008013C" w:rsidRDefault="00EE706E">
      <w:pPr>
        <w:pStyle w:val="SAMProjectSubSteps"/>
        <w:rPr>
          <w:strike/>
        </w:rPr>
      </w:pPr>
      <w:r w:rsidRPr="0008013C">
        <w:rPr>
          <w:strike/>
        </w:rPr>
        <w:t xml:space="preserve">Save the report using </w:t>
      </w:r>
      <w:r w:rsidRPr="0008013C">
        <w:rPr>
          <w:b/>
          <w:strike/>
        </w:rPr>
        <w:t>Customers and Renters Report</w:t>
      </w:r>
      <w:r w:rsidRPr="0008013C">
        <w:rPr>
          <w:strike/>
        </w:rPr>
        <w:t xml:space="preserve"> as the report name.</w:t>
      </w:r>
      <w:r w:rsidRPr="0008013C">
        <w:rPr>
          <w:strike/>
        </w:rPr>
        <w:br/>
      </w:r>
      <w:r w:rsidRPr="0008013C">
        <w:rPr>
          <w:strike/>
        </w:rPr>
        <w:br/>
        <w:t>Preview the report, confirm that it matches Figure 4, and then close it.</w:t>
      </w:r>
    </w:p>
    <w:p w:rsidR="00DC7D24" w:rsidRDefault="00EE706E">
      <w:pPr>
        <w:pStyle w:val="SAMStepsFigureTable"/>
      </w:pPr>
      <w:r>
        <w:lastRenderedPageBreak/>
        <w:t>Figure 4: Customers and Renters Report</w:t>
      </w:r>
    </w:p>
    <w:p w:rsidR="00DC7D24" w:rsidRDefault="00DC7D24">
      <w:pPr>
        <w:keepNext/>
      </w:pPr>
    </w:p>
    <w:p w:rsidR="00DC7D24" w:rsidRDefault="00EE706E">
      <w:pPr>
        <w:jc w:val="center"/>
      </w:pPr>
      <w:r>
        <w:drawing>
          <wp:inline distT="0" distB="0" distL="0" distR="0" wp14:anchorId="584E58F9" wp14:editId="50B833C1">
            <wp:extent cx="5238750" cy="3343275"/>
            <wp:effectExtent l="38100" t="38100" r="333375" b="330835"/>
            <wp:docPr id="4" name="Picture 4" descr="The figure shows the Customers and Renters Report with the following columns: CustomerID, LastName, PolicyNumber, and Premium. If a customer has multiple policies, such as CustomerID 11010, the policy numbers are listed in ascending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3">
                      <a:extLst>
                        <a:ext uri="{28A0092B-C50C-407E-A947-70E740481C1C}">
                          <a14:useLocalDpi xmlns:a14="http://schemas.microsoft.com/office/drawing/2010/main" val="0"/>
                        </a:ext>
                      </a:extLst>
                    </a:blip>
                    <a:stretch>
                      <a:fillRect/>
                    </a:stretch>
                  </pic:blipFill>
                  <pic:spPr>
                    <a:xfrm>
                      <a:off x="0" y="0"/>
                      <a:ext cx="5238750" cy="3343275"/>
                    </a:xfrm>
                    <a:prstGeom prst="rect">
                      <a:avLst/>
                    </a:prstGeom>
                    <a:effectLst>
                      <a:outerShdw blurRad="203200" dist="215900" dir="2700000" algn="tl" rotWithShape="0">
                        <a:prstClr val="black">
                          <a:alpha val="19000"/>
                        </a:prstClr>
                      </a:outerShdw>
                    </a:effectLst>
                  </pic:spPr>
                </pic:pic>
              </a:graphicData>
            </a:graphic>
          </wp:inline>
        </w:drawing>
      </w:r>
    </w:p>
    <w:p w:rsidR="00DC7D24" w:rsidRDefault="00DC7D24"/>
    <w:p w:rsidR="00DC7D24" w:rsidRPr="00EE706E" w:rsidRDefault="00EE706E">
      <w:pPr>
        <w:pStyle w:val="SAMProjectSteps"/>
        <w:keepNext/>
        <w:rPr>
          <w:strike/>
        </w:rPr>
      </w:pPr>
      <w:r w:rsidRPr="00EE706E">
        <w:rPr>
          <w:strike/>
        </w:rPr>
        <w:t xml:space="preserve">Open the </w:t>
      </w:r>
      <w:r w:rsidRPr="00EE706E">
        <w:rPr>
          <w:i/>
          <w:strike/>
        </w:rPr>
        <w:t>Customer BirthDate</w:t>
      </w:r>
      <w:r w:rsidRPr="00EE706E">
        <w:rPr>
          <w:strike/>
        </w:rPr>
        <w:t xml:space="preserve"> Form</w:t>
      </w:r>
      <w:r w:rsidRPr="00EE706E">
        <w:rPr>
          <w:strike/>
        </w:rPr>
        <w:t xml:space="preserve"> in Layout View, and then modify the form by performing the following tasks:</w:t>
      </w:r>
    </w:p>
    <w:p w:rsidR="00DC7D24" w:rsidRPr="00EE706E" w:rsidRDefault="00EE706E">
      <w:pPr>
        <w:pStyle w:val="SAMProjectSubSteps"/>
        <w:keepNext/>
        <w:rPr>
          <w:strike/>
        </w:rPr>
      </w:pPr>
      <w:r w:rsidRPr="00EE706E">
        <w:rPr>
          <w:strike/>
        </w:rPr>
        <w:t>Select all labels and controls in the Detail section of the form. (</w:t>
      </w:r>
      <w:r w:rsidRPr="00EE706E">
        <w:rPr>
          <w:i/>
          <w:strike/>
        </w:rPr>
        <w:t>Hint:</w:t>
      </w:r>
      <w:r w:rsidRPr="00EE706E">
        <w:rPr>
          <w:strike/>
        </w:rPr>
        <w:t xml:space="preserve"> Do not select the form title label in the Form Header section.) Place the selected controls in a </w:t>
      </w:r>
      <w:r w:rsidRPr="00EE706E">
        <w:rPr>
          <w:b/>
          <w:strike/>
        </w:rPr>
        <w:t>Stacked</w:t>
      </w:r>
      <w:r w:rsidRPr="00EE706E">
        <w:rPr>
          <w:strike/>
        </w:rPr>
        <w:t xml:space="preserve"> c</w:t>
      </w:r>
      <w:r w:rsidRPr="00EE706E">
        <w:rPr>
          <w:strike/>
        </w:rPr>
        <w:t>ontrol layout.</w:t>
      </w:r>
    </w:p>
    <w:p w:rsidR="00DC7D24" w:rsidRPr="00EE706E" w:rsidRDefault="00EE706E">
      <w:pPr>
        <w:pStyle w:val="SAMProjectSubSteps"/>
        <w:keepNext/>
        <w:rPr>
          <w:strike/>
        </w:rPr>
      </w:pPr>
      <w:r w:rsidRPr="00EE706E">
        <w:rPr>
          <w:strike/>
        </w:rPr>
        <w:t xml:space="preserve">Add the </w:t>
      </w:r>
      <w:r w:rsidRPr="00EE706E">
        <w:rPr>
          <w:i/>
          <w:strike/>
        </w:rPr>
        <w:t>DateOfBirth</w:t>
      </w:r>
      <w:r w:rsidRPr="00EE706E">
        <w:rPr>
          <w:strike/>
        </w:rPr>
        <w:t xml:space="preserve"> control to the end of the form after the </w:t>
      </w:r>
      <w:r w:rsidRPr="00EE706E">
        <w:rPr>
          <w:i/>
          <w:strike/>
        </w:rPr>
        <w:t>State</w:t>
      </w:r>
      <w:r w:rsidRPr="00EE706E">
        <w:rPr>
          <w:strike/>
        </w:rPr>
        <w:t xml:space="preserve"> control as shown in Figure 5.</w:t>
      </w:r>
    </w:p>
    <w:p w:rsidR="00DC7D24" w:rsidRPr="00EE706E" w:rsidRDefault="00EE706E">
      <w:pPr>
        <w:pStyle w:val="SAMProjectSubSteps"/>
        <w:rPr>
          <w:strike/>
        </w:rPr>
      </w:pPr>
      <w:r w:rsidRPr="00EE706E">
        <w:rPr>
          <w:strike/>
        </w:rPr>
        <w:t xml:space="preserve">Move the </w:t>
      </w:r>
      <w:r w:rsidRPr="00EE706E">
        <w:rPr>
          <w:i/>
          <w:strike/>
        </w:rPr>
        <w:t>LastName</w:t>
      </w:r>
      <w:r w:rsidRPr="00EE706E">
        <w:rPr>
          <w:strike/>
        </w:rPr>
        <w:t xml:space="preserve"> control after the </w:t>
      </w:r>
      <w:r w:rsidRPr="00EE706E">
        <w:rPr>
          <w:i/>
          <w:strike/>
        </w:rPr>
        <w:t>FirstName</w:t>
      </w:r>
      <w:r w:rsidRPr="00EE706E">
        <w:rPr>
          <w:strike/>
        </w:rPr>
        <w:t xml:space="preserve"> control as shown in Figure 5. (</w:t>
      </w:r>
      <w:r w:rsidRPr="00EE706E">
        <w:rPr>
          <w:i/>
          <w:strike/>
        </w:rPr>
        <w:t>Hint:</w:t>
      </w:r>
      <w:r w:rsidRPr="00EE706E">
        <w:rPr>
          <w:strike/>
        </w:rPr>
        <w:t xml:space="preserve"> Be sure to select both the label and the control for the </w:t>
      </w:r>
      <w:r w:rsidRPr="00EE706E">
        <w:rPr>
          <w:i/>
          <w:strike/>
        </w:rPr>
        <w:t>Last</w:t>
      </w:r>
      <w:r w:rsidRPr="00EE706E">
        <w:rPr>
          <w:i/>
          <w:strike/>
        </w:rPr>
        <w:t>Name</w:t>
      </w:r>
      <w:r w:rsidRPr="00EE706E">
        <w:rPr>
          <w:strike/>
        </w:rPr>
        <w:t xml:space="preserve"> field.)</w:t>
      </w:r>
      <w:r w:rsidRPr="00EE706E">
        <w:rPr>
          <w:strike/>
        </w:rPr>
        <w:br/>
      </w:r>
      <w:r w:rsidRPr="00EE706E">
        <w:rPr>
          <w:strike/>
        </w:rPr>
        <w:br/>
        <w:t>Save and close the form.</w:t>
      </w:r>
    </w:p>
    <w:p w:rsidR="00DC7D24" w:rsidRDefault="00EE706E">
      <w:pPr>
        <w:pStyle w:val="SAMStepsFigureTable"/>
      </w:pPr>
      <w:r>
        <w:lastRenderedPageBreak/>
        <w:t>Figure 5: Customer BirthDate Form</w:t>
      </w:r>
    </w:p>
    <w:p w:rsidR="00DC7D24" w:rsidRDefault="00DC7D24">
      <w:pPr>
        <w:keepNext/>
      </w:pPr>
    </w:p>
    <w:p w:rsidR="00DC7D24" w:rsidRDefault="00EE706E">
      <w:pPr>
        <w:jc w:val="center"/>
      </w:pPr>
      <w:r>
        <w:drawing>
          <wp:inline distT="0" distB="0" distL="0" distR="0" wp14:anchorId="584E58F9" wp14:editId="50B833C1">
            <wp:extent cx="5086350" cy="3590925"/>
            <wp:effectExtent l="38100" t="38100" r="333375" b="330835"/>
            <wp:docPr id="5" name="Picture 5" descr="The figure shows the Customer BirthDate Form with the following fields stacked on the form: CustomerID, FirstName, LastName, State, and DateOfBi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4">
                      <a:extLst>
                        <a:ext uri="{28A0092B-C50C-407E-A947-70E740481C1C}">
                          <a14:useLocalDpi xmlns:a14="http://schemas.microsoft.com/office/drawing/2010/main" val="0"/>
                        </a:ext>
                      </a:extLst>
                    </a:blip>
                    <a:stretch>
                      <a:fillRect/>
                    </a:stretch>
                  </pic:blipFill>
                  <pic:spPr>
                    <a:xfrm>
                      <a:off x="0" y="0"/>
                      <a:ext cx="5086350" cy="3590925"/>
                    </a:xfrm>
                    <a:prstGeom prst="rect">
                      <a:avLst/>
                    </a:prstGeom>
                    <a:effectLst>
                      <a:outerShdw blurRad="203200" dist="215900" dir="2700000" algn="tl" rotWithShape="0">
                        <a:prstClr val="black">
                          <a:alpha val="19000"/>
                        </a:prstClr>
                      </a:outerShdw>
                    </a:effectLst>
                  </pic:spPr>
                </pic:pic>
              </a:graphicData>
            </a:graphic>
          </wp:inline>
        </w:drawing>
      </w:r>
    </w:p>
    <w:p w:rsidR="00DC7D24" w:rsidRDefault="00DC7D24"/>
    <w:p w:rsidR="00DC7D24" w:rsidRPr="00EE706E" w:rsidRDefault="00EE706E">
      <w:pPr>
        <w:pStyle w:val="SAMProjectSteps"/>
        <w:rPr>
          <w:strike/>
        </w:rPr>
      </w:pPr>
      <w:r w:rsidRPr="00EE706E">
        <w:rPr>
          <w:strike/>
        </w:rPr>
        <w:t xml:space="preserve">Open the </w:t>
      </w:r>
      <w:r w:rsidRPr="00EE706E">
        <w:rPr>
          <w:i/>
          <w:strike/>
        </w:rPr>
        <w:t>Claims Update Form</w:t>
      </w:r>
      <w:r w:rsidRPr="00EE706E">
        <w:rPr>
          <w:strike/>
        </w:rPr>
        <w:t xml:space="preserve"> in Layout View, and then </w:t>
      </w:r>
      <w:r w:rsidRPr="00EE706E">
        <w:rPr>
          <w:b/>
          <w:strike/>
        </w:rPr>
        <w:t>bold</w:t>
      </w:r>
      <w:r w:rsidRPr="00EE706E">
        <w:rPr>
          <w:strike/>
        </w:rPr>
        <w:t xml:space="preserve"> the </w:t>
      </w:r>
      <w:r w:rsidRPr="00EE706E">
        <w:rPr>
          <w:i/>
          <w:strike/>
        </w:rPr>
        <w:t>Paid</w:t>
      </w:r>
      <w:r w:rsidRPr="00EE706E">
        <w:rPr>
          <w:strike/>
        </w:rPr>
        <w:t xml:space="preserve"> control. Save and close the form.</w:t>
      </w:r>
    </w:p>
    <w:p w:rsidR="00DC7D24" w:rsidRPr="00EE706E" w:rsidRDefault="00EE706E">
      <w:pPr>
        <w:pStyle w:val="SAMProjectSteps"/>
        <w:rPr>
          <w:strike/>
        </w:rPr>
      </w:pPr>
      <w:r w:rsidRPr="00EE706E">
        <w:rPr>
          <w:strike/>
        </w:rPr>
        <w:t xml:space="preserve">Open the </w:t>
      </w:r>
      <w:r w:rsidRPr="00EE706E">
        <w:rPr>
          <w:i/>
          <w:strike/>
        </w:rPr>
        <w:t>Umbrella Update Form</w:t>
      </w:r>
      <w:r w:rsidRPr="00EE706E">
        <w:rPr>
          <w:strike/>
        </w:rPr>
        <w:t xml:space="preserve"> in Layout View, and then add the current date to the form. Use the option button for the second date format. Do not include the time on the form. Save and close the form.</w:t>
      </w:r>
    </w:p>
    <w:p w:rsidR="00DC7D24" w:rsidRPr="00EE706E" w:rsidRDefault="00EE706E">
      <w:pPr>
        <w:pStyle w:val="SAMProjectSteps"/>
        <w:keepNext/>
        <w:rPr>
          <w:strike/>
        </w:rPr>
      </w:pPr>
      <w:r w:rsidRPr="00EE706E">
        <w:rPr>
          <w:strike/>
        </w:rPr>
        <w:t xml:space="preserve">Use the Form Wizard to create a form based on the </w:t>
      </w:r>
      <w:r w:rsidRPr="00EE706E">
        <w:rPr>
          <w:i/>
          <w:strike/>
        </w:rPr>
        <w:t>Homeowners</w:t>
      </w:r>
      <w:r w:rsidRPr="00EE706E">
        <w:rPr>
          <w:strike/>
        </w:rPr>
        <w:t xml:space="preserve"> table with the followin</w:t>
      </w:r>
      <w:r w:rsidRPr="00EE706E">
        <w:rPr>
          <w:strike/>
        </w:rPr>
        <w:t>g options:</w:t>
      </w:r>
      <w:r w:rsidRPr="00EE706E">
        <w:rPr>
          <w:strike/>
        </w:rPr>
        <w:br/>
      </w:r>
    </w:p>
    <w:p w:rsidR="00DC7D24" w:rsidRPr="00EE706E" w:rsidRDefault="00EE706E">
      <w:pPr>
        <w:pStyle w:val="SAMProjectSubSteps"/>
        <w:keepNext/>
        <w:rPr>
          <w:strike/>
        </w:rPr>
      </w:pPr>
      <w:r w:rsidRPr="00EE706E">
        <w:rPr>
          <w:strike/>
        </w:rPr>
        <w:t xml:space="preserve">Include the </w:t>
      </w:r>
      <w:r w:rsidRPr="00EE706E">
        <w:rPr>
          <w:i/>
          <w:strike/>
        </w:rPr>
        <w:t>CustomerID</w:t>
      </w:r>
      <w:r w:rsidRPr="00EE706E">
        <w:rPr>
          <w:strike/>
        </w:rPr>
        <w:t xml:space="preserve">, </w:t>
      </w:r>
      <w:r w:rsidRPr="00EE706E">
        <w:rPr>
          <w:i/>
          <w:strike/>
        </w:rPr>
        <w:t>PolicyNumber</w:t>
      </w:r>
      <w:r w:rsidRPr="00EE706E">
        <w:rPr>
          <w:strike/>
        </w:rPr>
        <w:t xml:space="preserve">, </w:t>
      </w:r>
      <w:r w:rsidRPr="00EE706E">
        <w:rPr>
          <w:i/>
          <w:strike/>
        </w:rPr>
        <w:t>PropertyDamage</w:t>
      </w:r>
      <w:r w:rsidRPr="00EE706E">
        <w:rPr>
          <w:strike/>
        </w:rPr>
        <w:t xml:space="preserve">, </w:t>
      </w:r>
      <w:r w:rsidRPr="00EE706E">
        <w:rPr>
          <w:i/>
          <w:strike/>
        </w:rPr>
        <w:t>Liability</w:t>
      </w:r>
      <w:r w:rsidRPr="00EE706E">
        <w:rPr>
          <w:strike/>
        </w:rPr>
        <w:t xml:space="preserve">, and </w:t>
      </w:r>
      <w:r w:rsidRPr="00EE706E">
        <w:rPr>
          <w:i/>
          <w:strike/>
        </w:rPr>
        <w:t>Premium</w:t>
      </w:r>
      <w:r w:rsidRPr="00EE706E">
        <w:rPr>
          <w:strike/>
        </w:rPr>
        <w:t xml:space="preserve"> fields (in that order) on the form.</w:t>
      </w:r>
    </w:p>
    <w:p w:rsidR="00DC7D24" w:rsidRPr="00EE706E" w:rsidRDefault="00EE706E">
      <w:pPr>
        <w:pStyle w:val="SAMProjectSubSteps"/>
        <w:keepNext/>
        <w:rPr>
          <w:strike/>
        </w:rPr>
      </w:pPr>
      <w:r w:rsidRPr="00EE706E">
        <w:rPr>
          <w:strike/>
        </w:rPr>
        <w:t xml:space="preserve">Select the </w:t>
      </w:r>
      <w:r w:rsidRPr="00EE706E">
        <w:rPr>
          <w:b/>
          <w:strike/>
        </w:rPr>
        <w:t>Columnar</w:t>
      </w:r>
      <w:r w:rsidRPr="00EE706E">
        <w:rPr>
          <w:strike/>
        </w:rPr>
        <w:t xml:space="preserve"> layout for the form.</w:t>
      </w:r>
    </w:p>
    <w:p w:rsidR="00DC7D24" w:rsidRPr="00EE706E" w:rsidRDefault="00EE706E">
      <w:pPr>
        <w:pStyle w:val="SAMProjectSubSteps"/>
        <w:rPr>
          <w:strike/>
        </w:rPr>
      </w:pPr>
      <w:r w:rsidRPr="00EE706E">
        <w:rPr>
          <w:strike/>
        </w:rPr>
        <w:t xml:space="preserve">Save the form using </w:t>
      </w:r>
      <w:r w:rsidRPr="00EE706E">
        <w:rPr>
          <w:b/>
          <w:strike/>
        </w:rPr>
        <w:t>Homeowner Premium Form</w:t>
      </w:r>
      <w:r w:rsidRPr="00EE706E">
        <w:rPr>
          <w:strike/>
        </w:rPr>
        <w:t xml:space="preserve"> as the form name.</w:t>
      </w:r>
      <w:r w:rsidRPr="00EE706E">
        <w:rPr>
          <w:strike/>
        </w:rPr>
        <w:br/>
      </w:r>
      <w:r w:rsidRPr="00EE706E">
        <w:rPr>
          <w:strike/>
        </w:rPr>
        <w:br/>
        <w:t>Close the form.</w:t>
      </w:r>
    </w:p>
    <w:p w:rsidR="007630B6" w:rsidRPr="00943281" w:rsidRDefault="003167BC" w:rsidP="007630B6">
      <w:pPr>
        <w:pStyle w:val="BodyCopy"/>
      </w:pPr>
      <w:r>
        <w:t>Save and close any open objects in your database. Compact and repair your database, close it, and then exit Ac</w:t>
      </w:r>
      <w:bookmarkStart w:id="0" w:name="_GoBack"/>
      <w:bookmarkEnd w:id="0"/>
      <w:r>
        <w:t xml:space="preserve">cess. Follow the directions on the SAM website to submit your completed project. </w:t>
      </w:r>
    </w:p>
    <w:sectPr w:rsidR="007630B6" w:rsidRPr="00943281" w:rsidSect="00EB25D2">
      <w:headerReference w:type="default" r:id="rId15"/>
      <w:footerReference w:type="even" r:id="rId16"/>
      <w:footerReference w:type="default" r:id="rId17"/>
      <w:headerReference w:type="first" r:id="rId18"/>
      <w:footerReference w:type="first" r:id="rId19"/>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811" w:rsidRDefault="00060811" w:rsidP="006D5EE3">
      <w:r>
        <w:separator/>
      </w:r>
    </w:p>
  </w:endnote>
  <w:endnote w:type="continuationSeparator" w:id="0">
    <w:p w:rsidR="00060811" w:rsidRDefault="00060811"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811" w:rsidRDefault="00060811" w:rsidP="006D5EE3">
      <w:r>
        <w:separator/>
      </w:r>
    </w:p>
  </w:footnote>
  <w:footnote w:type="continuationSeparator" w:id="0">
    <w:p w:rsidR="00060811" w:rsidRDefault="00060811"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Shelly Cashman Access 2019 | Module 4: SAM Project 1a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2.2pt;height:124.65pt" o:bullet="t">
        <v:imagedata r:id="rId1" o:title="Cogs"/>
      </v:shape>
    </w:pict>
  </w:numPicBullet>
  <w:numPicBullet w:numPicBulletId="1">
    <w:pict>
      <v:shape id="_x0000_i1027" type="#_x0000_t75" style="width:117.15pt;height:105.3pt" o:bullet="t">
        <v:imagedata r:id="rId2" o:title="Map_and_Pin"/>
      </v:shape>
    </w:pict>
  </w:numPicBullet>
  <w:numPicBullet w:numPicBulletId="2">
    <w:pict>
      <v:shape id="_x0000_i1028" type="#_x0000_t75" style="width:25.8pt;height:29pt" o:bullet="t">
        <v:imagedata r:id="rId3" o:title="Computer_Lightbulb"/>
      </v:shape>
    </w:pict>
  </w:numPicBullet>
  <w:numPicBullet w:numPicBulletId="3">
    <w:pict>
      <v:shape id="_x0000_i1029" type="#_x0000_t75" style="width:80.6pt;height:121.45pt" o:bullet="t">
        <v:imagedata r:id="rId4" o:title="Lightbulb"/>
      </v:shape>
    </w:pict>
  </w:numPicBullet>
  <w:numPicBullet w:numPicBulletId="4">
    <w:pict>
      <v:shape id="_x0000_i1030" type="#_x0000_t75" style="width:125.75pt;height:90.25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0811"/>
    <w:rsid w:val="00061174"/>
    <w:rsid w:val="00061D16"/>
    <w:rsid w:val="00063D04"/>
    <w:rsid w:val="00063E83"/>
    <w:rsid w:val="000643B2"/>
    <w:rsid w:val="000673A0"/>
    <w:rsid w:val="00067B3B"/>
    <w:rsid w:val="00075598"/>
    <w:rsid w:val="0008013C"/>
    <w:rsid w:val="00080716"/>
    <w:rsid w:val="00080F45"/>
    <w:rsid w:val="00083EC1"/>
    <w:rsid w:val="00084464"/>
    <w:rsid w:val="000863CE"/>
    <w:rsid w:val="0009433C"/>
    <w:rsid w:val="00096631"/>
    <w:rsid w:val="000A15B7"/>
    <w:rsid w:val="000A39FF"/>
    <w:rsid w:val="000A3B02"/>
    <w:rsid w:val="000A5F94"/>
    <w:rsid w:val="000A7AF4"/>
    <w:rsid w:val="000B207B"/>
    <w:rsid w:val="000B6C11"/>
    <w:rsid w:val="000C08A6"/>
    <w:rsid w:val="000C16D1"/>
    <w:rsid w:val="000C3DE2"/>
    <w:rsid w:val="000C6AB7"/>
    <w:rsid w:val="000C7B2B"/>
    <w:rsid w:val="000D16AB"/>
    <w:rsid w:val="000D78C8"/>
    <w:rsid w:val="000E2A84"/>
    <w:rsid w:val="000E2E3E"/>
    <w:rsid w:val="000E438F"/>
    <w:rsid w:val="000F191F"/>
    <w:rsid w:val="000F27AE"/>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38E5"/>
    <w:rsid w:val="001475B9"/>
    <w:rsid w:val="001476F5"/>
    <w:rsid w:val="00147C5A"/>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A692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C7CA1"/>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67BC"/>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1CF4"/>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1465"/>
    <w:rsid w:val="00544AD5"/>
    <w:rsid w:val="0055167F"/>
    <w:rsid w:val="0055361C"/>
    <w:rsid w:val="0055452D"/>
    <w:rsid w:val="00555A94"/>
    <w:rsid w:val="0056323F"/>
    <w:rsid w:val="005713BF"/>
    <w:rsid w:val="005717A8"/>
    <w:rsid w:val="00575945"/>
    <w:rsid w:val="00576FAC"/>
    <w:rsid w:val="00581B5D"/>
    <w:rsid w:val="00581ED6"/>
    <w:rsid w:val="00582FC3"/>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082B"/>
    <w:rsid w:val="005E2F17"/>
    <w:rsid w:val="005F0B0C"/>
    <w:rsid w:val="005F1DF9"/>
    <w:rsid w:val="005F1FC2"/>
    <w:rsid w:val="005F2C29"/>
    <w:rsid w:val="005F5C39"/>
    <w:rsid w:val="005F7C15"/>
    <w:rsid w:val="006038AC"/>
    <w:rsid w:val="0060576E"/>
    <w:rsid w:val="00606F0D"/>
    <w:rsid w:val="00607AC4"/>
    <w:rsid w:val="00607C8D"/>
    <w:rsid w:val="00610288"/>
    <w:rsid w:val="00614E18"/>
    <w:rsid w:val="00616FD6"/>
    <w:rsid w:val="00617B04"/>
    <w:rsid w:val="00617F0A"/>
    <w:rsid w:val="006270A1"/>
    <w:rsid w:val="006271F0"/>
    <w:rsid w:val="006306C8"/>
    <w:rsid w:val="006571FE"/>
    <w:rsid w:val="00657349"/>
    <w:rsid w:val="0065749C"/>
    <w:rsid w:val="00661527"/>
    <w:rsid w:val="0066473C"/>
    <w:rsid w:val="0066728A"/>
    <w:rsid w:val="00671797"/>
    <w:rsid w:val="00671D27"/>
    <w:rsid w:val="006735AD"/>
    <w:rsid w:val="00673BD5"/>
    <w:rsid w:val="0068176F"/>
    <w:rsid w:val="00683008"/>
    <w:rsid w:val="00683401"/>
    <w:rsid w:val="00683565"/>
    <w:rsid w:val="00690A44"/>
    <w:rsid w:val="00690C1D"/>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25C6"/>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3DB3"/>
    <w:rsid w:val="00785C6B"/>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EF"/>
    <w:rsid w:val="007E6FCC"/>
    <w:rsid w:val="007F06FE"/>
    <w:rsid w:val="007F1876"/>
    <w:rsid w:val="007F1FEB"/>
    <w:rsid w:val="007F5750"/>
    <w:rsid w:val="007F7B60"/>
    <w:rsid w:val="008011A5"/>
    <w:rsid w:val="00805982"/>
    <w:rsid w:val="00810A51"/>
    <w:rsid w:val="008111FD"/>
    <w:rsid w:val="00811BBA"/>
    <w:rsid w:val="00812EE5"/>
    <w:rsid w:val="008145CA"/>
    <w:rsid w:val="00816EAA"/>
    <w:rsid w:val="0082088F"/>
    <w:rsid w:val="0082125C"/>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900C84"/>
    <w:rsid w:val="00903ECD"/>
    <w:rsid w:val="00906317"/>
    <w:rsid w:val="0091040C"/>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3095"/>
    <w:rsid w:val="009E1880"/>
    <w:rsid w:val="009E7480"/>
    <w:rsid w:val="009F08AE"/>
    <w:rsid w:val="009F4124"/>
    <w:rsid w:val="00A0235E"/>
    <w:rsid w:val="00A05498"/>
    <w:rsid w:val="00A1499A"/>
    <w:rsid w:val="00A16A4B"/>
    <w:rsid w:val="00A17293"/>
    <w:rsid w:val="00A20BC0"/>
    <w:rsid w:val="00A2273F"/>
    <w:rsid w:val="00A2304E"/>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030"/>
    <w:rsid w:val="00AD147D"/>
    <w:rsid w:val="00AD2416"/>
    <w:rsid w:val="00AD2B9A"/>
    <w:rsid w:val="00AD305D"/>
    <w:rsid w:val="00AD3545"/>
    <w:rsid w:val="00AD3955"/>
    <w:rsid w:val="00AE0D3F"/>
    <w:rsid w:val="00AE168A"/>
    <w:rsid w:val="00AE6E6E"/>
    <w:rsid w:val="00AF0DB1"/>
    <w:rsid w:val="00AF1DA5"/>
    <w:rsid w:val="00AF75EB"/>
    <w:rsid w:val="00AF7BC4"/>
    <w:rsid w:val="00B01352"/>
    <w:rsid w:val="00B108CF"/>
    <w:rsid w:val="00B12725"/>
    <w:rsid w:val="00B13EAB"/>
    <w:rsid w:val="00B21D20"/>
    <w:rsid w:val="00B2254F"/>
    <w:rsid w:val="00B22CF4"/>
    <w:rsid w:val="00B24E63"/>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8B"/>
    <w:rsid w:val="00BE70F3"/>
    <w:rsid w:val="00BF12FE"/>
    <w:rsid w:val="00BF59C7"/>
    <w:rsid w:val="00BF71D0"/>
    <w:rsid w:val="00BF72EF"/>
    <w:rsid w:val="00BF7C95"/>
    <w:rsid w:val="00C004A2"/>
    <w:rsid w:val="00C04C57"/>
    <w:rsid w:val="00C102ED"/>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17AB6"/>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C7D24"/>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E5745"/>
    <w:rsid w:val="00EE706E"/>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24B"/>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0.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8.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2.jpe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DEDC1-04FC-4DB7-8FB0-14E9FA587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82</TotalTime>
  <Pages>6</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Bigler</dc:creator>
  <cp:keywords>© 2020 Cengage Learning.</cp:keywords>
  <dc:description/>
  <cp:lastModifiedBy>Daniel Bigler</cp:lastModifiedBy>
  <cp:revision>13</cp:revision>
  <dcterms:created xsi:type="dcterms:W3CDTF">2018-02-28T16:34:00Z</dcterms:created>
  <dcterms:modified xsi:type="dcterms:W3CDTF">2019-09-25T20:04:00Z</dcterms:modified>
</cp:coreProperties>
</file>