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90A44" w:rsidRPr="00F63623" w:rsidRDefault="00610288" w:rsidP="00E25D66">
      <w:pPr>
        <w:pStyle w:val="SAMProjectTitle"/>
        <w:rPr>
          <w:strike/>
          <w:lang w:eastAsia="ja-JP"/>
        </w:rPr>
      </w:pPr>
      <w:r w:rsidRPr="00F63623">
        <w:rPr>
          <w:strike/>
        </w:rPr>
        <mc:AlternateContent>
          <mc:Choice Requires="wpg">
            <w:drawing>
              <wp:anchor distT="0" distB="0" distL="114300" distR="114300" simplePos="0" relativeHeight="251689984" behindDoc="0" locked="0" layoutInCell="1" allowOverlap="1">
                <wp:simplePos x="0" y="0"/>
                <wp:positionH relativeFrom="page">
                  <wp:align>right</wp:align>
                </wp:positionH>
                <wp:positionV relativeFrom="paragraph">
                  <wp:posOffset>-580505</wp:posOffset>
                </wp:positionV>
                <wp:extent cx="7760677" cy="576072"/>
                <wp:effectExtent l="0" t="0" r="0" b="0"/>
                <wp:wrapNone/>
                <wp:docPr id="28" name="Group 28"/>
                <wp:cNvGraphicFramePr/>
                <a:graphic xmlns:a="http://schemas.openxmlformats.org/drawingml/2006/main">
                  <a:graphicData uri="http://schemas.microsoft.com/office/word/2010/wordprocessingGroup">
                    <wpg:wgp>
                      <wpg:cNvGrpSpPr/>
                      <wpg:grpSpPr>
                        <a:xfrm>
                          <a:off x="0" y="0"/>
                          <a:ext cx="7760677" cy="576072"/>
                          <a:chOff x="0" y="0"/>
                          <a:chExt cx="7760677" cy="576072"/>
                        </a:xfrm>
                      </wpg:grpSpPr>
                      <wps:wsp>
                        <wps:cNvPr id="27" name="Rectangle 27"/>
                        <wps:cNvSpPr/>
                        <wps:spPr>
                          <a:xfrm>
                            <a:off x="0" y="0"/>
                            <a:ext cx="7760677" cy="576072"/>
                          </a:xfrm>
                          <a:prstGeom prst="rect">
                            <a:avLst/>
                          </a:prstGeom>
                          <a:solidFill>
                            <a:srgbClr val="E34601"/>
                          </a:solidFill>
                          <a:ln>
                            <a:noFill/>
                          </a:ln>
                        </wps:spPr>
                        <wps:style>
                          <a:lnRef idx="0">
                            <a:scrgbClr r="0" g="0" b="0"/>
                          </a:lnRef>
                          <a:fillRef idx="0">
                            <a:scrgbClr r="0" g="0" b="0"/>
                          </a:fillRef>
                          <a:effectRef idx="0">
                            <a:scrgbClr r="0" g="0" b="0"/>
                          </a:effectRef>
                          <a:fontRef idx="minor">
                            <a:schemeClr val="accent5"/>
                          </a:fontRef>
                        </wps:style>
                        <wps:txbx>
                          <w:txbxContent>
                            <w:p w:rsidR="00892FEC" w:rsidRPr="00892FEC" w:rsidRDefault="00892FEC" w:rsidP="008701C2">
                              <w:pPr>
                                <w:pStyle w:val="SAMProjectName"/>
                              </w:pPr>
                              <w:r w:rsidRPr="00892FEC">
                                <w:t xml:space="preserve"> </w:t>
                              </w:r>
                              <w:r>
                                <w:t>Shelly Cashman Access 2019 | Modules 8-10: SAM Capstone Project 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 name="Picture 26"/>
                          <pic:cNvPicPr>
                            <a:picLocks noChangeAspect="1"/>
                          </pic:cNvPicPr>
                        </pic:nvPicPr>
                        <pic:blipFill>
                          <a:blip r:embed="rId8"/>
                          <a:stretch>
                            <a:fillRect/>
                          </a:stretch>
                        </pic:blipFill>
                        <pic:spPr>
                          <a:xfrm>
                            <a:off x="5514109" y="0"/>
                            <a:ext cx="2245995" cy="575945"/>
                          </a:xfrm>
                          <a:prstGeom prst="rect">
                            <a:avLst/>
                          </a:prstGeom>
                        </pic:spPr>
                      </pic:pic>
                    </wpg:wgp>
                  </a:graphicData>
                </a:graphic>
                <wp14:sizeRelV relativeFrom="margin">
                  <wp14:pctHeight>0</wp14:pctHeight>
                </wp14:sizeRelV>
              </wp:anchor>
            </w:drawing>
          </mc:Choice>
          <mc:Fallback>
            <w:pict>
              <v:group id="Group 28" o:spid="_x0000_s1026" style="position:absolute;left:0;text-align:left;margin-left:559.9pt;margin-top:-45.7pt;width:611.1pt;height:45.35pt;z-index:251689984;mso-position-horizontal:right;mso-position-horizontal-relative:page;mso-height-relative:margin" coordsize="7760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">
                <v:rect id="Rectangle 27" o:spid="_x0000_s1027" style="position:absolute;width:77606;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" fillcolor="#e34601" stroked="f">
                  <v:textbox>
                    <w:txbxContent>
                      <w:p w:rsidR="00892FEC" w:rsidRPr="00892FEC" w:rsidRDefault="00892FEC" w:rsidP="008701C2">
                        <w:pPr>
                          <w:pStyle w:val="SAMProjectName"/>
                        </w:pPr>
                        <w:r w:rsidRPr="00892FEC">
                          <w:t xml:space="preserve"> </w:t>
                        </w:r>
                        <w:r>
                          <w:t>Shelly Cashman Access 2019 | Modules 8-10: SAM Capstone Project 1a</w:t>
                        </w:r>
                      </w:p>
                    </w:txbxContent>
                  </v:textbox>
                </v:rect>
                <v:shape id="Picture 26" o:spid="_x0000_s1028" type="#_x0000_t75" style="position:absolute;left:55141;width:22460;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">
                  <v:imagedata r:id="rId9" o:title=""/>
                </v:shape>
                <w10:wrap anchorx="page"/>
              </v:group>
            </w:pict>
          </mc:Fallback>
        </mc:AlternateContent>
      </w:r>
      <w:r w:rsidRPr="00F63623">
        <w:rPr>
          <w:strike/>
        </w:rPr>
        <w:t>Economic Development Conference</w:t>
      </w:r>
    </w:p>
    <w:p w:rsidR="00690A44" w:rsidRPr="00F63623" w:rsidRDefault="00715C38" w:rsidP="00E25D66">
      <w:pPr>
        <w:pStyle w:val="SAMProjectSubtitle"/>
        <w:rPr>
          <w:strike/>
          <w:sz w:val="22"/>
          <w:szCs w:val="22"/>
        </w:rPr>
      </w:pPr>
      <w:r w:rsidRPr="00F63623">
        <w:rPr>
          <w:strike/>
        </w:rPr>
        <w:t>Macros, Navigation Forms, Database Administration, Using SQL</w:t>
      </w:r>
    </w:p>
    <w:p w:rsidR="000F5704" w:rsidRPr="00F63623" w:rsidRDefault="00B12725" w:rsidP="005B4A77">
      <w:pPr>
        <w:pStyle w:val="Heading1"/>
        <w:numPr>
          <w:ilvl w:val="0"/>
          <w:numId w:val="0"/>
        </w:numPr>
        <w:rPr>
          <w:strike/>
        </w:rPr>
      </w:pPr>
      <w:r w:rsidRPr="00F63623">
        <w:rPr>
          <w:strike/>
        </w:rPr>
        <mc:AlternateContent>
          <mc:Choice Requires="wps">
            <w:drawing>
              <wp:anchor distT="0" distB="0" distL="114300" distR="114300" simplePos="0" relativeHeight="251687936" behindDoc="0" locked="0" layoutInCell="1" allowOverlap="1" wp14:anchorId="74E7A7E4" wp14:editId="1F19CF0D">
                <wp:simplePos x="0" y="0"/>
                <wp:positionH relativeFrom="column">
                  <wp:posOffset>3875</wp:posOffset>
                </wp:positionH>
                <wp:positionV relativeFrom="paragraph">
                  <wp:posOffset>16510</wp:posOffset>
                </wp:positionV>
                <wp:extent cx="5939725" cy="23247"/>
                <wp:effectExtent l="0" t="0" r="23495" b="34290"/>
                <wp:wrapNone/>
                <wp:docPr id="56" name="Straight Connector 56"/>
                <wp:cNvGraphicFramePr/>
                <a:graphic xmlns:a="http://schemas.openxmlformats.org/drawingml/2006/main">
                  <a:graphicData uri="http://schemas.microsoft.com/office/word/2010/wordprocessingShape">
                    <wps:wsp>
                      <wps:cNvCnPr/>
                      <wps:spPr>
                        <a:xfrm>
                          <a:off x="0" y="0"/>
                          <a:ext cx="5939725" cy="23247"/>
                        </a:xfrm>
                        <a:prstGeom prst="line">
                          <a:avLst/>
                        </a:prstGeom>
                        <a:ln w="9525" cap="flat" cmpd="sng" algn="ctr">
                          <a:solidFill>
                            <a:srgbClr val="0070C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32495" id="Straight Connector 5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3pt" to="4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" strokecolor="#0070c0">
                <v:stroke dashstyle="dash"/>
              </v:line>
            </w:pict>
          </mc:Fallback>
        </mc:AlternateContent>
      </w:r>
    </w:p>
    <w:p w:rsidR="000D16AB" w:rsidRPr="00F63623" w:rsidRDefault="000D16AB" w:rsidP="00C76F7B">
      <w:pPr>
        <w:pStyle w:val="Heading1"/>
        <w:rPr>
          <w:strike/>
        </w:rPr>
      </w:pPr>
      <w:r w:rsidRPr="00F63623">
        <w:rPr>
          <w:strike/>
        </w:rPr>
        <w:t>GETTING STARTED</w:t>
      </w:r>
    </w:p>
    <w:p w:rsidR="005860DA" w:rsidRPr="00F63623" w:rsidRDefault="00952626">
      <w:pPr>
        <w:pStyle w:val="SAMStartupStep"/>
        <w:rPr>
          <w:strike/>
        </w:rPr>
      </w:pPr>
      <w:r w:rsidRPr="00F63623">
        <w:rPr>
          <w:strike/>
        </w:rPr>
        <w:t xml:space="preserve">Open the file </w:t>
      </w:r>
      <w:r w:rsidRPr="00F63623">
        <w:rPr>
          <w:b/>
          <w:strike/>
        </w:rPr>
        <w:t>SC_AC19_CS8-10a_</w:t>
      </w:r>
      <w:r w:rsidRPr="00F63623">
        <w:rPr>
          <w:b/>
          <w:i/>
          <w:strike/>
        </w:rPr>
        <w:t>FirstLastName</w:t>
      </w:r>
      <w:r w:rsidRPr="00F63623">
        <w:rPr>
          <w:b/>
          <w:strike/>
        </w:rPr>
        <w:t>_1.accdb</w:t>
      </w:r>
      <w:r w:rsidRPr="00F63623">
        <w:rPr>
          <w:strike/>
        </w:rPr>
        <w:t>, available for download from the SAM website.</w:t>
      </w:r>
    </w:p>
    <w:p w:rsidR="005860DA" w:rsidRPr="00F63623" w:rsidRDefault="00952626">
      <w:pPr>
        <w:pStyle w:val="SAMStartupStep"/>
        <w:keepNext/>
        <w:rPr>
          <w:strike/>
        </w:rPr>
      </w:pPr>
      <w:r w:rsidRPr="00F63623">
        <w:rPr>
          <w:strike/>
        </w:rPr>
        <w:t xml:space="preserve">Save the file as </w:t>
      </w:r>
      <w:r w:rsidRPr="00F63623">
        <w:rPr>
          <w:b/>
          <w:strike/>
        </w:rPr>
        <w:t>SC_AC19_CS8-10a_</w:t>
      </w:r>
      <w:r w:rsidRPr="00F63623">
        <w:rPr>
          <w:b/>
          <w:i/>
          <w:strike/>
        </w:rPr>
        <w:t>FirstLastName</w:t>
      </w:r>
      <w:r w:rsidRPr="00F63623">
        <w:rPr>
          <w:b/>
          <w:strike/>
        </w:rPr>
        <w:t>_2.accdb</w:t>
      </w:r>
      <w:r w:rsidRPr="00F63623">
        <w:rPr>
          <w:strike/>
        </w:rPr>
        <w:t xml:space="preserve"> by changing the “1” to a “2”.</w:t>
      </w:r>
    </w:p>
    <w:p w:rsidR="005860DA" w:rsidRPr="00F63623" w:rsidRDefault="00952626">
      <w:pPr>
        <w:pStyle w:val="SAMStartupSubStep"/>
        <w:rPr>
          <w:strike/>
        </w:rPr>
      </w:pPr>
      <w:r w:rsidRPr="00F63623">
        <w:rPr>
          <w:strike/>
        </w:rPr>
        <w:t>If you do not see the .accdb file extension in the Save As dialog box, do not type it. The program will add the file extension for you automatically.</w:t>
      </w:r>
    </w:p>
    <w:p w:rsidR="005860DA" w:rsidRPr="00F63623" w:rsidRDefault="00952626">
      <w:pPr>
        <w:pStyle w:val="SAMStartupStep"/>
        <w:rPr>
          <w:strike/>
        </w:rPr>
      </w:pPr>
      <w:r w:rsidRPr="00F63623">
        <w:rPr>
          <w:strike/>
        </w:rPr>
        <w:t xml:space="preserve">Open the </w:t>
      </w:r>
      <w:r w:rsidRPr="00F63623">
        <w:rPr>
          <w:b/>
          <w:strike/>
        </w:rPr>
        <w:t>_GradingInfoTable</w:t>
      </w:r>
      <w:r w:rsidRPr="00F63623">
        <w:rPr>
          <w:strike/>
        </w:rPr>
        <w:t xml:space="preserve"> table and ensure that your first and last name is displayed as the first record in the table. If the table does not contain your name, delete the file and download a new copy from the SAM website.</w:t>
      </w:r>
    </w:p>
    <w:p w:rsidR="00FA05AC" w:rsidRPr="00F63623" w:rsidRDefault="00FA05AC" w:rsidP="003D43CA">
      <w:pPr>
        <w:pStyle w:val="SAMStepsSectionHeader"/>
        <w:rPr>
          <w:strike/>
        </w:rPr>
      </w:pPr>
      <w:r w:rsidRPr="00F63623">
        <w:rPr>
          <w:strike/>
        </w:rPr>
        <w:t>PROJECT STEP</w:t>
      </w:r>
      <w:r w:rsidR="000477CC" w:rsidRPr="00F63623">
        <w:rPr>
          <w:strike/>
        </w:rPr>
        <w:t>S</w:t>
      </w:r>
    </w:p>
    <w:p w:rsidR="005860DA" w:rsidRPr="00856B91" w:rsidRDefault="00952626">
      <w:pPr>
        <w:pStyle w:val="SAMProjectSteps"/>
        <w:rPr>
          <w:strike/>
        </w:rPr>
      </w:pPr>
      <w:r w:rsidRPr="00856B91">
        <w:rPr>
          <w:strike/>
        </w:rPr>
        <w:t xml:space="preserve">The Economic Development Professional Organization hosts an annual conference for its members, college students, and other interested persons to share new ideas, discuss problems, and brainstorm solutions. You are a conference coordinator responsible for tracking registrations and for recording income based on advertisers, exhibitors, and sponsors. </w:t>
      </w:r>
      <w:r w:rsidRPr="00856B91">
        <w:rPr>
          <w:strike/>
        </w:rPr>
        <w:br/>
      </w:r>
      <w:r w:rsidRPr="00856B91">
        <w:rPr>
          <w:strike/>
        </w:rPr>
        <w:br/>
        <w:t xml:space="preserve">Open the </w:t>
      </w:r>
      <w:r w:rsidRPr="00856B91">
        <w:rPr>
          <w:i/>
          <w:strike/>
        </w:rPr>
        <w:t xml:space="preserve">Preview Advertisers Contact Report </w:t>
      </w:r>
      <w:r w:rsidRPr="00856B91">
        <w:rPr>
          <w:strike/>
        </w:rPr>
        <w:t xml:space="preserve">macro in Design View. Change the View argument to </w:t>
      </w:r>
      <w:r w:rsidRPr="00856B91">
        <w:rPr>
          <w:b/>
          <w:strike/>
        </w:rPr>
        <w:t>Print Preview</w:t>
      </w:r>
      <w:r w:rsidRPr="00856B91">
        <w:rPr>
          <w:strike/>
        </w:rPr>
        <w:t xml:space="preserve">. Save the change to the macro, and then close the </w:t>
      </w:r>
      <w:r w:rsidRPr="00856B91">
        <w:rPr>
          <w:i/>
          <w:strike/>
        </w:rPr>
        <w:t>Preview Advertisers Contact Report</w:t>
      </w:r>
      <w:r w:rsidRPr="00856B91">
        <w:rPr>
          <w:strike/>
        </w:rPr>
        <w:t xml:space="preserve"> macro.</w:t>
      </w:r>
    </w:p>
    <w:p w:rsidR="005860DA" w:rsidRPr="00856B91" w:rsidRDefault="00952626">
      <w:pPr>
        <w:pStyle w:val="SAMProjectSteps"/>
        <w:keepNext/>
        <w:rPr>
          <w:strike/>
        </w:rPr>
      </w:pPr>
      <w:r w:rsidRPr="00856B91">
        <w:rPr>
          <w:strike/>
        </w:rPr>
        <w:t>Create a new macro with two submacros by following the directions below:</w:t>
      </w:r>
      <w:r w:rsidRPr="00856B91">
        <w:rPr>
          <w:strike/>
        </w:rPr>
        <w:br/>
      </w:r>
    </w:p>
    <w:p w:rsidR="005860DA" w:rsidRPr="00856B91" w:rsidRDefault="00952626">
      <w:pPr>
        <w:pStyle w:val="SAMProjectSubSteps"/>
        <w:keepNext/>
        <w:rPr>
          <w:strike/>
        </w:rPr>
      </w:pPr>
      <w:r w:rsidRPr="00856B91">
        <w:rPr>
          <w:strike/>
        </w:rPr>
        <w:t>When the Macro design window opens, display the Action Catalog.</w:t>
      </w:r>
    </w:p>
    <w:p w:rsidR="005860DA" w:rsidRPr="00856B91" w:rsidRDefault="00952626">
      <w:pPr>
        <w:pStyle w:val="SAMProjectSubSteps"/>
        <w:keepNext/>
        <w:rPr>
          <w:strike/>
        </w:rPr>
      </w:pPr>
      <w:r w:rsidRPr="00856B91">
        <w:rPr>
          <w:strike/>
        </w:rPr>
        <w:t xml:space="preserve">Add the first submacro to the macro, using </w:t>
      </w:r>
      <w:r w:rsidRPr="00856B91">
        <w:rPr>
          <w:b/>
          <w:strike/>
        </w:rPr>
        <w:t>Open Attendees Table</w:t>
      </w:r>
      <w:r w:rsidRPr="00856B91">
        <w:rPr>
          <w:strike/>
        </w:rPr>
        <w:t xml:space="preserve"> as the name for the submacro.</w:t>
      </w:r>
    </w:p>
    <w:p w:rsidR="005860DA" w:rsidRPr="00856B91" w:rsidRDefault="00952626">
      <w:pPr>
        <w:pStyle w:val="SAMProjectSubSteps"/>
        <w:keepNext/>
        <w:rPr>
          <w:strike/>
        </w:rPr>
      </w:pPr>
      <w:r w:rsidRPr="00856B91">
        <w:rPr>
          <w:strike/>
        </w:rPr>
        <w:t xml:space="preserve">In the first submacro, use the OpenTable action to open the </w:t>
      </w:r>
      <w:r w:rsidRPr="00856B91">
        <w:rPr>
          <w:i/>
          <w:strike/>
        </w:rPr>
        <w:t>Attendees</w:t>
      </w:r>
      <w:r w:rsidRPr="00856B91">
        <w:rPr>
          <w:strike/>
        </w:rPr>
        <w:t xml:space="preserve"> table in Datasheet View and in Edit data mode.</w:t>
      </w:r>
    </w:p>
    <w:p w:rsidR="005860DA" w:rsidRPr="00856B91" w:rsidRDefault="00952626">
      <w:pPr>
        <w:pStyle w:val="SAMProjectSubSteps"/>
        <w:keepNext/>
        <w:rPr>
          <w:strike/>
        </w:rPr>
      </w:pPr>
      <w:r w:rsidRPr="00856B91">
        <w:rPr>
          <w:strike/>
        </w:rPr>
        <w:t xml:space="preserve">Add a second submacro to the macro, using </w:t>
      </w:r>
      <w:r w:rsidRPr="00856B91">
        <w:rPr>
          <w:b/>
          <w:strike/>
        </w:rPr>
        <w:t>Open Registration Table</w:t>
      </w:r>
      <w:r w:rsidRPr="00856B91">
        <w:rPr>
          <w:strike/>
        </w:rPr>
        <w:t xml:space="preserve"> as the name for the macro.</w:t>
      </w:r>
    </w:p>
    <w:p w:rsidR="005860DA" w:rsidRPr="00856B91" w:rsidRDefault="00952626">
      <w:pPr>
        <w:pStyle w:val="SAMProjectSubSteps"/>
        <w:keepNext/>
        <w:rPr>
          <w:strike/>
        </w:rPr>
      </w:pPr>
      <w:r w:rsidRPr="00856B91">
        <w:rPr>
          <w:strike/>
        </w:rPr>
        <w:t xml:space="preserve">In the second submacro, use the OpenTable action to open the </w:t>
      </w:r>
      <w:r w:rsidRPr="00856B91">
        <w:rPr>
          <w:i/>
          <w:strike/>
        </w:rPr>
        <w:t xml:space="preserve">Registration </w:t>
      </w:r>
      <w:r w:rsidRPr="00856B91">
        <w:rPr>
          <w:strike/>
        </w:rPr>
        <w:t>table in Datasheet View and in Edit data mode.</w:t>
      </w:r>
    </w:p>
    <w:p w:rsidR="005860DA" w:rsidRPr="00856B91" w:rsidRDefault="00952626">
      <w:pPr>
        <w:pStyle w:val="SAMProjectSubSteps"/>
        <w:rPr>
          <w:strike/>
        </w:rPr>
      </w:pPr>
      <w:r w:rsidRPr="00856B91">
        <w:rPr>
          <w:strike/>
        </w:rPr>
        <w:t xml:space="preserve">Save the macro using </w:t>
      </w:r>
      <w:r w:rsidRPr="00856B91">
        <w:rPr>
          <w:b/>
          <w:strike/>
        </w:rPr>
        <w:t>Open Tables</w:t>
      </w:r>
      <w:r w:rsidRPr="00856B91">
        <w:rPr>
          <w:strike/>
        </w:rPr>
        <w:t xml:space="preserve"> as the macro name.</w:t>
      </w:r>
      <w:r w:rsidRPr="00856B91">
        <w:rPr>
          <w:strike/>
        </w:rPr>
        <w:br/>
      </w:r>
      <w:r w:rsidRPr="00856B91">
        <w:rPr>
          <w:strike/>
        </w:rPr>
        <w:br/>
        <w:t>Confirm that your macro matches Figure 1, and then close the macro.</w:t>
      </w:r>
    </w:p>
    <w:p w:rsidR="005860DA" w:rsidRPr="00856B91" w:rsidRDefault="00952626">
      <w:pPr>
        <w:pStyle w:val="SAMStepsFigureTable"/>
        <w:rPr>
          <w:strike/>
        </w:rPr>
      </w:pPr>
      <w:r w:rsidRPr="00856B91">
        <w:rPr>
          <w:strike/>
        </w:rPr>
        <w:lastRenderedPageBreak/>
        <w:t xml:space="preserve">Figure 1: Open Tables Macro </w:t>
      </w:r>
    </w:p>
    <w:p w:rsidR="005860DA" w:rsidRPr="00856B91" w:rsidRDefault="005860DA">
      <w:pPr>
        <w:keepNext/>
        <w:rPr>
          <w:strike/>
        </w:rPr>
      </w:pPr>
    </w:p>
    <w:p w:rsidR="005860DA" w:rsidRPr="00856B91" w:rsidRDefault="00952626">
      <w:pPr>
        <w:jc w:val="center"/>
        <w:rPr>
          <w:strike/>
        </w:rPr>
      </w:pPr>
      <w:r w:rsidRPr="00856B91">
        <w:rPr>
          <w:strike/>
        </w:rPr>
        <w:drawing>
          <wp:inline distT="0" distB="0" distL="0" distR="0" wp14:anchorId="584E58F9" wp14:editId="50B833C1">
            <wp:extent cx="2914650" cy="4629150"/>
            <wp:effectExtent l="38100" t="38100" r="333375" b="330835"/>
            <wp:docPr id="2" name="Picture 2" descr="The figure shows the Open Tables macro in Design View. There are two submacros. The first submacro is named Open Attendees Table and uses the OpenTable action to open the Attendees table in Datasheet View and Edit mode. The second submacro is named Open Registration Table and uses the OpenTable action to open the Registration table in Datasheet View and Edi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0">
                      <a:extLst>
                        <a:ext uri="{28A0092B-C50C-407E-A947-70E740481C1C}">
                          <a14:useLocalDpi xmlns:a14="http://schemas.microsoft.com/office/drawing/2010/main" val="0"/>
                        </a:ext>
                      </a:extLst>
                    </a:blip>
                    <a:stretch>
                      <a:fillRect/>
                    </a:stretch>
                  </pic:blipFill>
                  <pic:spPr>
                    <a:xfrm>
                      <a:off x="0" y="0"/>
                      <a:ext cx="2914650" cy="4629150"/>
                    </a:xfrm>
                    <a:prstGeom prst="rect">
                      <a:avLst/>
                    </a:prstGeom>
                    <a:effectLst>
                      <a:outerShdw blurRad="203200" dist="215900" dir="2700000" algn="tl" rotWithShape="0">
                        <a:prstClr val="black">
                          <a:alpha val="19000"/>
                        </a:prstClr>
                      </a:outerShdw>
                    </a:effectLst>
                  </pic:spPr>
                </pic:pic>
              </a:graphicData>
            </a:graphic>
          </wp:inline>
        </w:drawing>
      </w:r>
    </w:p>
    <w:p w:rsidR="005860DA" w:rsidRPr="00856B91" w:rsidRDefault="005860DA">
      <w:pPr>
        <w:rPr>
          <w:strike/>
        </w:rPr>
      </w:pPr>
    </w:p>
    <w:p w:rsidR="005860DA" w:rsidRPr="00BA2363" w:rsidRDefault="00952626">
      <w:pPr>
        <w:pStyle w:val="SAMProjectSteps"/>
        <w:keepNext/>
        <w:rPr>
          <w:strike/>
        </w:rPr>
      </w:pPr>
      <w:r w:rsidRPr="00BA2363">
        <w:rPr>
          <w:strike/>
        </w:rPr>
        <w:t xml:space="preserve">Open the </w:t>
      </w:r>
      <w:r w:rsidRPr="00BA2363">
        <w:rPr>
          <w:i/>
          <w:strike/>
        </w:rPr>
        <w:t xml:space="preserve">EarlyRegistration </w:t>
      </w:r>
      <w:r w:rsidRPr="00BA2363">
        <w:rPr>
          <w:strike/>
        </w:rPr>
        <w:t>table in Datasheet View and create a data macro for the table as follows:</w:t>
      </w:r>
      <w:r w:rsidRPr="00BA2363">
        <w:rPr>
          <w:strike/>
        </w:rPr>
        <w:br/>
      </w:r>
    </w:p>
    <w:p w:rsidR="005860DA" w:rsidRPr="00BA2363" w:rsidRDefault="00952626">
      <w:pPr>
        <w:pStyle w:val="SAMProjectSubSteps"/>
        <w:keepNext/>
        <w:rPr>
          <w:strike/>
        </w:rPr>
      </w:pPr>
      <w:r w:rsidRPr="00BA2363">
        <w:rPr>
          <w:strike/>
        </w:rPr>
        <w:t>Click the</w:t>
      </w:r>
      <w:r w:rsidRPr="00BA2363">
        <w:rPr>
          <w:b/>
          <w:strike/>
        </w:rPr>
        <w:t xml:space="preserve"> Before Change</w:t>
      </w:r>
      <w:r w:rsidRPr="00BA2363">
        <w:rPr>
          <w:strike/>
        </w:rPr>
        <w:t xml:space="preserve"> button on the Table tools tab.</w:t>
      </w:r>
      <w:r w:rsidRPr="00BA2363">
        <w:rPr>
          <w:strike/>
        </w:rPr>
        <w:br/>
        <w:t xml:space="preserve">When the Macro window opens, enter the data macro shown below: </w:t>
      </w:r>
      <w:r w:rsidRPr="00BA2363">
        <w:rPr>
          <w:strike/>
        </w:rPr>
        <w:br/>
      </w:r>
      <w:r w:rsidRPr="00BA2363">
        <w:rPr>
          <w:strike/>
        </w:rPr>
        <w:br/>
        <w:t xml:space="preserve">If [Paid]&gt;[TotalFees] Then     </w:t>
      </w:r>
      <w:r w:rsidRPr="00BA2363">
        <w:rPr>
          <w:strike/>
        </w:rPr>
        <w:br/>
        <w:t xml:space="preserve">SetField     </w:t>
      </w:r>
      <w:r w:rsidRPr="00BA2363">
        <w:rPr>
          <w:strike/>
        </w:rPr>
        <w:br/>
        <w:t xml:space="preserve">Name [Paid]      </w:t>
      </w:r>
      <w:r w:rsidRPr="00BA2363">
        <w:rPr>
          <w:strike/>
        </w:rPr>
        <w:br/>
        <w:t xml:space="preserve">Value = [TotalFees] </w:t>
      </w:r>
      <w:r w:rsidRPr="00BA2363">
        <w:rPr>
          <w:strike/>
        </w:rPr>
        <w:br/>
        <w:t xml:space="preserve">Else If [Paid]&lt;0 Then     </w:t>
      </w:r>
      <w:r w:rsidRPr="00BA2363">
        <w:rPr>
          <w:strike/>
        </w:rPr>
        <w:br/>
        <w:t xml:space="preserve">SetField     </w:t>
      </w:r>
      <w:r w:rsidRPr="00BA2363">
        <w:rPr>
          <w:strike/>
        </w:rPr>
        <w:br/>
        <w:t xml:space="preserve">Name [Paid]      </w:t>
      </w:r>
      <w:r w:rsidRPr="00BA2363">
        <w:rPr>
          <w:strike/>
        </w:rPr>
        <w:br/>
        <w:t xml:space="preserve">Value = 0 </w:t>
      </w:r>
      <w:r w:rsidRPr="00BA2363">
        <w:rPr>
          <w:strike/>
        </w:rPr>
        <w:br/>
      </w:r>
      <w:r w:rsidRPr="00BA2363">
        <w:rPr>
          <w:strike/>
        </w:rPr>
        <w:lastRenderedPageBreak/>
        <w:t>End If</w:t>
      </w:r>
      <w:r w:rsidRPr="00BA2363">
        <w:rPr>
          <w:strike/>
        </w:rPr>
        <w:br/>
      </w:r>
    </w:p>
    <w:p w:rsidR="005860DA" w:rsidRPr="00BA2363" w:rsidRDefault="00952626">
      <w:pPr>
        <w:pStyle w:val="SAMProjectSubSteps"/>
        <w:rPr>
          <w:strike/>
        </w:rPr>
      </w:pPr>
      <w:r w:rsidRPr="00BA2363">
        <w:rPr>
          <w:strike/>
        </w:rPr>
        <w:t xml:space="preserve">Confirm that the macro matches Figure 2. Save and close the macro, then save and close the </w:t>
      </w:r>
      <w:r w:rsidRPr="00BA2363">
        <w:rPr>
          <w:i/>
          <w:strike/>
        </w:rPr>
        <w:t xml:space="preserve">EarlyRegistration </w:t>
      </w:r>
      <w:r w:rsidRPr="00BA2363">
        <w:rPr>
          <w:strike/>
        </w:rPr>
        <w:t>table.</w:t>
      </w:r>
    </w:p>
    <w:p w:rsidR="005860DA" w:rsidRPr="00BA2363" w:rsidRDefault="00952626">
      <w:pPr>
        <w:pStyle w:val="SAMStepsFigureTable"/>
        <w:rPr>
          <w:strike/>
        </w:rPr>
      </w:pPr>
      <w:r w:rsidRPr="00BA2363">
        <w:rPr>
          <w:strike/>
        </w:rPr>
        <w:t xml:space="preserve">Figure 2: Data Macro for Before Change Event </w:t>
      </w:r>
    </w:p>
    <w:p w:rsidR="005860DA" w:rsidRPr="00BA2363" w:rsidRDefault="005860DA">
      <w:pPr>
        <w:keepNext/>
        <w:rPr>
          <w:strike/>
        </w:rPr>
      </w:pPr>
    </w:p>
    <w:p w:rsidR="005860DA" w:rsidRPr="00BA2363" w:rsidRDefault="00952626">
      <w:pPr>
        <w:jc w:val="center"/>
        <w:rPr>
          <w:strike/>
        </w:rPr>
      </w:pPr>
      <w:r w:rsidRPr="00BA2363">
        <w:rPr>
          <w:strike/>
        </w:rPr>
        <w:drawing>
          <wp:inline distT="0" distB="0" distL="0" distR="0" wp14:anchorId="584E58F9" wp14:editId="50B833C1">
            <wp:extent cx="5057775" cy="3790950"/>
            <wp:effectExtent l="38100" t="38100" r="333375" b="330835"/>
            <wp:docPr id="1" name="Picture 1" descr="The figure shows the data macro for the EarlyRegistration table that is associated with the Before Change event. The macro uses the IF command to determine if the Paid amount is greater than the TotalFees amount. If that is true, then the SetField action sets the value in the Paid field to the same value in the TotalFees amount field. An Else IF clause checks the value in the Paid field to determine if it is less than zero. If that is true, then the SetField action set the value in the Paid field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1">
                      <a:extLst>
                        <a:ext uri="{28A0092B-C50C-407E-A947-70E740481C1C}">
                          <a14:useLocalDpi xmlns:a14="http://schemas.microsoft.com/office/drawing/2010/main" val="0"/>
                        </a:ext>
                      </a:extLst>
                    </a:blip>
                    <a:stretch>
                      <a:fillRect/>
                    </a:stretch>
                  </pic:blipFill>
                  <pic:spPr>
                    <a:xfrm>
                      <a:off x="0" y="0"/>
                      <a:ext cx="5057775" cy="3790950"/>
                    </a:xfrm>
                    <a:prstGeom prst="rect">
                      <a:avLst/>
                    </a:prstGeom>
                    <a:effectLst>
                      <a:outerShdw blurRad="203200" dist="215900" dir="2700000" algn="tl" rotWithShape="0">
                        <a:prstClr val="black">
                          <a:alpha val="19000"/>
                        </a:prstClr>
                      </a:outerShdw>
                    </a:effectLst>
                  </pic:spPr>
                </pic:pic>
              </a:graphicData>
            </a:graphic>
          </wp:inline>
        </w:drawing>
      </w:r>
    </w:p>
    <w:p w:rsidR="005860DA" w:rsidRPr="00BA2363" w:rsidRDefault="005860DA">
      <w:pPr>
        <w:rPr>
          <w:strike/>
        </w:rPr>
      </w:pPr>
    </w:p>
    <w:p w:rsidR="005860DA" w:rsidRPr="00BA2363" w:rsidRDefault="00952626">
      <w:pPr>
        <w:pStyle w:val="SAMProjectSteps"/>
        <w:keepNext/>
        <w:rPr>
          <w:strike/>
        </w:rPr>
      </w:pPr>
      <w:r w:rsidRPr="00BA2363">
        <w:rPr>
          <w:strike/>
        </w:rPr>
        <w:t>Create a Navigation form for the database with the following options:</w:t>
      </w:r>
      <w:r w:rsidRPr="00BA2363">
        <w:rPr>
          <w:strike/>
        </w:rPr>
        <w:br/>
      </w:r>
    </w:p>
    <w:p w:rsidR="005860DA" w:rsidRPr="00BA2363" w:rsidRDefault="00952626">
      <w:pPr>
        <w:pStyle w:val="SAMProjectSubSteps"/>
        <w:keepNext/>
        <w:rPr>
          <w:strike/>
        </w:rPr>
      </w:pPr>
      <w:r w:rsidRPr="00BA2363">
        <w:rPr>
          <w:strike/>
        </w:rPr>
        <w:t xml:space="preserve">Use the </w:t>
      </w:r>
      <w:r w:rsidRPr="00BA2363">
        <w:rPr>
          <w:b/>
          <w:strike/>
        </w:rPr>
        <w:t>Horizontal Tabs</w:t>
      </w:r>
      <w:r w:rsidRPr="00BA2363">
        <w:rPr>
          <w:strike/>
        </w:rPr>
        <w:t xml:space="preserve"> layout.</w:t>
      </w:r>
    </w:p>
    <w:p w:rsidR="005860DA" w:rsidRPr="00BA2363" w:rsidRDefault="00952626">
      <w:pPr>
        <w:pStyle w:val="SAMProjectSubSteps"/>
        <w:keepNext/>
        <w:rPr>
          <w:strike/>
        </w:rPr>
      </w:pPr>
      <w:r w:rsidRPr="00BA2363">
        <w:rPr>
          <w:strike/>
        </w:rPr>
        <w:t xml:space="preserve">Add the </w:t>
      </w:r>
      <w:r w:rsidRPr="00BA2363">
        <w:rPr>
          <w:i/>
          <w:strike/>
        </w:rPr>
        <w:t>Advertisers</w:t>
      </w:r>
      <w:r w:rsidRPr="00BA2363">
        <w:rPr>
          <w:strike/>
        </w:rPr>
        <w:t xml:space="preserve">, </w:t>
      </w:r>
      <w:r w:rsidRPr="00BA2363">
        <w:rPr>
          <w:i/>
          <w:strike/>
        </w:rPr>
        <w:t>Exhibitors</w:t>
      </w:r>
      <w:r w:rsidRPr="00BA2363">
        <w:rPr>
          <w:strike/>
        </w:rPr>
        <w:t>, and</w:t>
      </w:r>
      <w:r w:rsidRPr="00BA2363">
        <w:rPr>
          <w:i/>
          <w:strike/>
        </w:rPr>
        <w:t xml:space="preserve"> Sponsors</w:t>
      </w:r>
      <w:r w:rsidRPr="00BA2363">
        <w:rPr>
          <w:strike/>
        </w:rPr>
        <w:t xml:space="preserve"> Datasheet forms to the Navigation form in that order.</w:t>
      </w:r>
    </w:p>
    <w:p w:rsidR="005860DA" w:rsidRPr="00BA2363" w:rsidRDefault="00952626">
      <w:pPr>
        <w:pStyle w:val="SAMProjectSubSteps"/>
        <w:keepNext/>
        <w:rPr>
          <w:strike/>
        </w:rPr>
      </w:pPr>
      <w:r w:rsidRPr="00BA2363">
        <w:rPr>
          <w:strike/>
        </w:rPr>
        <w:t xml:space="preserve">Change the title (in the Form Header) using </w:t>
      </w:r>
      <w:r w:rsidRPr="00BA2363">
        <w:rPr>
          <w:b/>
          <w:strike/>
        </w:rPr>
        <w:t>Main Navigation Form</w:t>
      </w:r>
      <w:r w:rsidRPr="00BA2363">
        <w:rPr>
          <w:strike/>
        </w:rPr>
        <w:t xml:space="preserve"> as the new title.</w:t>
      </w:r>
    </w:p>
    <w:p w:rsidR="005860DA" w:rsidRPr="00BA2363" w:rsidRDefault="00952626">
      <w:pPr>
        <w:pStyle w:val="SAMProjectSubSteps"/>
        <w:rPr>
          <w:strike/>
        </w:rPr>
      </w:pPr>
      <w:r w:rsidRPr="00BA2363">
        <w:rPr>
          <w:strike/>
        </w:rPr>
        <w:t xml:space="preserve">Save the navigation form using </w:t>
      </w:r>
      <w:r w:rsidRPr="00BA2363">
        <w:rPr>
          <w:b/>
          <w:strike/>
        </w:rPr>
        <w:t xml:space="preserve">Main Navigation Form </w:t>
      </w:r>
      <w:r w:rsidRPr="00BA2363">
        <w:rPr>
          <w:strike/>
        </w:rPr>
        <w:t>as the form name.</w:t>
      </w:r>
      <w:r w:rsidRPr="00BA2363">
        <w:rPr>
          <w:strike/>
        </w:rPr>
        <w:br/>
      </w:r>
      <w:r w:rsidRPr="00BA2363">
        <w:rPr>
          <w:strike/>
        </w:rPr>
        <w:br/>
        <w:t xml:space="preserve">Switch to Form View, and confirm that your form matches Figure 3. Save the form and close the </w:t>
      </w:r>
      <w:r w:rsidRPr="00BA2363">
        <w:rPr>
          <w:i/>
          <w:strike/>
        </w:rPr>
        <w:t>Main Navigation Form</w:t>
      </w:r>
      <w:r w:rsidRPr="00BA2363">
        <w:rPr>
          <w:strike/>
        </w:rPr>
        <w:t>.</w:t>
      </w:r>
    </w:p>
    <w:p w:rsidR="005860DA" w:rsidRPr="00BA2363" w:rsidRDefault="00952626">
      <w:pPr>
        <w:pStyle w:val="SAMStepsFigureTable"/>
        <w:rPr>
          <w:strike/>
        </w:rPr>
      </w:pPr>
      <w:r w:rsidRPr="00BA2363">
        <w:rPr>
          <w:strike/>
        </w:rPr>
        <w:lastRenderedPageBreak/>
        <w:t xml:space="preserve">Figure 3: Main Navigation Form—Form View </w:t>
      </w:r>
    </w:p>
    <w:p w:rsidR="005860DA" w:rsidRPr="00BA2363" w:rsidRDefault="005860DA">
      <w:pPr>
        <w:keepNext/>
        <w:rPr>
          <w:strike/>
        </w:rPr>
      </w:pPr>
    </w:p>
    <w:p w:rsidR="005860DA" w:rsidRPr="00BA2363" w:rsidRDefault="00952626">
      <w:pPr>
        <w:jc w:val="center"/>
        <w:rPr>
          <w:strike/>
        </w:rPr>
      </w:pPr>
      <w:r w:rsidRPr="00BA2363">
        <w:rPr>
          <w:strike/>
        </w:rPr>
        <w:drawing>
          <wp:inline distT="0" distB="0" distL="0" distR="0" wp14:anchorId="584E58F9" wp14:editId="50B833C1">
            <wp:extent cx="5238750" cy="1819275"/>
            <wp:effectExtent l="38100" t="38100" r="333375" b="330835"/>
            <wp:docPr id="3" name="Picture 3" descr="The figure shows the Main Navigation Form in form view and with a horizontal tabs layout. The Advertisers, Exhibitors, and Sponsors datasheet forms have been added to the navigation form in that order from left to right. The title of the form has been changed to Main Navigation Form. Save the navigation form using Main Navigation Form as the form name. The Advertisers datasheet form displays in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2">
                      <a:extLst>
                        <a:ext uri="{28A0092B-C50C-407E-A947-70E740481C1C}">
                          <a14:useLocalDpi xmlns:a14="http://schemas.microsoft.com/office/drawing/2010/main" val="0"/>
                        </a:ext>
                      </a:extLst>
                    </a:blip>
                    <a:stretch>
                      <a:fillRect/>
                    </a:stretch>
                  </pic:blipFill>
                  <pic:spPr>
                    <a:xfrm>
                      <a:off x="0" y="0"/>
                      <a:ext cx="5238750" cy="1819275"/>
                    </a:xfrm>
                    <a:prstGeom prst="rect">
                      <a:avLst/>
                    </a:prstGeom>
                    <a:effectLst>
                      <a:outerShdw blurRad="203200" dist="215900" dir="2700000" algn="tl" rotWithShape="0">
                        <a:prstClr val="black">
                          <a:alpha val="19000"/>
                        </a:prstClr>
                      </a:outerShdw>
                    </a:effectLst>
                  </pic:spPr>
                </pic:pic>
              </a:graphicData>
            </a:graphic>
          </wp:inline>
        </w:drawing>
      </w:r>
    </w:p>
    <w:p w:rsidR="005860DA" w:rsidRPr="00BA2363" w:rsidRDefault="005860DA">
      <w:pPr>
        <w:rPr>
          <w:strike/>
        </w:rPr>
      </w:pPr>
    </w:p>
    <w:p w:rsidR="005860DA" w:rsidRPr="001D491F" w:rsidRDefault="00952626">
      <w:pPr>
        <w:pStyle w:val="SAMProjectSteps"/>
        <w:keepNext/>
        <w:rPr>
          <w:strike/>
        </w:rPr>
      </w:pPr>
      <w:r w:rsidRPr="001D491F">
        <w:rPr>
          <w:strike/>
        </w:rPr>
        <w:t xml:space="preserve">Open the </w:t>
      </w:r>
      <w:r w:rsidRPr="001D491F">
        <w:rPr>
          <w:i/>
          <w:strike/>
        </w:rPr>
        <w:t>Advertisers</w:t>
      </w:r>
      <w:r w:rsidRPr="001D491F">
        <w:rPr>
          <w:strike/>
        </w:rPr>
        <w:t xml:space="preserve"> form in Datasheet View and perform the following tasks to create a UI macro for the form:</w:t>
      </w:r>
      <w:r w:rsidRPr="001D491F">
        <w:rPr>
          <w:strike/>
        </w:rPr>
        <w:br/>
      </w:r>
    </w:p>
    <w:p w:rsidR="005860DA" w:rsidRPr="001D491F" w:rsidRDefault="00952626">
      <w:pPr>
        <w:pStyle w:val="SAMProjectSubSteps"/>
        <w:keepNext/>
        <w:rPr>
          <w:strike/>
        </w:rPr>
      </w:pPr>
      <w:r w:rsidRPr="001D491F">
        <w:rPr>
          <w:strike/>
        </w:rPr>
        <w:t xml:space="preserve">Select the </w:t>
      </w:r>
      <w:r w:rsidRPr="001D491F">
        <w:rPr>
          <w:i/>
          <w:strike/>
        </w:rPr>
        <w:t>AdvertiserID</w:t>
      </w:r>
      <w:r w:rsidRPr="001D491F">
        <w:rPr>
          <w:strike/>
        </w:rPr>
        <w:t xml:space="preserve"> column.</w:t>
      </w:r>
    </w:p>
    <w:p w:rsidR="005860DA" w:rsidRPr="001D491F" w:rsidRDefault="00952626">
      <w:pPr>
        <w:pStyle w:val="SAMProjectSubSteps"/>
        <w:keepNext/>
        <w:rPr>
          <w:strike/>
        </w:rPr>
      </w:pPr>
      <w:r w:rsidRPr="001D491F">
        <w:rPr>
          <w:strike/>
        </w:rPr>
        <w:t>Click the</w:t>
      </w:r>
      <w:r w:rsidRPr="001D491F">
        <w:rPr>
          <w:b/>
          <w:strike/>
        </w:rPr>
        <w:t xml:space="preserve"> Property Sheet</w:t>
      </w:r>
      <w:r w:rsidRPr="001D491F">
        <w:rPr>
          <w:strike/>
        </w:rPr>
        <w:t xml:space="preserve"> button.</w:t>
      </w:r>
    </w:p>
    <w:p w:rsidR="005860DA" w:rsidRPr="001D491F" w:rsidRDefault="00952626">
      <w:pPr>
        <w:pStyle w:val="SAMProjectSubSteps"/>
        <w:keepNext/>
        <w:rPr>
          <w:strike/>
        </w:rPr>
      </w:pPr>
      <w:r w:rsidRPr="001D491F">
        <w:rPr>
          <w:strike/>
        </w:rPr>
        <w:t xml:space="preserve">Click the </w:t>
      </w:r>
      <w:r w:rsidRPr="001D491F">
        <w:rPr>
          <w:b/>
          <w:strike/>
        </w:rPr>
        <w:t xml:space="preserve">Build </w:t>
      </w:r>
      <w:r w:rsidRPr="001D491F">
        <w:rPr>
          <w:strike/>
        </w:rPr>
        <w:t xml:space="preserve">button for the On Click event and select </w:t>
      </w:r>
      <w:r w:rsidRPr="001D491F">
        <w:rPr>
          <w:b/>
          <w:strike/>
        </w:rPr>
        <w:t>Macro Builder</w:t>
      </w:r>
      <w:r w:rsidRPr="001D491F">
        <w:rPr>
          <w:strike/>
        </w:rPr>
        <w:t>.</w:t>
      </w:r>
    </w:p>
    <w:p w:rsidR="005860DA" w:rsidRPr="001D491F" w:rsidRDefault="00952626">
      <w:pPr>
        <w:pStyle w:val="SAMProjectSubSteps"/>
        <w:rPr>
          <w:strike/>
        </w:rPr>
      </w:pPr>
      <w:r w:rsidRPr="001D491F">
        <w:rPr>
          <w:strike/>
        </w:rPr>
        <w:t xml:space="preserve">Create a macro that opens the </w:t>
      </w:r>
      <w:r w:rsidRPr="001D491F">
        <w:rPr>
          <w:i/>
          <w:strike/>
        </w:rPr>
        <w:t>Advertiser Master Form</w:t>
      </w:r>
      <w:r w:rsidRPr="001D491F">
        <w:rPr>
          <w:strike/>
        </w:rPr>
        <w:t xml:space="preserve"> when a user selects a value in the </w:t>
      </w:r>
      <w:r w:rsidRPr="001D491F">
        <w:rPr>
          <w:i/>
          <w:strike/>
        </w:rPr>
        <w:t>AdvertiserID</w:t>
      </w:r>
      <w:r w:rsidRPr="001D491F">
        <w:rPr>
          <w:strike/>
        </w:rPr>
        <w:t xml:space="preserve"> column. The macro actions are shown below:</w:t>
      </w:r>
      <w:r w:rsidRPr="001D491F">
        <w:rPr>
          <w:strike/>
        </w:rPr>
        <w:br/>
      </w:r>
      <w:r w:rsidRPr="001D491F">
        <w:rPr>
          <w:strike/>
        </w:rPr>
        <w:br/>
        <w:t>SetTempVar</w:t>
      </w:r>
      <w:r w:rsidRPr="001D491F">
        <w:rPr>
          <w:strike/>
        </w:rPr>
        <w:br/>
        <w:t>Name AN</w:t>
      </w:r>
      <w:r w:rsidRPr="001D491F">
        <w:rPr>
          <w:strike/>
        </w:rPr>
        <w:br/>
        <w:t>Expression =AdvertiserID</w:t>
      </w:r>
      <w:r w:rsidRPr="001D491F">
        <w:rPr>
          <w:strike/>
        </w:rPr>
        <w:br/>
        <w:t>OpenForm</w:t>
      </w:r>
      <w:r w:rsidRPr="001D491F">
        <w:rPr>
          <w:strike/>
        </w:rPr>
        <w:br/>
        <w:t>Form Name Advertiser Master Form</w:t>
      </w:r>
      <w:r w:rsidRPr="001D491F">
        <w:rPr>
          <w:strike/>
        </w:rPr>
        <w:br/>
        <w:t>View Form</w:t>
      </w:r>
      <w:r w:rsidRPr="001D491F">
        <w:rPr>
          <w:strike/>
        </w:rPr>
        <w:br/>
        <w:t>Filter Name</w:t>
      </w:r>
      <w:r w:rsidRPr="001D491F">
        <w:rPr>
          <w:strike/>
        </w:rPr>
        <w:br/>
        <w:t>Where Condition =[AdvertiserID]=[TempVars]![AN]</w:t>
      </w:r>
      <w:r w:rsidRPr="001D491F">
        <w:rPr>
          <w:strike/>
        </w:rPr>
        <w:br/>
        <w:t>Data Mode</w:t>
      </w:r>
      <w:r w:rsidRPr="001D491F">
        <w:rPr>
          <w:strike/>
        </w:rPr>
        <w:br/>
        <w:t>Window Mode Dialog</w:t>
      </w:r>
      <w:r w:rsidRPr="001D491F">
        <w:rPr>
          <w:strike/>
        </w:rPr>
        <w:br/>
        <w:t>Remove TempVar</w:t>
      </w:r>
      <w:r w:rsidRPr="001D491F">
        <w:rPr>
          <w:strike/>
        </w:rPr>
        <w:br/>
        <w:t>Name AN</w:t>
      </w:r>
      <w:r w:rsidRPr="001D491F">
        <w:rPr>
          <w:strike/>
        </w:rPr>
        <w:br/>
      </w:r>
      <w:r w:rsidRPr="001D491F">
        <w:rPr>
          <w:strike/>
        </w:rPr>
        <w:br/>
        <w:t>Confirm that the macro actions match Figure 4. Save and close the macro, then save and close the form.</w:t>
      </w:r>
    </w:p>
    <w:p w:rsidR="005860DA" w:rsidRPr="001D491F" w:rsidRDefault="00952626">
      <w:pPr>
        <w:pStyle w:val="SAMStepsFigureTable"/>
        <w:rPr>
          <w:strike/>
        </w:rPr>
      </w:pPr>
      <w:r w:rsidRPr="001D491F">
        <w:rPr>
          <w:strike/>
        </w:rPr>
        <w:lastRenderedPageBreak/>
        <w:t xml:space="preserve">Figure 4: UI Macro Associated with On Click Event in the Advertisers Form </w:t>
      </w:r>
    </w:p>
    <w:p w:rsidR="005860DA" w:rsidRPr="001D491F" w:rsidRDefault="005860DA">
      <w:pPr>
        <w:keepNext/>
        <w:rPr>
          <w:strike/>
        </w:rPr>
      </w:pPr>
    </w:p>
    <w:p w:rsidR="005860DA" w:rsidRPr="001D491F" w:rsidRDefault="00952626">
      <w:pPr>
        <w:jc w:val="center"/>
        <w:rPr>
          <w:strike/>
        </w:rPr>
      </w:pPr>
      <w:r w:rsidRPr="001D491F">
        <w:rPr>
          <w:strike/>
        </w:rPr>
        <w:drawing>
          <wp:inline distT="0" distB="0" distL="0" distR="0" wp14:anchorId="584E58F9" wp14:editId="50B833C1">
            <wp:extent cx="4324350" cy="4295775"/>
            <wp:effectExtent l="38100" t="38100" r="333375" b="330835"/>
            <wp:docPr id="4" name="Picture 4" descr="The figure shows the UI macro associated with the On Click event for the Advertisers datasheet form. The first action, SetTempVar assigns the value AN to Name and AdvertiserID to the Expression. The OpenForm action opens the Advertiser Master Form in Form View where the AdvertiserID equals the TempVars AN. The Window Mode for the Advertiser Master Form is Dialog. The last action, Remove TempVar deletes the AN temporary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3">
                      <a:extLst>
                        <a:ext uri="{28A0092B-C50C-407E-A947-70E740481C1C}">
                          <a14:useLocalDpi xmlns:a14="http://schemas.microsoft.com/office/drawing/2010/main" val="0"/>
                        </a:ext>
                      </a:extLst>
                    </a:blip>
                    <a:stretch>
                      <a:fillRect/>
                    </a:stretch>
                  </pic:blipFill>
                  <pic:spPr>
                    <a:xfrm>
                      <a:off x="0" y="0"/>
                      <a:ext cx="4324350" cy="4295775"/>
                    </a:xfrm>
                    <a:prstGeom prst="rect">
                      <a:avLst/>
                    </a:prstGeom>
                    <a:effectLst>
                      <a:outerShdw blurRad="203200" dist="215900" dir="2700000" algn="tl" rotWithShape="0">
                        <a:prstClr val="black">
                          <a:alpha val="19000"/>
                        </a:prstClr>
                      </a:outerShdw>
                    </a:effectLst>
                  </pic:spPr>
                </pic:pic>
              </a:graphicData>
            </a:graphic>
          </wp:inline>
        </w:drawing>
      </w:r>
    </w:p>
    <w:p w:rsidR="005860DA" w:rsidRPr="001D491F" w:rsidRDefault="005860DA">
      <w:pPr>
        <w:rPr>
          <w:strike/>
        </w:rPr>
      </w:pPr>
    </w:p>
    <w:p w:rsidR="005860DA" w:rsidRPr="00211277" w:rsidRDefault="00952626">
      <w:pPr>
        <w:pStyle w:val="SAMProjectSteps"/>
        <w:keepNext/>
        <w:rPr>
          <w:strike/>
        </w:rPr>
      </w:pPr>
      <w:r w:rsidRPr="00211277">
        <w:rPr>
          <w:strike/>
        </w:rPr>
        <w:t xml:space="preserve">Open the </w:t>
      </w:r>
      <w:r w:rsidRPr="00211277">
        <w:rPr>
          <w:i/>
          <w:strike/>
        </w:rPr>
        <w:t>Main Menu Form</w:t>
      </w:r>
      <w:r w:rsidRPr="00211277">
        <w:rPr>
          <w:strike/>
        </w:rPr>
        <w:t xml:space="preserve"> in Layout View and perform the following tasks:</w:t>
      </w:r>
      <w:r w:rsidRPr="00211277">
        <w:rPr>
          <w:strike/>
        </w:rPr>
        <w:br/>
      </w:r>
    </w:p>
    <w:p w:rsidR="005860DA" w:rsidRPr="00211277" w:rsidRDefault="00952626">
      <w:pPr>
        <w:pStyle w:val="SAMProjectSubSteps"/>
        <w:keepNext/>
        <w:rPr>
          <w:strike/>
        </w:rPr>
      </w:pPr>
      <w:r w:rsidRPr="00211277">
        <w:rPr>
          <w:strike/>
        </w:rPr>
        <w:t xml:space="preserve">Add the </w:t>
      </w:r>
      <w:r w:rsidRPr="00211277">
        <w:rPr>
          <w:i/>
          <w:strike/>
        </w:rPr>
        <w:t>Forms List</w:t>
      </w:r>
      <w:r w:rsidRPr="00211277">
        <w:rPr>
          <w:strike/>
        </w:rPr>
        <w:t xml:space="preserve"> form to the </w:t>
      </w:r>
      <w:r w:rsidRPr="00211277">
        <w:rPr>
          <w:i/>
          <w:strike/>
        </w:rPr>
        <w:t>Main Menu Form</w:t>
      </w:r>
      <w:r w:rsidRPr="00211277">
        <w:rPr>
          <w:strike/>
        </w:rPr>
        <w:t xml:space="preserve"> as the last horizontal tab.</w:t>
      </w:r>
    </w:p>
    <w:p w:rsidR="005860DA" w:rsidRPr="00211277" w:rsidRDefault="00952626">
      <w:pPr>
        <w:pStyle w:val="SAMProjectSubSteps"/>
        <w:keepNext/>
        <w:rPr>
          <w:strike/>
        </w:rPr>
      </w:pPr>
      <w:r w:rsidRPr="00211277">
        <w:rPr>
          <w:strike/>
        </w:rPr>
        <w:t xml:space="preserve">Rename the </w:t>
      </w:r>
      <w:r w:rsidRPr="00211277">
        <w:rPr>
          <w:i/>
          <w:strike/>
        </w:rPr>
        <w:t>Forms List</w:t>
      </w:r>
      <w:r w:rsidRPr="00211277">
        <w:rPr>
          <w:strike/>
        </w:rPr>
        <w:t xml:space="preserve"> tab using </w:t>
      </w:r>
      <w:r w:rsidRPr="00211277">
        <w:rPr>
          <w:b/>
          <w:strike/>
        </w:rPr>
        <w:t>Master Forms</w:t>
      </w:r>
      <w:r w:rsidRPr="00211277">
        <w:rPr>
          <w:strike/>
        </w:rPr>
        <w:t xml:space="preserve"> as the new name.</w:t>
      </w:r>
    </w:p>
    <w:p w:rsidR="005860DA" w:rsidRPr="00211277" w:rsidRDefault="00952626">
      <w:pPr>
        <w:pStyle w:val="SAMProjectSubSteps"/>
        <w:rPr>
          <w:strike/>
        </w:rPr>
      </w:pPr>
      <w:r w:rsidRPr="00211277">
        <w:rPr>
          <w:strike/>
        </w:rPr>
        <w:t xml:space="preserve">Move the </w:t>
      </w:r>
      <w:r w:rsidRPr="00211277">
        <w:rPr>
          <w:i/>
          <w:strike/>
        </w:rPr>
        <w:t>Sponsors</w:t>
      </w:r>
      <w:r w:rsidRPr="00211277">
        <w:rPr>
          <w:strike/>
        </w:rPr>
        <w:t xml:space="preserve"> tab so that it appears first in the list.</w:t>
      </w:r>
      <w:r w:rsidRPr="00211277">
        <w:rPr>
          <w:strike/>
        </w:rPr>
        <w:br/>
      </w:r>
      <w:r w:rsidRPr="00211277">
        <w:rPr>
          <w:strike/>
        </w:rPr>
        <w:br/>
        <w:t>Switch to Form View, confirm that the form matches Figure 5, then save and close the form.</w:t>
      </w:r>
    </w:p>
    <w:p w:rsidR="005860DA" w:rsidRPr="00211277" w:rsidRDefault="00952626">
      <w:pPr>
        <w:pStyle w:val="SAMStepsFigureTable"/>
        <w:rPr>
          <w:strike/>
        </w:rPr>
      </w:pPr>
      <w:r w:rsidRPr="00211277">
        <w:rPr>
          <w:strike/>
        </w:rPr>
        <w:lastRenderedPageBreak/>
        <w:t xml:space="preserve">Figure 5: Main Menu Form—Form View </w:t>
      </w:r>
    </w:p>
    <w:p w:rsidR="005860DA" w:rsidRPr="00211277" w:rsidRDefault="005860DA">
      <w:pPr>
        <w:keepNext/>
        <w:rPr>
          <w:strike/>
        </w:rPr>
      </w:pPr>
    </w:p>
    <w:p w:rsidR="005860DA" w:rsidRPr="00211277" w:rsidRDefault="00952626">
      <w:pPr>
        <w:jc w:val="center"/>
        <w:rPr>
          <w:strike/>
        </w:rPr>
      </w:pPr>
      <w:r w:rsidRPr="00211277">
        <w:rPr>
          <w:strike/>
        </w:rPr>
        <w:drawing>
          <wp:inline distT="0" distB="0" distL="0" distR="0" wp14:anchorId="584E58F9" wp14:editId="50B833C1">
            <wp:extent cx="5238750" cy="4057650"/>
            <wp:effectExtent l="38100" t="38100" r="333375" b="330835"/>
            <wp:docPr id="5" name="Picture 5" descr="The figure shows the Main Menu Form in Form View. The Forms List form has been added to the form as the last tab on the right. The tab name has been changed from Forms List to Master Forms. The Sponsors datasheet has been moved to be the first tab. The new order of horizontal tabs from left to right is: Sponsors, Advertisers, Exhibitors, Master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4057650"/>
                    </a:xfrm>
                    <a:prstGeom prst="rect">
                      <a:avLst/>
                    </a:prstGeom>
                    <a:effectLst>
                      <a:outerShdw blurRad="203200" dist="215900" dir="2700000" algn="tl" rotWithShape="0">
                        <a:prstClr val="black">
                          <a:alpha val="19000"/>
                        </a:prstClr>
                      </a:outerShdw>
                    </a:effectLst>
                  </pic:spPr>
                </pic:pic>
              </a:graphicData>
            </a:graphic>
          </wp:inline>
        </w:drawing>
      </w:r>
    </w:p>
    <w:p w:rsidR="005860DA" w:rsidRPr="00211277" w:rsidRDefault="005860DA">
      <w:pPr>
        <w:rPr>
          <w:strike/>
        </w:rPr>
      </w:pPr>
    </w:p>
    <w:p w:rsidR="005860DA" w:rsidRPr="00FA5235" w:rsidRDefault="00952626">
      <w:pPr>
        <w:pStyle w:val="SAMProjectSteps"/>
        <w:keepNext/>
        <w:rPr>
          <w:strike/>
        </w:rPr>
      </w:pPr>
      <w:r w:rsidRPr="00FA5235">
        <w:rPr>
          <w:strike/>
        </w:rPr>
        <w:t xml:space="preserve">Open the </w:t>
      </w:r>
      <w:r w:rsidRPr="00FA5235">
        <w:rPr>
          <w:i/>
          <w:strike/>
        </w:rPr>
        <w:t>Open Master Forms</w:t>
      </w:r>
      <w:r w:rsidRPr="00FA5235">
        <w:rPr>
          <w:strike/>
        </w:rPr>
        <w:t xml:space="preserve"> form in Design View and add a command button to the form in the approximate position shown in Figure 6. The left-edge of the button is at the 2" mark on the horizontal ruler and the top-edge of the button is at the 2.5" mark on the vertical ruler. Ensure that Use Control Wizards is selected and use the following options when creating the command button using the Command Button wizard:</w:t>
      </w:r>
      <w:r w:rsidRPr="00FA5235">
        <w:rPr>
          <w:strike/>
        </w:rPr>
        <w:br/>
      </w:r>
    </w:p>
    <w:p w:rsidR="005860DA" w:rsidRPr="00FA5235" w:rsidRDefault="00952626">
      <w:pPr>
        <w:pStyle w:val="SAMProjectSubSteps"/>
        <w:keepNext/>
        <w:rPr>
          <w:strike/>
        </w:rPr>
      </w:pPr>
      <w:r w:rsidRPr="00FA5235">
        <w:rPr>
          <w:strike/>
        </w:rPr>
        <w:t xml:space="preserve">Select </w:t>
      </w:r>
      <w:r w:rsidRPr="00FA5235">
        <w:rPr>
          <w:b/>
          <w:strike/>
        </w:rPr>
        <w:t>Miscellaneous</w:t>
      </w:r>
      <w:r w:rsidRPr="00FA5235">
        <w:rPr>
          <w:strike/>
        </w:rPr>
        <w:t xml:space="preserve"> as the category and </w:t>
      </w:r>
      <w:r w:rsidRPr="00FA5235">
        <w:rPr>
          <w:b/>
          <w:strike/>
        </w:rPr>
        <w:t xml:space="preserve">Run Macro </w:t>
      </w:r>
      <w:r w:rsidRPr="00FA5235">
        <w:rPr>
          <w:strike/>
        </w:rPr>
        <w:t>as the action.</w:t>
      </w:r>
    </w:p>
    <w:p w:rsidR="005860DA" w:rsidRPr="00FA5235" w:rsidRDefault="00952626">
      <w:pPr>
        <w:pStyle w:val="SAMProjectSubSteps"/>
        <w:keepNext/>
        <w:rPr>
          <w:strike/>
        </w:rPr>
      </w:pPr>
      <w:r w:rsidRPr="00FA5235">
        <w:rPr>
          <w:strike/>
        </w:rPr>
        <w:t xml:space="preserve">Select </w:t>
      </w:r>
      <w:r w:rsidRPr="00FA5235">
        <w:rPr>
          <w:b/>
          <w:strike/>
        </w:rPr>
        <w:t>Forms.Open Workshop Master Form</w:t>
      </w:r>
      <w:r w:rsidRPr="00FA5235">
        <w:rPr>
          <w:strike/>
        </w:rPr>
        <w:t xml:space="preserve"> as the macro.</w:t>
      </w:r>
    </w:p>
    <w:p w:rsidR="005860DA" w:rsidRPr="00FA5235" w:rsidRDefault="00952626">
      <w:pPr>
        <w:pStyle w:val="SAMProjectSubSteps"/>
        <w:keepNext/>
        <w:rPr>
          <w:strike/>
        </w:rPr>
      </w:pPr>
      <w:r w:rsidRPr="00FA5235">
        <w:rPr>
          <w:strike/>
        </w:rPr>
        <w:t xml:space="preserve">Select the </w:t>
      </w:r>
      <w:r w:rsidRPr="00FA5235">
        <w:rPr>
          <w:b/>
          <w:strike/>
        </w:rPr>
        <w:t>Text</w:t>
      </w:r>
      <w:r w:rsidRPr="00FA5235">
        <w:rPr>
          <w:strike/>
        </w:rPr>
        <w:t xml:space="preserve"> option and enter </w:t>
      </w:r>
      <w:r w:rsidRPr="00FA5235">
        <w:rPr>
          <w:b/>
          <w:strike/>
        </w:rPr>
        <w:t>Open Workshop Master Form</w:t>
      </w:r>
      <w:r w:rsidRPr="00FA5235">
        <w:rPr>
          <w:strike/>
        </w:rPr>
        <w:t xml:space="preserve"> as the text.</w:t>
      </w:r>
    </w:p>
    <w:p w:rsidR="005860DA" w:rsidRPr="00FA5235" w:rsidRDefault="00952626">
      <w:pPr>
        <w:pStyle w:val="SAMProjectSubSteps"/>
        <w:rPr>
          <w:strike/>
        </w:rPr>
      </w:pPr>
      <w:r w:rsidRPr="00FA5235">
        <w:rPr>
          <w:strike/>
        </w:rPr>
        <w:t xml:space="preserve">Name the command button using </w:t>
      </w:r>
      <w:r w:rsidRPr="00FA5235">
        <w:rPr>
          <w:b/>
          <w:strike/>
        </w:rPr>
        <w:t>Open_Workshop_Master_Form</w:t>
      </w:r>
      <w:r w:rsidRPr="00FA5235">
        <w:rPr>
          <w:strike/>
        </w:rPr>
        <w:t xml:space="preserve"> as the name.</w:t>
      </w:r>
      <w:r w:rsidRPr="00FA5235">
        <w:rPr>
          <w:strike/>
        </w:rPr>
        <w:br/>
      </w:r>
      <w:r w:rsidRPr="00FA5235">
        <w:rPr>
          <w:strike/>
        </w:rPr>
        <w:br/>
        <w:t>Save the changes to the form but do not close it.</w:t>
      </w:r>
    </w:p>
    <w:p w:rsidR="005860DA" w:rsidRPr="00FA5235" w:rsidRDefault="00952626">
      <w:pPr>
        <w:pStyle w:val="SAMProjectSteps"/>
        <w:keepNext/>
        <w:rPr>
          <w:strike/>
        </w:rPr>
      </w:pPr>
      <w:r w:rsidRPr="00FA5235">
        <w:rPr>
          <w:strike/>
        </w:rPr>
        <w:lastRenderedPageBreak/>
        <w:t xml:space="preserve">With the </w:t>
      </w:r>
      <w:r w:rsidRPr="00FA5235">
        <w:rPr>
          <w:i/>
          <w:strike/>
        </w:rPr>
        <w:t xml:space="preserve">Open Master Forms </w:t>
      </w:r>
      <w:r w:rsidRPr="00FA5235">
        <w:rPr>
          <w:strike/>
        </w:rPr>
        <w:t xml:space="preserve">form still open in Design View, complete the following actions: </w:t>
      </w:r>
      <w:r w:rsidRPr="00FA5235">
        <w:rPr>
          <w:strike/>
        </w:rPr>
        <w:br/>
      </w:r>
    </w:p>
    <w:p w:rsidR="005860DA" w:rsidRPr="00FA5235" w:rsidRDefault="00952626">
      <w:pPr>
        <w:pStyle w:val="SAMProjectSubSteps"/>
        <w:keepNext/>
        <w:rPr>
          <w:strike/>
        </w:rPr>
      </w:pPr>
      <w:r w:rsidRPr="00FA5235">
        <w:rPr>
          <w:strike/>
        </w:rPr>
        <w:t xml:space="preserve">Select the three buttons on the form and use the Size/Space menu to adjust the size </w:t>
      </w:r>
      <w:r w:rsidRPr="00FA5235">
        <w:rPr>
          <w:b/>
          <w:strike/>
        </w:rPr>
        <w:t>To Widest</w:t>
      </w:r>
      <w:r w:rsidRPr="00FA5235">
        <w:rPr>
          <w:strike/>
        </w:rPr>
        <w:t>.</w:t>
      </w:r>
    </w:p>
    <w:p w:rsidR="005860DA" w:rsidRPr="00FA5235" w:rsidRDefault="00952626">
      <w:pPr>
        <w:pStyle w:val="SAMProjectSubSteps"/>
        <w:keepNext/>
        <w:rPr>
          <w:strike/>
        </w:rPr>
      </w:pPr>
      <w:r w:rsidRPr="00FA5235">
        <w:rPr>
          <w:strike/>
        </w:rPr>
        <w:t xml:space="preserve">Use the Size/Space menu to adjust the spacing of the button controls to </w:t>
      </w:r>
      <w:r w:rsidRPr="00FA5235">
        <w:rPr>
          <w:b/>
          <w:strike/>
        </w:rPr>
        <w:t>Equal Vertical</w:t>
      </w:r>
      <w:r w:rsidRPr="00FA5235">
        <w:rPr>
          <w:strike/>
        </w:rPr>
        <w:t>.</w:t>
      </w:r>
    </w:p>
    <w:p w:rsidR="005860DA" w:rsidRPr="00FA5235" w:rsidRDefault="00952626">
      <w:pPr>
        <w:pStyle w:val="SAMProjectSubSteps"/>
        <w:rPr>
          <w:strike/>
        </w:rPr>
      </w:pPr>
      <w:r w:rsidRPr="00FA5235">
        <w:rPr>
          <w:strike/>
        </w:rPr>
        <w:t xml:space="preserve">Align the buttons to the </w:t>
      </w:r>
      <w:r w:rsidRPr="00FA5235">
        <w:rPr>
          <w:b/>
          <w:strike/>
        </w:rPr>
        <w:t>Left</w:t>
      </w:r>
      <w:r w:rsidRPr="00FA5235">
        <w:rPr>
          <w:strike/>
        </w:rPr>
        <w:t>. The left-edge of the buttons should be at the 2" mark on the horizontal ruler. The top-edge of the first button should be at the 1" mark on the vertical ruler. The right-edge of the buttons is at the 4" mark on the horizontal ruler.</w:t>
      </w:r>
      <w:r w:rsidRPr="00FA5235">
        <w:rPr>
          <w:strike/>
        </w:rPr>
        <w:br/>
      </w:r>
      <w:r w:rsidRPr="00FA5235">
        <w:rPr>
          <w:strike/>
        </w:rPr>
        <w:br/>
        <w:t xml:space="preserve">Confirm that your form matches Figure 6. Save and close the </w:t>
      </w:r>
      <w:r w:rsidRPr="00FA5235">
        <w:rPr>
          <w:i/>
          <w:strike/>
        </w:rPr>
        <w:t>Open Master Forms</w:t>
      </w:r>
      <w:r w:rsidRPr="00FA5235">
        <w:rPr>
          <w:strike/>
        </w:rPr>
        <w:t xml:space="preserve"> form.</w:t>
      </w:r>
    </w:p>
    <w:p w:rsidR="005860DA" w:rsidRPr="00FA5235" w:rsidRDefault="00952626">
      <w:pPr>
        <w:pStyle w:val="SAMStepsFigureTable"/>
        <w:rPr>
          <w:strike/>
        </w:rPr>
      </w:pPr>
      <w:r w:rsidRPr="00FA5235">
        <w:rPr>
          <w:strike/>
        </w:rPr>
        <w:t xml:space="preserve">Figure 6: Open Master Forms Form—Design View </w:t>
      </w:r>
    </w:p>
    <w:p w:rsidR="005860DA" w:rsidRPr="00FA5235" w:rsidRDefault="005860DA">
      <w:pPr>
        <w:keepNext/>
        <w:rPr>
          <w:strike/>
        </w:rPr>
      </w:pPr>
    </w:p>
    <w:p w:rsidR="005860DA" w:rsidRPr="00FA5235" w:rsidRDefault="00952626">
      <w:pPr>
        <w:jc w:val="center"/>
        <w:rPr>
          <w:strike/>
        </w:rPr>
      </w:pPr>
      <w:r w:rsidRPr="00FA5235">
        <w:rPr>
          <w:strike/>
        </w:rPr>
        <w:drawing>
          <wp:inline distT="0" distB="0" distL="0" distR="0" wp14:anchorId="584E58F9" wp14:editId="50B833C1">
            <wp:extent cx="5238750" cy="3705225"/>
            <wp:effectExtent l="38100" t="38100" r="333375" b="330835"/>
            <wp:docPr id="6" name="Picture 6" descr="The figure shows the Open Master Forms form in Design View. A button with the text, Open Workshop Master Form has been added to the form below the Open Registration Master Form button. The button uses the Forms.Open Workshop Master Form submacro. The name Open_Workshop_Master_Form has been assigned to the button. The three buttons have been adjusted to the widest size and there is equal vertical spacing between the buttons. The buttons are aligned to the left. The left edge of each button is at the 2&quot; mark on the horizontal ruler. The top-edge of the first button is at the 1&quot; mark on the vertical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3705225"/>
                    </a:xfrm>
                    <a:prstGeom prst="rect">
                      <a:avLst/>
                    </a:prstGeom>
                    <a:effectLst>
                      <a:outerShdw blurRad="203200" dist="215900" dir="2700000" algn="tl" rotWithShape="0">
                        <a:prstClr val="black">
                          <a:alpha val="19000"/>
                        </a:prstClr>
                      </a:outerShdw>
                    </a:effectLst>
                  </pic:spPr>
                </pic:pic>
              </a:graphicData>
            </a:graphic>
          </wp:inline>
        </w:drawing>
      </w:r>
    </w:p>
    <w:p w:rsidR="005860DA" w:rsidRPr="00FA5235" w:rsidRDefault="005860DA">
      <w:pPr>
        <w:rPr>
          <w:strike/>
        </w:rPr>
      </w:pPr>
    </w:p>
    <w:p w:rsidR="005860DA" w:rsidRPr="00B4670F" w:rsidRDefault="00952626">
      <w:pPr>
        <w:pStyle w:val="SAMProjectSteps"/>
        <w:keepNext/>
        <w:rPr>
          <w:strike/>
        </w:rPr>
      </w:pPr>
      <w:r w:rsidRPr="00B4670F">
        <w:rPr>
          <w:strike/>
        </w:rPr>
        <w:t xml:space="preserve">Open the database in Backstage View, and then click the View and edit database properties link. When the Properties dialog box displays, create a custom property for </w:t>
      </w:r>
      <w:r w:rsidRPr="00B4670F">
        <w:rPr>
          <w:strike/>
        </w:rPr>
        <w:lastRenderedPageBreak/>
        <w:t>the database as described below:</w:t>
      </w:r>
      <w:r w:rsidRPr="00B4670F">
        <w:rPr>
          <w:strike/>
        </w:rPr>
        <w:br/>
      </w:r>
    </w:p>
    <w:p w:rsidR="005860DA" w:rsidRPr="00B4670F" w:rsidRDefault="00952626">
      <w:pPr>
        <w:pStyle w:val="SAMProjectSubSteps"/>
        <w:keepNext/>
        <w:rPr>
          <w:strike/>
        </w:rPr>
      </w:pPr>
      <w:r w:rsidRPr="00B4670F">
        <w:rPr>
          <w:strike/>
        </w:rPr>
        <w:t xml:space="preserve">Create a custom property using </w:t>
      </w:r>
      <w:r w:rsidRPr="00B4670F">
        <w:rPr>
          <w:b/>
          <w:strike/>
        </w:rPr>
        <w:t>Final</w:t>
      </w:r>
      <w:r w:rsidRPr="00B4670F">
        <w:rPr>
          <w:strike/>
        </w:rPr>
        <w:t xml:space="preserve"> as the name of the property.</w:t>
      </w:r>
    </w:p>
    <w:p w:rsidR="005860DA" w:rsidRPr="00B4670F" w:rsidRDefault="00952626">
      <w:pPr>
        <w:pStyle w:val="SAMProjectSubSteps"/>
        <w:keepNext/>
        <w:rPr>
          <w:strike/>
        </w:rPr>
      </w:pPr>
      <w:r w:rsidRPr="00B4670F">
        <w:rPr>
          <w:strike/>
        </w:rPr>
        <w:t xml:space="preserve">Select </w:t>
      </w:r>
      <w:r w:rsidRPr="00B4670F">
        <w:rPr>
          <w:b/>
          <w:strike/>
        </w:rPr>
        <w:t>Date</w:t>
      </w:r>
      <w:r w:rsidRPr="00B4670F">
        <w:rPr>
          <w:strike/>
        </w:rPr>
        <w:t xml:space="preserve"> as the type.</w:t>
      </w:r>
    </w:p>
    <w:p w:rsidR="005860DA" w:rsidRPr="00B4670F" w:rsidRDefault="00952626">
      <w:pPr>
        <w:pStyle w:val="SAMProjectSubSteps"/>
        <w:rPr>
          <w:strike/>
        </w:rPr>
      </w:pPr>
      <w:r w:rsidRPr="00B4670F">
        <w:rPr>
          <w:strike/>
        </w:rPr>
        <w:t xml:space="preserve">Enter </w:t>
      </w:r>
      <w:r w:rsidRPr="00B4670F">
        <w:rPr>
          <w:b/>
          <w:strike/>
        </w:rPr>
        <w:t>01/13/2020</w:t>
      </w:r>
      <w:r w:rsidRPr="00B4670F">
        <w:rPr>
          <w:strike/>
        </w:rPr>
        <w:t xml:space="preserve"> as the value.</w:t>
      </w:r>
      <w:r w:rsidRPr="00B4670F">
        <w:rPr>
          <w:strike/>
        </w:rPr>
        <w:br/>
      </w:r>
      <w:r w:rsidRPr="00B4670F">
        <w:rPr>
          <w:strike/>
        </w:rPr>
        <w:br/>
        <w:t>Confirm that your custom property matches the one shown in Figure 7. (</w:t>
      </w:r>
      <w:r w:rsidRPr="00B4670F">
        <w:rPr>
          <w:i/>
          <w:strike/>
        </w:rPr>
        <w:t>Hint</w:t>
      </w:r>
      <w:r w:rsidRPr="00B4670F">
        <w:rPr>
          <w:strike/>
        </w:rPr>
        <w:t xml:space="preserve">: Your database may contain other properties, depending on the version of Access used to open the file or the method by which the file was downloaded from SAM. Ignore these additional properties.) </w:t>
      </w:r>
    </w:p>
    <w:p w:rsidR="005860DA" w:rsidRPr="00B4670F" w:rsidRDefault="00952626">
      <w:pPr>
        <w:pStyle w:val="SAMStepsFigureTable"/>
        <w:rPr>
          <w:strike/>
        </w:rPr>
      </w:pPr>
      <w:r w:rsidRPr="00B4670F">
        <w:rPr>
          <w:strike/>
        </w:rPr>
        <w:t xml:space="preserve">Figure 7: Custom Properties Tab in the Properties Dialog Box </w:t>
      </w:r>
    </w:p>
    <w:p w:rsidR="005860DA" w:rsidRPr="00B4670F" w:rsidRDefault="005860DA">
      <w:pPr>
        <w:keepNext/>
        <w:rPr>
          <w:strike/>
        </w:rPr>
      </w:pPr>
    </w:p>
    <w:p w:rsidR="005860DA" w:rsidRPr="00B4670F" w:rsidRDefault="00952626">
      <w:pPr>
        <w:jc w:val="center"/>
        <w:rPr>
          <w:strike/>
        </w:rPr>
      </w:pPr>
      <w:r w:rsidRPr="00B4670F">
        <w:rPr>
          <w:strike/>
        </w:rPr>
        <w:drawing>
          <wp:inline distT="0" distB="0" distL="0" distR="0" wp14:anchorId="584E58F9" wp14:editId="50B833C1">
            <wp:extent cx="4581525" cy="5476875"/>
            <wp:effectExtent l="38100" t="38100" r="333375" b="330835"/>
            <wp:docPr id="7" name="Picture 7" descr="The figure shows the Properties dialog box with the Custom tab displayed. The Properties box displays Final in the Name column, 01/13/2020 in the Value column, and Date in the Typ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5476875"/>
                    </a:xfrm>
                    <a:prstGeom prst="rect">
                      <a:avLst/>
                    </a:prstGeom>
                    <a:effectLst>
                      <a:outerShdw blurRad="203200" dist="215900" dir="2700000" algn="tl" rotWithShape="0">
                        <a:prstClr val="black">
                          <a:alpha val="19000"/>
                        </a:prstClr>
                      </a:outerShdw>
                    </a:effectLst>
                  </pic:spPr>
                </pic:pic>
              </a:graphicData>
            </a:graphic>
          </wp:inline>
        </w:drawing>
      </w:r>
    </w:p>
    <w:p w:rsidR="005860DA" w:rsidRPr="00B4670F" w:rsidRDefault="005860DA">
      <w:pPr>
        <w:rPr>
          <w:strike/>
        </w:rPr>
      </w:pPr>
    </w:p>
    <w:p w:rsidR="005860DA" w:rsidRPr="00B4670F" w:rsidRDefault="00952626">
      <w:pPr>
        <w:pStyle w:val="SAMProjectSteps"/>
        <w:rPr>
          <w:strike/>
        </w:rPr>
      </w:pPr>
      <w:r w:rsidRPr="00B4670F">
        <w:rPr>
          <w:strike/>
        </w:rPr>
        <w:lastRenderedPageBreak/>
        <w:t xml:space="preserve">With the database still open in Backstage View, click the </w:t>
      </w:r>
      <w:r w:rsidRPr="00B4670F">
        <w:rPr>
          <w:b/>
          <w:strike/>
        </w:rPr>
        <w:t>Options</w:t>
      </w:r>
      <w:r w:rsidRPr="00B4670F">
        <w:rPr>
          <w:strike/>
        </w:rPr>
        <w:t xml:space="preserve"> tab. Select the </w:t>
      </w:r>
      <w:r w:rsidRPr="00B4670F">
        <w:rPr>
          <w:i/>
          <w:strike/>
        </w:rPr>
        <w:t>Main Menu Form</w:t>
      </w:r>
      <w:r w:rsidRPr="00B4670F">
        <w:rPr>
          <w:strike/>
        </w:rPr>
        <w:t xml:space="preserve"> as the display form for the database, as shown in Figure 8. (</w:t>
      </w:r>
      <w:r w:rsidRPr="00B4670F">
        <w:rPr>
          <w:i/>
          <w:strike/>
        </w:rPr>
        <w:t>Hint</w:t>
      </w:r>
      <w:r w:rsidRPr="00B4670F">
        <w:rPr>
          <w:strike/>
        </w:rPr>
        <w:t>: The display form is sometimes referred to as the startup form.) Save the changes to the options. (</w:t>
      </w:r>
      <w:r w:rsidRPr="00B4670F">
        <w:rPr>
          <w:i/>
          <w:strike/>
        </w:rPr>
        <w:t>Hint</w:t>
      </w:r>
      <w:r w:rsidRPr="00B4670F">
        <w:rPr>
          <w:strike/>
        </w:rPr>
        <w:t xml:space="preserve">: When the Access dialog box appears and displays the message, "You must close and reopen the current database for the specified option to take effect.", click the </w:t>
      </w:r>
      <w:r w:rsidRPr="00B4670F">
        <w:rPr>
          <w:b/>
          <w:strike/>
        </w:rPr>
        <w:t xml:space="preserve">OK </w:t>
      </w:r>
      <w:r w:rsidRPr="00B4670F">
        <w:rPr>
          <w:strike/>
        </w:rPr>
        <w:t>button.).</w:t>
      </w:r>
    </w:p>
    <w:p w:rsidR="005860DA" w:rsidRPr="00B4670F" w:rsidRDefault="00952626">
      <w:pPr>
        <w:pStyle w:val="SAMStepsFigureTable"/>
        <w:rPr>
          <w:strike/>
        </w:rPr>
      </w:pPr>
      <w:r w:rsidRPr="00B4670F">
        <w:rPr>
          <w:strike/>
        </w:rPr>
        <w:t xml:space="preserve">Figure 8: Access Options Dialog Box </w:t>
      </w:r>
    </w:p>
    <w:p w:rsidR="005860DA" w:rsidRPr="00B4670F" w:rsidRDefault="005860DA">
      <w:pPr>
        <w:keepNext/>
        <w:rPr>
          <w:strike/>
        </w:rPr>
      </w:pPr>
    </w:p>
    <w:p w:rsidR="005860DA" w:rsidRPr="00B4670F" w:rsidRDefault="00952626">
      <w:pPr>
        <w:jc w:val="center"/>
        <w:rPr>
          <w:strike/>
        </w:rPr>
      </w:pPr>
      <w:r w:rsidRPr="00B4670F">
        <w:rPr>
          <w:strike/>
        </w:rPr>
        <w:drawing>
          <wp:inline distT="0" distB="0" distL="0" distR="0" wp14:anchorId="584E58F9" wp14:editId="50B833C1">
            <wp:extent cx="5238750" cy="4114800"/>
            <wp:effectExtent l="38100" t="38100" r="333375" b="330835"/>
            <wp:docPr id="8" name="Picture 8" descr="The figure shows the Access Options dialog box with the options for the current database displayed. Main Menu Form displays in the Display Form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7">
                      <a:extLst>
                        <a:ext uri="{28A0092B-C50C-407E-A947-70E740481C1C}">
                          <a14:useLocalDpi xmlns:a14="http://schemas.microsoft.com/office/drawing/2010/main" val="0"/>
                        </a:ext>
                      </a:extLst>
                    </a:blip>
                    <a:stretch>
                      <a:fillRect/>
                    </a:stretch>
                  </pic:blipFill>
                  <pic:spPr>
                    <a:xfrm>
                      <a:off x="0" y="0"/>
                      <a:ext cx="5238750" cy="4114800"/>
                    </a:xfrm>
                    <a:prstGeom prst="rect">
                      <a:avLst/>
                    </a:prstGeom>
                    <a:effectLst>
                      <a:outerShdw blurRad="203200" dist="215900" dir="2700000" algn="tl" rotWithShape="0">
                        <a:prstClr val="black">
                          <a:alpha val="19000"/>
                        </a:prstClr>
                      </a:outerShdw>
                    </a:effectLst>
                  </pic:spPr>
                </pic:pic>
              </a:graphicData>
            </a:graphic>
          </wp:inline>
        </w:drawing>
      </w:r>
    </w:p>
    <w:p w:rsidR="005860DA" w:rsidRPr="00B4670F" w:rsidRDefault="005860DA">
      <w:pPr>
        <w:rPr>
          <w:strike/>
        </w:rPr>
      </w:pPr>
    </w:p>
    <w:p w:rsidR="005860DA" w:rsidRPr="00AB2A6B" w:rsidRDefault="00952626">
      <w:pPr>
        <w:pStyle w:val="SAMProjectSteps"/>
        <w:keepNext/>
        <w:rPr>
          <w:strike/>
        </w:rPr>
      </w:pPr>
      <w:r w:rsidRPr="00AB2A6B">
        <w:rPr>
          <w:strike/>
        </w:rPr>
        <w:t xml:space="preserve">Open the </w:t>
      </w:r>
      <w:r w:rsidRPr="00AB2A6B">
        <w:rPr>
          <w:i/>
          <w:strike/>
        </w:rPr>
        <w:t>Attendees</w:t>
      </w:r>
      <w:r w:rsidRPr="00AB2A6B">
        <w:rPr>
          <w:strike/>
        </w:rPr>
        <w:t xml:space="preserve"> table in Design View, and then create a custom input mask for the </w:t>
      </w:r>
      <w:r w:rsidRPr="00AB2A6B">
        <w:rPr>
          <w:i/>
          <w:strike/>
        </w:rPr>
        <w:t>AttendeeID</w:t>
      </w:r>
      <w:r w:rsidRPr="00AB2A6B">
        <w:rPr>
          <w:strike/>
        </w:rPr>
        <w:t xml:space="preserve"> field as described below:</w:t>
      </w:r>
      <w:r w:rsidRPr="00AB2A6B">
        <w:rPr>
          <w:strike/>
        </w:rPr>
        <w:br/>
      </w:r>
    </w:p>
    <w:p w:rsidR="005860DA" w:rsidRPr="00AB2A6B" w:rsidRDefault="00952626">
      <w:pPr>
        <w:pStyle w:val="SAMProjectSubSteps"/>
        <w:keepNext/>
        <w:rPr>
          <w:strike/>
        </w:rPr>
      </w:pPr>
      <w:r w:rsidRPr="00AB2A6B">
        <w:rPr>
          <w:strike/>
        </w:rPr>
        <w:t xml:space="preserve">The </w:t>
      </w:r>
      <w:r w:rsidRPr="00AB2A6B">
        <w:rPr>
          <w:i/>
          <w:strike/>
        </w:rPr>
        <w:t>AttendeeID</w:t>
      </w:r>
      <w:r w:rsidRPr="00AB2A6B">
        <w:rPr>
          <w:strike/>
        </w:rPr>
        <w:t xml:space="preserve"> field must consist of two letters and three numbers.</w:t>
      </w:r>
    </w:p>
    <w:p w:rsidR="005860DA" w:rsidRPr="00AB2A6B" w:rsidRDefault="00952626">
      <w:pPr>
        <w:pStyle w:val="SAMProjectSubSteps"/>
        <w:keepNext/>
        <w:rPr>
          <w:strike/>
        </w:rPr>
      </w:pPr>
      <w:r w:rsidRPr="00AB2A6B">
        <w:rPr>
          <w:strike/>
        </w:rPr>
        <w:t>All letters should display in uppercase. (</w:t>
      </w:r>
      <w:r w:rsidRPr="00AB2A6B">
        <w:rPr>
          <w:i/>
          <w:strike/>
        </w:rPr>
        <w:t>Hint</w:t>
      </w:r>
      <w:r w:rsidRPr="00AB2A6B">
        <w:rPr>
          <w:strike/>
        </w:rPr>
        <w:t xml:space="preserve">: Enter </w:t>
      </w:r>
      <w:r w:rsidRPr="00AB2A6B">
        <w:rPr>
          <w:b/>
          <w:strike/>
        </w:rPr>
        <w:t>&gt;LL999</w:t>
      </w:r>
      <w:r w:rsidRPr="00AB2A6B">
        <w:rPr>
          <w:strike/>
        </w:rPr>
        <w:t xml:space="preserve"> as the input mask.)</w:t>
      </w:r>
    </w:p>
    <w:p w:rsidR="005860DA" w:rsidRPr="00AB2A6B" w:rsidRDefault="00952626">
      <w:pPr>
        <w:pStyle w:val="SAMProjectSubSteps"/>
        <w:rPr>
          <w:strike/>
        </w:rPr>
      </w:pPr>
      <w:r w:rsidRPr="00AB2A6B">
        <w:rPr>
          <w:strike/>
        </w:rPr>
        <w:t>Save the changes to the table.</w:t>
      </w:r>
    </w:p>
    <w:p w:rsidR="005860DA" w:rsidRPr="00A244E8" w:rsidRDefault="00952626">
      <w:pPr>
        <w:pStyle w:val="SAMProjectSteps"/>
        <w:rPr>
          <w:strike/>
        </w:rPr>
      </w:pPr>
      <w:r w:rsidRPr="00A244E8">
        <w:rPr>
          <w:strike/>
        </w:rPr>
        <w:t xml:space="preserve">With the </w:t>
      </w:r>
      <w:r w:rsidRPr="00A244E8">
        <w:rPr>
          <w:i/>
          <w:strike/>
        </w:rPr>
        <w:t>Attendees</w:t>
      </w:r>
      <w:r w:rsidRPr="00A244E8">
        <w:rPr>
          <w:strike/>
        </w:rPr>
        <w:t xml:space="preserve"> table still open in Design View, create a single-field index on the </w:t>
      </w:r>
      <w:r w:rsidRPr="00A244E8">
        <w:rPr>
          <w:i/>
          <w:strike/>
        </w:rPr>
        <w:t>LastName</w:t>
      </w:r>
      <w:r w:rsidRPr="00A244E8">
        <w:rPr>
          <w:strike/>
        </w:rPr>
        <w:t xml:space="preserve"> field. The index should allow duplicate values. Save the changes to the table design and then close the table.</w:t>
      </w:r>
    </w:p>
    <w:p w:rsidR="005860DA" w:rsidRPr="00A244E8" w:rsidRDefault="00952626">
      <w:pPr>
        <w:pStyle w:val="SAMProjectSteps"/>
        <w:keepNext/>
        <w:rPr>
          <w:strike/>
        </w:rPr>
      </w:pPr>
      <w:r w:rsidRPr="00A244E8">
        <w:rPr>
          <w:strike/>
        </w:rPr>
        <w:lastRenderedPageBreak/>
        <w:t xml:space="preserve">Open the </w:t>
      </w:r>
      <w:r w:rsidRPr="00A244E8">
        <w:rPr>
          <w:i/>
          <w:strike/>
        </w:rPr>
        <w:t>Advertisers</w:t>
      </w:r>
      <w:r w:rsidRPr="00A244E8">
        <w:rPr>
          <w:strike/>
        </w:rPr>
        <w:t xml:space="preserve"> table in Design View and create a multiple-field index as described below:</w:t>
      </w:r>
      <w:r w:rsidRPr="00A244E8">
        <w:rPr>
          <w:strike/>
        </w:rPr>
        <w:br/>
      </w:r>
    </w:p>
    <w:p w:rsidR="005860DA" w:rsidRPr="00A244E8" w:rsidRDefault="00952626">
      <w:pPr>
        <w:pStyle w:val="SAMProjectSubSteps"/>
        <w:keepNext/>
        <w:rPr>
          <w:strike/>
        </w:rPr>
      </w:pPr>
      <w:r w:rsidRPr="00A244E8">
        <w:rPr>
          <w:strike/>
        </w:rPr>
        <w:t xml:space="preserve">Name the index, using </w:t>
      </w:r>
      <w:r w:rsidRPr="00A244E8">
        <w:rPr>
          <w:b/>
          <w:strike/>
        </w:rPr>
        <w:t>ContactName</w:t>
      </w:r>
      <w:r w:rsidRPr="00A244E8">
        <w:rPr>
          <w:strike/>
        </w:rPr>
        <w:t xml:space="preserve"> as the name.</w:t>
      </w:r>
    </w:p>
    <w:p w:rsidR="005860DA" w:rsidRPr="00A244E8" w:rsidRDefault="00952626">
      <w:pPr>
        <w:pStyle w:val="SAMProjectSubSteps"/>
        <w:keepNext/>
        <w:rPr>
          <w:strike/>
        </w:rPr>
      </w:pPr>
      <w:r w:rsidRPr="00A244E8">
        <w:rPr>
          <w:strike/>
        </w:rPr>
        <w:t xml:space="preserve">Use the </w:t>
      </w:r>
      <w:r w:rsidRPr="00A244E8">
        <w:rPr>
          <w:i/>
          <w:strike/>
        </w:rPr>
        <w:t>ContactLName</w:t>
      </w:r>
      <w:r w:rsidRPr="00A244E8">
        <w:rPr>
          <w:strike/>
        </w:rPr>
        <w:t xml:space="preserve"> field, sorted in </w:t>
      </w:r>
      <w:r w:rsidRPr="00A244E8">
        <w:rPr>
          <w:b/>
          <w:strike/>
        </w:rPr>
        <w:t>Descending</w:t>
      </w:r>
      <w:r w:rsidRPr="00A244E8">
        <w:rPr>
          <w:strike/>
        </w:rPr>
        <w:t xml:space="preserve"> order, as the first field in the index.</w:t>
      </w:r>
    </w:p>
    <w:p w:rsidR="005860DA" w:rsidRPr="00A244E8" w:rsidRDefault="00952626">
      <w:pPr>
        <w:pStyle w:val="SAMProjectSubSteps"/>
        <w:keepNext/>
        <w:rPr>
          <w:strike/>
        </w:rPr>
      </w:pPr>
      <w:r w:rsidRPr="00A244E8">
        <w:rPr>
          <w:strike/>
        </w:rPr>
        <w:t xml:space="preserve">Use the </w:t>
      </w:r>
      <w:r w:rsidRPr="00A244E8">
        <w:rPr>
          <w:i/>
          <w:strike/>
        </w:rPr>
        <w:t>ContactFName</w:t>
      </w:r>
      <w:r w:rsidRPr="00A244E8">
        <w:rPr>
          <w:strike/>
        </w:rPr>
        <w:t xml:space="preserve"> field, sorted in </w:t>
      </w:r>
      <w:r w:rsidRPr="00A244E8">
        <w:rPr>
          <w:b/>
          <w:strike/>
        </w:rPr>
        <w:t xml:space="preserve">Ascending </w:t>
      </w:r>
      <w:r w:rsidRPr="00A244E8">
        <w:rPr>
          <w:strike/>
        </w:rPr>
        <w:t>order, as the second field in the index.</w:t>
      </w:r>
    </w:p>
    <w:p w:rsidR="005860DA" w:rsidRPr="00A244E8" w:rsidRDefault="00952626">
      <w:pPr>
        <w:pStyle w:val="SAMProjectSubSteps"/>
        <w:rPr>
          <w:strike/>
        </w:rPr>
      </w:pPr>
      <w:r w:rsidRPr="00A244E8">
        <w:rPr>
          <w:strike/>
        </w:rPr>
        <w:t xml:space="preserve">Save the changes to the table design, and then close the table. </w:t>
      </w:r>
    </w:p>
    <w:p w:rsidR="005860DA" w:rsidRPr="00E83316" w:rsidRDefault="00952626">
      <w:pPr>
        <w:pStyle w:val="SAMProjectSteps"/>
        <w:keepNext/>
        <w:rPr>
          <w:strike/>
        </w:rPr>
      </w:pPr>
      <w:r w:rsidRPr="00E83316">
        <w:rPr>
          <w:strike/>
        </w:rPr>
        <w:t xml:space="preserve">Open the </w:t>
      </w:r>
      <w:r w:rsidRPr="00E83316">
        <w:rPr>
          <w:i/>
          <w:strike/>
        </w:rPr>
        <w:t>EarlyRegistration</w:t>
      </w:r>
      <w:r w:rsidRPr="00E83316">
        <w:rPr>
          <w:strike/>
        </w:rPr>
        <w:t xml:space="preserve"> table in Design View, and then open the Property Sheet for the table and make the following updates:</w:t>
      </w:r>
      <w:r w:rsidRPr="00E83316">
        <w:rPr>
          <w:strike/>
        </w:rPr>
        <w:br/>
      </w:r>
    </w:p>
    <w:p w:rsidR="005860DA" w:rsidRPr="00E83316" w:rsidRDefault="00952626">
      <w:pPr>
        <w:pStyle w:val="SAMProjectSubSteps"/>
        <w:keepNext/>
        <w:rPr>
          <w:strike/>
        </w:rPr>
      </w:pPr>
      <w:r w:rsidRPr="00E83316">
        <w:rPr>
          <w:strike/>
        </w:rPr>
        <w:t xml:space="preserve">Create a validation rule for the table requiring that the </w:t>
      </w:r>
      <w:r w:rsidRPr="00E83316">
        <w:rPr>
          <w:i/>
          <w:strike/>
        </w:rPr>
        <w:t>Paid</w:t>
      </w:r>
      <w:r w:rsidRPr="00E83316">
        <w:rPr>
          <w:strike/>
        </w:rPr>
        <w:t xml:space="preserve"> field value is always less than or equal to the </w:t>
      </w:r>
      <w:r w:rsidRPr="00E83316">
        <w:rPr>
          <w:i/>
          <w:strike/>
        </w:rPr>
        <w:t>TotalFees</w:t>
      </w:r>
      <w:r w:rsidRPr="00E83316">
        <w:rPr>
          <w:strike/>
        </w:rPr>
        <w:t xml:space="preserve"> field value. (</w:t>
      </w:r>
      <w:r w:rsidRPr="00E83316">
        <w:rPr>
          <w:i/>
          <w:strike/>
        </w:rPr>
        <w:t>Hint</w:t>
      </w:r>
      <w:r w:rsidRPr="00E83316">
        <w:rPr>
          <w:strike/>
        </w:rPr>
        <w:t xml:space="preserve">: Enter </w:t>
      </w:r>
      <w:r w:rsidRPr="00E83316">
        <w:rPr>
          <w:b/>
          <w:strike/>
        </w:rPr>
        <w:t>[Paid]&lt;=[TotalFees]</w:t>
      </w:r>
      <w:r w:rsidRPr="00E83316">
        <w:rPr>
          <w:strike/>
        </w:rPr>
        <w:t xml:space="preserve"> as the validation rule.)</w:t>
      </w:r>
    </w:p>
    <w:p w:rsidR="005860DA" w:rsidRPr="00E83316" w:rsidRDefault="00952626">
      <w:pPr>
        <w:pStyle w:val="SAMProjectSubSteps"/>
        <w:rPr>
          <w:strike/>
        </w:rPr>
      </w:pPr>
      <w:r w:rsidRPr="00E83316">
        <w:rPr>
          <w:strike/>
        </w:rPr>
        <w:t xml:space="preserve">Enter </w:t>
      </w:r>
      <w:r w:rsidRPr="00E83316">
        <w:rPr>
          <w:b/>
          <w:strike/>
        </w:rPr>
        <w:t>Paid cannot exceed TotalFees</w:t>
      </w:r>
      <w:r w:rsidRPr="00E83316">
        <w:rPr>
          <w:strike/>
        </w:rPr>
        <w:t xml:space="preserve"> as the validation text.</w:t>
      </w:r>
      <w:r w:rsidRPr="00E83316">
        <w:rPr>
          <w:strike/>
        </w:rPr>
        <w:br/>
      </w:r>
      <w:r w:rsidRPr="00E83316">
        <w:rPr>
          <w:strike/>
        </w:rPr>
        <w:br/>
        <w:t>Close the Property Sheet, save the changes to the table, then close the table. (</w:t>
      </w:r>
      <w:r w:rsidRPr="00E83316">
        <w:rPr>
          <w:i/>
          <w:strike/>
        </w:rPr>
        <w:t>Hint</w:t>
      </w:r>
      <w:r w:rsidRPr="00E83316">
        <w:rPr>
          <w:strike/>
        </w:rPr>
        <w:t>: Because there was a change to data integrity rules, the "existing data may not be valid" warning message will appear. Click No and continue saving the table.)</w:t>
      </w:r>
    </w:p>
    <w:p w:rsidR="005860DA" w:rsidRPr="00E83316" w:rsidRDefault="00952626">
      <w:pPr>
        <w:pStyle w:val="SAMProjectSteps"/>
        <w:rPr>
          <w:strike/>
        </w:rPr>
      </w:pPr>
      <w:r w:rsidRPr="00E83316">
        <w:rPr>
          <w:strike/>
        </w:rPr>
        <w:t xml:space="preserve">Create a blank form based on the </w:t>
      </w:r>
      <w:r w:rsidRPr="00E83316">
        <w:rPr>
          <w:b/>
          <w:strike/>
        </w:rPr>
        <w:t>1 Right</w:t>
      </w:r>
      <w:r w:rsidRPr="00E83316">
        <w:rPr>
          <w:strike/>
        </w:rPr>
        <w:t xml:space="preserve"> application part. (</w:t>
      </w:r>
      <w:r w:rsidRPr="00E83316">
        <w:rPr>
          <w:i/>
          <w:strike/>
        </w:rPr>
        <w:t>Hint</w:t>
      </w:r>
      <w:r w:rsidRPr="00E83316">
        <w:rPr>
          <w:strike/>
        </w:rPr>
        <w:t>: The blank form will appear in the Navigation Pane as a forms object named "</w:t>
      </w:r>
      <w:r w:rsidRPr="00E83316">
        <w:rPr>
          <w:b/>
          <w:strike/>
        </w:rPr>
        <w:t>SingleOneColumnRightLabels</w:t>
      </w:r>
      <w:r w:rsidRPr="00E83316">
        <w:rPr>
          <w:strike/>
        </w:rPr>
        <w:t>" and is saved automatically</w:t>
      </w:r>
      <w:r w:rsidRPr="00E83316">
        <w:rPr>
          <w:i/>
          <w:strike/>
        </w:rPr>
        <w:t>.</w:t>
      </w:r>
      <w:r w:rsidRPr="00E83316">
        <w:rPr>
          <w:strike/>
        </w:rPr>
        <w:t>)</w:t>
      </w:r>
    </w:p>
    <w:p w:rsidR="005860DA" w:rsidRPr="00952626" w:rsidRDefault="00952626">
      <w:pPr>
        <w:pStyle w:val="SAMProjectSteps"/>
        <w:rPr>
          <w:strike/>
        </w:rPr>
      </w:pPr>
      <w:r w:rsidRPr="00952626">
        <w:rPr>
          <w:strike/>
        </w:rPr>
        <w:t xml:space="preserve">With the Navigation Pane open, switch to viewing database items by the custom category named </w:t>
      </w:r>
      <w:r w:rsidRPr="00952626">
        <w:rPr>
          <w:i/>
          <w:strike/>
        </w:rPr>
        <w:t>Supporter Information</w:t>
      </w:r>
      <w:r w:rsidRPr="00952626">
        <w:rPr>
          <w:strike/>
        </w:rPr>
        <w:t xml:space="preserve"> in the Navigation Pane. Add the </w:t>
      </w:r>
      <w:r w:rsidRPr="00952626">
        <w:rPr>
          <w:i/>
          <w:strike/>
        </w:rPr>
        <w:t>Advertiser Master Form</w:t>
      </w:r>
      <w:r w:rsidRPr="00952626">
        <w:rPr>
          <w:strike/>
        </w:rPr>
        <w:t xml:space="preserve"> and the </w:t>
      </w:r>
      <w:r w:rsidRPr="00952626">
        <w:rPr>
          <w:i/>
          <w:strike/>
        </w:rPr>
        <w:t>Exhibitor Master Form</w:t>
      </w:r>
      <w:r w:rsidRPr="00952626">
        <w:rPr>
          <w:strike/>
        </w:rPr>
        <w:t xml:space="preserve"> to the </w:t>
      </w:r>
      <w:r w:rsidRPr="00952626">
        <w:rPr>
          <w:i/>
          <w:strike/>
        </w:rPr>
        <w:t>Supporter Information Forms</w:t>
      </w:r>
      <w:r w:rsidRPr="00952626">
        <w:rPr>
          <w:strike/>
        </w:rPr>
        <w:t xml:space="preserve"> group. Confirm the </w:t>
      </w:r>
      <w:r w:rsidRPr="00952626">
        <w:rPr>
          <w:i/>
          <w:strike/>
        </w:rPr>
        <w:t>Supporter Information Forms</w:t>
      </w:r>
      <w:r w:rsidRPr="00952626">
        <w:rPr>
          <w:strike/>
        </w:rPr>
        <w:t xml:space="preserve"> group matches Figure 9.</w:t>
      </w:r>
    </w:p>
    <w:p w:rsidR="005860DA" w:rsidRPr="00952626" w:rsidRDefault="00952626">
      <w:pPr>
        <w:pStyle w:val="SAMProjectSteps"/>
        <w:keepNext/>
        <w:rPr>
          <w:strike/>
        </w:rPr>
      </w:pPr>
      <w:r w:rsidRPr="00952626">
        <w:rPr>
          <w:strike/>
        </w:rPr>
        <w:t xml:space="preserve">Add a new group to the </w:t>
      </w:r>
      <w:r w:rsidRPr="00952626">
        <w:rPr>
          <w:i/>
          <w:strike/>
        </w:rPr>
        <w:t>Supporter Information</w:t>
      </w:r>
      <w:r w:rsidRPr="00952626">
        <w:rPr>
          <w:strike/>
        </w:rPr>
        <w:t xml:space="preserve"> category as described below:</w:t>
      </w:r>
      <w:r w:rsidRPr="00952626">
        <w:rPr>
          <w:strike/>
        </w:rPr>
        <w:br/>
      </w:r>
    </w:p>
    <w:p w:rsidR="005860DA" w:rsidRPr="00952626" w:rsidRDefault="00952626">
      <w:pPr>
        <w:pStyle w:val="SAMProjectSubSteps"/>
        <w:keepNext/>
        <w:rPr>
          <w:strike/>
        </w:rPr>
      </w:pPr>
      <w:r w:rsidRPr="00952626">
        <w:rPr>
          <w:strike/>
        </w:rPr>
        <w:t xml:space="preserve">Name the new group using </w:t>
      </w:r>
      <w:r w:rsidRPr="00952626">
        <w:rPr>
          <w:b/>
          <w:strike/>
        </w:rPr>
        <w:t>Supporter Reports</w:t>
      </w:r>
      <w:r w:rsidRPr="00952626">
        <w:rPr>
          <w:strike/>
        </w:rPr>
        <w:t xml:space="preserve"> as the name.</w:t>
      </w:r>
    </w:p>
    <w:p w:rsidR="005860DA" w:rsidRPr="00952626" w:rsidRDefault="00952626">
      <w:pPr>
        <w:pStyle w:val="SAMProjectSubSteps"/>
        <w:keepNext/>
        <w:rPr>
          <w:strike/>
        </w:rPr>
      </w:pPr>
      <w:r w:rsidRPr="00952626">
        <w:rPr>
          <w:strike/>
        </w:rPr>
        <w:t xml:space="preserve">If necessary, move the </w:t>
      </w:r>
      <w:r w:rsidRPr="00952626">
        <w:rPr>
          <w:i/>
          <w:strike/>
        </w:rPr>
        <w:t>Supporter Reports</w:t>
      </w:r>
      <w:r w:rsidRPr="00952626">
        <w:rPr>
          <w:strike/>
        </w:rPr>
        <w:t xml:space="preserve"> group so that it appears between the </w:t>
      </w:r>
      <w:r w:rsidRPr="00952626">
        <w:rPr>
          <w:i/>
          <w:strike/>
        </w:rPr>
        <w:t>Supporter Information Forms</w:t>
      </w:r>
      <w:r w:rsidRPr="00952626">
        <w:rPr>
          <w:strike/>
        </w:rPr>
        <w:t xml:space="preserve"> group and the </w:t>
      </w:r>
      <w:r w:rsidRPr="00952626">
        <w:rPr>
          <w:i/>
          <w:strike/>
        </w:rPr>
        <w:t>Unassigned Objects</w:t>
      </w:r>
      <w:r w:rsidRPr="00952626">
        <w:rPr>
          <w:strike/>
        </w:rPr>
        <w:t xml:space="preserve"> group.</w:t>
      </w:r>
    </w:p>
    <w:p w:rsidR="005860DA" w:rsidRPr="00952626" w:rsidRDefault="00952626">
      <w:pPr>
        <w:pStyle w:val="SAMProjectSubSteps"/>
        <w:rPr>
          <w:strike/>
        </w:rPr>
      </w:pPr>
      <w:r w:rsidRPr="00952626">
        <w:rPr>
          <w:strike/>
        </w:rPr>
        <w:t xml:space="preserve">In the Navigation Pane, add the </w:t>
      </w:r>
      <w:r w:rsidRPr="00952626">
        <w:rPr>
          <w:i/>
          <w:strike/>
        </w:rPr>
        <w:t xml:space="preserve">Advertisers Contact Report </w:t>
      </w:r>
      <w:r w:rsidRPr="00952626">
        <w:rPr>
          <w:strike/>
        </w:rPr>
        <w:t xml:space="preserve">to the </w:t>
      </w:r>
      <w:r w:rsidRPr="00952626">
        <w:rPr>
          <w:i/>
          <w:strike/>
        </w:rPr>
        <w:t>Supporter Reports</w:t>
      </w:r>
      <w:r w:rsidRPr="00952626">
        <w:rPr>
          <w:strike/>
        </w:rPr>
        <w:t xml:space="preserve"> group in the Navigation Pane to match Figure 9.</w:t>
      </w:r>
    </w:p>
    <w:p w:rsidR="005860DA" w:rsidRPr="00952626" w:rsidRDefault="00952626">
      <w:pPr>
        <w:pStyle w:val="SAMStepsFigureTable"/>
        <w:rPr>
          <w:strike/>
        </w:rPr>
      </w:pPr>
      <w:r w:rsidRPr="00952626">
        <w:rPr>
          <w:strike/>
        </w:rPr>
        <w:lastRenderedPageBreak/>
        <w:t xml:space="preserve">Figure 9: Navigation Pane Viewed by Supporter Information Category </w:t>
      </w:r>
    </w:p>
    <w:p w:rsidR="005860DA" w:rsidRPr="00952626" w:rsidRDefault="005860DA">
      <w:pPr>
        <w:keepNext/>
        <w:rPr>
          <w:strike/>
        </w:rPr>
      </w:pPr>
    </w:p>
    <w:p w:rsidR="005860DA" w:rsidRPr="00952626" w:rsidRDefault="00952626">
      <w:pPr>
        <w:jc w:val="center"/>
        <w:rPr>
          <w:strike/>
        </w:rPr>
      </w:pPr>
      <w:r w:rsidRPr="00952626">
        <w:rPr>
          <w:strike/>
        </w:rPr>
        <w:drawing>
          <wp:inline distT="0" distB="0" distL="0" distR="0" wp14:anchorId="584E58F9" wp14:editId="50B833C1">
            <wp:extent cx="3495675" cy="5353050"/>
            <wp:effectExtent l="38100" t="38100" r="333375" b="330835"/>
            <wp:docPr id="9" name="Picture 9" descr="The figure shows the Navigation Pane viewed by the Supporter Information category. The Supporter Information Forms group lists two forms: Advertiser Master Form and Exhibitor Master Form. The Supporters Report group lists one report, Advertisers Conta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8">
                      <a:extLst>
                        <a:ext uri="{28A0092B-C50C-407E-A947-70E740481C1C}">
                          <a14:useLocalDpi xmlns:a14="http://schemas.microsoft.com/office/drawing/2010/main" val="0"/>
                        </a:ext>
                      </a:extLst>
                    </a:blip>
                    <a:stretch>
                      <a:fillRect/>
                    </a:stretch>
                  </pic:blipFill>
                  <pic:spPr>
                    <a:xfrm>
                      <a:off x="0" y="0"/>
                      <a:ext cx="3495675" cy="5353050"/>
                    </a:xfrm>
                    <a:prstGeom prst="rect">
                      <a:avLst/>
                    </a:prstGeom>
                    <a:effectLst>
                      <a:outerShdw blurRad="203200" dist="215900" dir="2700000" algn="tl" rotWithShape="0">
                        <a:prstClr val="black">
                          <a:alpha val="19000"/>
                        </a:prstClr>
                      </a:outerShdw>
                    </a:effectLst>
                  </pic:spPr>
                </pic:pic>
              </a:graphicData>
            </a:graphic>
          </wp:inline>
        </w:drawing>
      </w:r>
    </w:p>
    <w:p w:rsidR="005860DA" w:rsidRPr="00952626" w:rsidRDefault="005860DA">
      <w:pPr>
        <w:rPr>
          <w:strike/>
        </w:rPr>
      </w:pPr>
    </w:p>
    <w:p w:rsidR="005860DA" w:rsidRPr="00241F8F" w:rsidRDefault="00952626">
      <w:pPr>
        <w:pStyle w:val="SAMProjectSteps"/>
        <w:keepNext/>
        <w:rPr>
          <w:strike/>
        </w:rPr>
      </w:pPr>
      <w:r w:rsidRPr="00241F8F">
        <w:rPr>
          <w:strike/>
        </w:rPr>
        <w:t xml:space="preserve">Create a new query in SQL View based on the </w:t>
      </w:r>
      <w:r w:rsidRPr="00241F8F">
        <w:rPr>
          <w:i/>
          <w:strike/>
        </w:rPr>
        <w:t>Workshops</w:t>
      </w:r>
      <w:r w:rsidRPr="00241F8F">
        <w:rPr>
          <w:strike/>
        </w:rPr>
        <w:t xml:space="preserve"> table:</w:t>
      </w:r>
      <w:r w:rsidRPr="00241F8F">
        <w:rPr>
          <w:strike/>
        </w:rPr>
        <w:br/>
      </w:r>
    </w:p>
    <w:p w:rsidR="005860DA" w:rsidRPr="00241F8F" w:rsidRDefault="00952626">
      <w:pPr>
        <w:pStyle w:val="SAMProjectSubSteps"/>
        <w:keepNext/>
        <w:rPr>
          <w:strike/>
        </w:rPr>
      </w:pPr>
      <w:r w:rsidRPr="00241F8F">
        <w:rPr>
          <w:strike/>
        </w:rPr>
        <w:t xml:space="preserve">Add all fields from the </w:t>
      </w:r>
      <w:r w:rsidRPr="00241F8F">
        <w:rPr>
          <w:i/>
          <w:strike/>
        </w:rPr>
        <w:t>Workshops</w:t>
      </w:r>
      <w:r w:rsidRPr="00241F8F">
        <w:rPr>
          <w:strike/>
        </w:rPr>
        <w:t xml:space="preserve"> table to the new query using the asterisk (</w:t>
      </w:r>
      <w:r w:rsidRPr="00241F8F">
        <w:rPr>
          <w:b/>
          <w:strike/>
        </w:rPr>
        <w:t>*</w:t>
      </w:r>
      <w:r w:rsidRPr="00241F8F">
        <w:rPr>
          <w:strike/>
        </w:rPr>
        <w:t>) in the Select clause.</w:t>
      </w:r>
    </w:p>
    <w:p w:rsidR="005860DA" w:rsidRPr="00241F8F" w:rsidRDefault="00952626">
      <w:pPr>
        <w:pStyle w:val="SAMProjectSubSteps"/>
        <w:keepNext/>
        <w:rPr>
          <w:strike/>
        </w:rPr>
      </w:pPr>
      <w:r w:rsidRPr="00241F8F">
        <w:rPr>
          <w:strike/>
        </w:rPr>
        <w:t>Be sure to end the SQL command with a semicolon (</w:t>
      </w:r>
      <w:r w:rsidRPr="00241F8F">
        <w:rPr>
          <w:b/>
          <w:strike/>
        </w:rPr>
        <w:t>;</w:t>
      </w:r>
      <w:r w:rsidRPr="00241F8F">
        <w:rPr>
          <w:strike/>
        </w:rPr>
        <w:t>).</w:t>
      </w:r>
    </w:p>
    <w:p w:rsidR="005860DA" w:rsidRPr="00241F8F" w:rsidRDefault="00952626">
      <w:pPr>
        <w:pStyle w:val="SAMProjectSubSteps"/>
        <w:keepNext/>
        <w:rPr>
          <w:strike/>
        </w:rPr>
      </w:pPr>
      <w:r w:rsidRPr="00241F8F">
        <w:rPr>
          <w:strike/>
        </w:rPr>
        <w:t>Run the query to produce the results shown in Figure 10. There should be four records in the result.</w:t>
      </w:r>
    </w:p>
    <w:p w:rsidR="005860DA" w:rsidRPr="00241F8F" w:rsidRDefault="00952626">
      <w:pPr>
        <w:pStyle w:val="SAMProjectSubSteps"/>
        <w:rPr>
          <w:strike/>
        </w:rPr>
      </w:pPr>
      <w:r w:rsidRPr="00241F8F">
        <w:rPr>
          <w:strike/>
        </w:rPr>
        <w:t xml:space="preserve">Save the query using </w:t>
      </w:r>
      <w:r w:rsidRPr="00241F8F">
        <w:rPr>
          <w:b/>
          <w:strike/>
        </w:rPr>
        <w:t>WorkshopQuery</w:t>
      </w:r>
      <w:r w:rsidRPr="00241F8F">
        <w:rPr>
          <w:strike/>
        </w:rPr>
        <w:t xml:space="preserve"> as the name, and then close the query.</w:t>
      </w:r>
    </w:p>
    <w:p w:rsidR="005860DA" w:rsidRPr="00241F8F" w:rsidRDefault="00952626">
      <w:pPr>
        <w:pStyle w:val="SAMStepsFigureTable"/>
        <w:rPr>
          <w:strike/>
        </w:rPr>
      </w:pPr>
      <w:r w:rsidRPr="00241F8F">
        <w:rPr>
          <w:strike/>
        </w:rPr>
        <w:lastRenderedPageBreak/>
        <w:t xml:space="preserve">Figure 10: WorkshopQuery Results </w:t>
      </w:r>
    </w:p>
    <w:p w:rsidR="005860DA" w:rsidRPr="00241F8F" w:rsidRDefault="005860DA">
      <w:pPr>
        <w:keepNext/>
        <w:rPr>
          <w:strike/>
        </w:rPr>
      </w:pPr>
    </w:p>
    <w:p w:rsidR="005860DA" w:rsidRPr="00241F8F" w:rsidRDefault="00952626">
      <w:pPr>
        <w:jc w:val="center"/>
        <w:rPr>
          <w:strike/>
        </w:rPr>
      </w:pPr>
      <w:r w:rsidRPr="00241F8F">
        <w:rPr>
          <w:strike/>
        </w:rPr>
        <w:drawing>
          <wp:inline distT="0" distB="0" distL="0" distR="0" wp14:anchorId="584E58F9" wp14:editId="50B833C1">
            <wp:extent cx="4324350" cy="2095500"/>
            <wp:effectExtent l="38100" t="38100" r="333375" b="330835"/>
            <wp:docPr id="10" name="Picture 10" descr="The figure shows the WorkshopQuery results. WorkshopID is the first field in the results and Description is the second field. The query retrieved four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9">
                      <a:extLst>
                        <a:ext uri="{28A0092B-C50C-407E-A947-70E740481C1C}">
                          <a14:useLocalDpi xmlns:a14="http://schemas.microsoft.com/office/drawing/2010/main" val="0"/>
                        </a:ext>
                      </a:extLst>
                    </a:blip>
                    <a:stretch>
                      <a:fillRect/>
                    </a:stretch>
                  </pic:blipFill>
                  <pic:spPr>
                    <a:xfrm>
                      <a:off x="0" y="0"/>
                      <a:ext cx="4324350" cy="2095500"/>
                    </a:xfrm>
                    <a:prstGeom prst="rect">
                      <a:avLst/>
                    </a:prstGeom>
                    <a:effectLst>
                      <a:outerShdw blurRad="203200" dist="215900" dir="2700000" algn="tl" rotWithShape="0">
                        <a:prstClr val="black">
                          <a:alpha val="19000"/>
                        </a:prstClr>
                      </a:outerShdw>
                    </a:effectLst>
                  </pic:spPr>
                </pic:pic>
              </a:graphicData>
            </a:graphic>
          </wp:inline>
        </w:drawing>
      </w:r>
    </w:p>
    <w:p w:rsidR="005860DA" w:rsidRPr="00241F8F" w:rsidRDefault="005860DA">
      <w:pPr>
        <w:rPr>
          <w:strike/>
        </w:rPr>
      </w:pPr>
    </w:p>
    <w:p w:rsidR="005860DA" w:rsidRPr="00842BDB" w:rsidRDefault="00952626">
      <w:pPr>
        <w:pStyle w:val="SAMProjectSteps"/>
        <w:rPr>
          <w:strike/>
        </w:rPr>
      </w:pPr>
      <w:r w:rsidRPr="00842BDB">
        <w:rPr>
          <w:strike/>
        </w:rPr>
        <w:t>Open the</w:t>
      </w:r>
      <w:r w:rsidRPr="00842BDB">
        <w:rPr>
          <w:i/>
          <w:strike/>
        </w:rPr>
        <w:t xml:space="preserve"> ExhibitorQuery</w:t>
      </w:r>
      <w:r w:rsidRPr="00842BDB">
        <w:rPr>
          <w:strike/>
        </w:rPr>
        <w:t xml:space="preserve"> in SQL View, and then add the </w:t>
      </w:r>
      <w:r w:rsidRPr="00842BDB">
        <w:rPr>
          <w:i/>
          <w:strike/>
        </w:rPr>
        <w:t>ContactFname</w:t>
      </w:r>
      <w:r w:rsidRPr="00842BDB">
        <w:rPr>
          <w:strike/>
        </w:rPr>
        <w:t xml:space="preserve"> field to the SELECT clause (after the </w:t>
      </w:r>
      <w:r w:rsidRPr="00842BDB">
        <w:rPr>
          <w:i/>
          <w:strike/>
        </w:rPr>
        <w:t>ExhibitorName</w:t>
      </w:r>
      <w:r w:rsidRPr="00842BDB">
        <w:rPr>
          <w:strike/>
        </w:rPr>
        <w:t xml:space="preserve"> field.) Run the query, and ensure that the results match those shown in Figure 11.  There should be five records in the result. Save and close the </w:t>
      </w:r>
      <w:r w:rsidRPr="00842BDB">
        <w:rPr>
          <w:i/>
          <w:strike/>
        </w:rPr>
        <w:t>ExhibitorQuery</w:t>
      </w:r>
      <w:r w:rsidRPr="00842BDB">
        <w:rPr>
          <w:strike/>
        </w:rPr>
        <w:t>.</w:t>
      </w:r>
    </w:p>
    <w:p w:rsidR="005860DA" w:rsidRPr="00842BDB" w:rsidRDefault="00952626">
      <w:pPr>
        <w:pStyle w:val="SAMStepsFigureTable"/>
        <w:rPr>
          <w:strike/>
        </w:rPr>
      </w:pPr>
      <w:r w:rsidRPr="00842BDB">
        <w:rPr>
          <w:strike/>
        </w:rPr>
        <w:t xml:space="preserve">Figure 11: ExhibitorQuery Results </w:t>
      </w:r>
    </w:p>
    <w:p w:rsidR="005860DA" w:rsidRPr="00842BDB" w:rsidRDefault="005860DA">
      <w:pPr>
        <w:keepNext/>
        <w:rPr>
          <w:strike/>
        </w:rPr>
      </w:pPr>
    </w:p>
    <w:p w:rsidR="005860DA" w:rsidRPr="00842BDB" w:rsidRDefault="00952626">
      <w:pPr>
        <w:jc w:val="center"/>
        <w:rPr>
          <w:strike/>
        </w:rPr>
      </w:pPr>
      <w:r w:rsidRPr="00842BDB">
        <w:rPr>
          <w:strike/>
        </w:rPr>
        <w:drawing>
          <wp:inline distT="0" distB="0" distL="0" distR="0" wp14:anchorId="584E58F9" wp14:editId="50B833C1">
            <wp:extent cx="5238750" cy="1343025"/>
            <wp:effectExtent l="38100" t="38100" r="333375" b="330835"/>
            <wp:docPr id="11" name="Picture 11" descr="The figure shows the ExhibitorQuery results. The ContactFname field has been added to the query immediately before the ContactLname field. The column order is ExhibitorID, ExhibitorName, ContactFnane, ContactLname, and BoothCost. The query retrieved fiv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0">
                      <a:extLst>
                        <a:ext uri="{28A0092B-C50C-407E-A947-70E740481C1C}">
                          <a14:useLocalDpi xmlns:a14="http://schemas.microsoft.com/office/drawing/2010/main" val="0"/>
                        </a:ext>
                      </a:extLst>
                    </a:blip>
                    <a:stretch>
                      <a:fillRect/>
                    </a:stretch>
                  </pic:blipFill>
                  <pic:spPr>
                    <a:xfrm>
                      <a:off x="0" y="0"/>
                      <a:ext cx="5238750" cy="1343025"/>
                    </a:xfrm>
                    <a:prstGeom prst="rect">
                      <a:avLst/>
                    </a:prstGeom>
                    <a:effectLst>
                      <a:outerShdw blurRad="203200" dist="215900" dir="2700000" algn="tl" rotWithShape="0">
                        <a:prstClr val="black">
                          <a:alpha val="19000"/>
                        </a:prstClr>
                      </a:outerShdw>
                    </a:effectLst>
                  </pic:spPr>
                </pic:pic>
              </a:graphicData>
            </a:graphic>
          </wp:inline>
        </w:drawing>
      </w:r>
    </w:p>
    <w:p w:rsidR="005860DA" w:rsidRPr="00842BDB" w:rsidRDefault="005860DA">
      <w:pPr>
        <w:rPr>
          <w:strike/>
        </w:rPr>
      </w:pPr>
    </w:p>
    <w:p w:rsidR="005860DA" w:rsidRPr="00842BDB" w:rsidRDefault="00952626">
      <w:pPr>
        <w:pStyle w:val="SAMProjectSteps"/>
        <w:keepNext/>
        <w:rPr>
          <w:strike/>
        </w:rPr>
      </w:pPr>
      <w:r w:rsidRPr="00842BDB">
        <w:rPr>
          <w:strike/>
        </w:rPr>
        <w:t xml:space="preserve">Open the </w:t>
      </w:r>
      <w:r w:rsidRPr="00842BDB">
        <w:rPr>
          <w:i/>
          <w:strike/>
        </w:rPr>
        <w:t>EarlyPaymentsQuery</w:t>
      </w:r>
      <w:r w:rsidRPr="00842BDB">
        <w:rPr>
          <w:strike/>
        </w:rPr>
        <w:t xml:space="preserve"> in SQL View. Add a computed field to the SELECT clause (after the </w:t>
      </w:r>
      <w:r w:rsidRPr="00842BDB">
        <w:rPr>
          <w:i/>
          <w:strike/>
        </w:rPr>
        <w:t>Paid</w:t>
      </w:r>
      <w:r w:rsidRPr="00842BDB">
        <w:rPr>
          <w:strike/>
        </w:rPr>
        <w:t xml:space="preserve"> field) as described below:</w:t>
      </w:r>
      <w:r w:rsidRPr="00842BDB">
        <w:rPr>
          <w:strike/>
        </w:rPr>
        <w:br/>
      </w:r>
    </w:p>
    <w:p w:rsidR="005860DA" w:rsidRPr="00842BDB" w:rsidRDefault="00952626">
      <w:pPr>
        <w:pStyle w:val="SAMProjectSubSteps"/>
        <w:keepNext/>
        <w:rPr>
          <w:strike/>
        </w:rPr>
      </w:pPr>
      <w:r w:rsidRPr="00842BDB">
        <w:rPr>
          <w:strike/>
        </w:rPr>
        <w:t xml:space="preserve">The computed field should calculate the remaining payment for the conference by subtracting the </w:t>
      </w:r>
      <w:r w:rsidRPr="00842BDB">
        <w:rPr>
          <w:i/>
          <w:strike/>
        </w:rPr>
        <w:t>Paid</w:t>
      </w:r>
      <w:r w:rsidRPr="00842BDB">
        <w:rPr>
          <w:strike/>
        </w:rPr>
        <w:t xml:space="preserve"> field value from the </w:t>
      </w:r>
      <w:r w:rsidRPr="00842BDB">
        <w:rPr>
          <w:i/>
          <w:strike/>
        </w:rPr>
        <w:t>TotalFees</w:t>
      </w:r>
      <w:r w:rsidRPr="00842BDB">
        <w:rPr>
          <w:strike/>
        </w:rPr>
        <w:t xml:space="preserve"> field value. (</w:t>
      </w:r>
      <w:r w:rsidRPr="00842BDB">
        <w:rPr>
          <w:i/>
          <w:strike/>
        </w:rPr>
        <w:t>Hint</w:t>
      </w:r>
      <w:r w:rsidRPr="00842BDB">
        <w:rPr>
          <w:strike/>
        </w:rPr>
        <w:t xml:space="preserve">: Enter </w:t>
      </w:r>
      <w:r w:rsidRPr="00842BDB">
        <w:rPr>
          <w:b/>
          <w:strike/>
        </w:rPr>
        <w:t>TotalFees-Paid</w:t>
      </w:r>
      <w:r w:rsidRPr="00842BDB">
        <w:rPr>
          <w:strike/>
        </w:rPr>
        <w:t xml:space="preserve"> as the computation.)</w:t>
      </w:r>
    </w:p>
    <w:p w:rsidR="005860DA" w:rsidRPr="00842BDB" w:rsidRDefault="00952626">
      <w:pPr>
        <w:pStyle w:val="SAMProjectSubSteps"/>
        <w:keepNext/>
        <w:rPr>
          <w:strike/>
        </w:rPr>
      </w:pPr>
      <w:r w:rsidRPr="00842BDB">
        <w:rPr>
          <w:strike/>
        </w:rPr>
        <w:t xml:space="preserve">Use </w:t>
      </w:r>
      <w:r w:rsidRPr="00842BDB">
        <w:rPr>
          <w:b/>
          <w:strike/>
        </w:rPr>
        <w:t>Remaining</w:t>
      </w:r>
      <w:r w:rsidRPr="00842BDB">
        <w:rPr>
          <w:strike/>
        </w:rPr>
        <w:t xml:space="preserve"> as the name (alias) for this computed field. (</w:t>
      </w:r>
      <w:r w:rsidRPr="00842BDB">
        <w:rPr>
          <w:i/>
          <w:strike/>
        </w:rPr>
        <w:t>Hint</w:t>
      </w:r>
      <w:r w:rsidRPr="00842BDB">
        <w:rPr>
          <w:strike/>
        </w:rPr>
        <w:t xml:space="preserve">: Use the </w:t>
      </w:r>
      <w:r w:rsidRPr="00842BDB">
        <w:rPr>
          <w:b/>
          <w:strike/>
        </w:rPr>
        <w:t>AS</w:t>
      </w:r>
      <w:r w:rsidRPr="00842BDB">
        <w:rPr>
          <w:strike/>
        </w:rPr>
        <w:t xml:space="preserve"> clause.)</w:t>
      </w:r>
    </w:p>
    <w:p w:rsidR="005860DA" w:rsidRPr="00842BDB" w:rsidRDefault="00952626">
      <w:pPr>
        <w:pStyle w:val="SAMProjectSubSteps"/>
        <w:rPr>
          <w:strike/>
        </w:rPr>
      </w:pPr>
      <w:r w:rsidRPr="00842BDB">
        <w:rPr>
          <w:strike/>
        </w:rPr>
        <w:t>Run the query and ensure that the results match those shown in Figure 12. (</w:t>
      </w:r>
      <w:r w:rsidRPr="00842BDB">
        <w:rPr>
          <w:i/>
          <w:strike/>
        </w:rPr>
        <w:t>Hint</w:t>
      </w:r>
      <w:r w:rsidRPr="00842BDB">
        <w:rPr>
          <w:strike/>
        </w:rPr>
        <w:t>: your records may be in a different order.) There should be 13 records in the result. Save and close the query.</w:t>
      </w:r>
    </w:p>
    <w:p w:rsidR="005860DA" w:rsidRPr="00842BDB" w:rsidRDefault="00952626">
      <w:pPr>
        <w:pStyle w:val="SAMStepsFigureTable"/>
        <w:rPr>
          <w:strike/>
        </w:rPr>
      </w:pPr>
      <w:r w:rsidRPr="00842BDB">
        <w:rPr>
          <w:strike/>
        </w:rPr>
        <w:lastRenderedPageBreak/>
        <w:t xml:space="preserve">Figure 12: EarlyPaymentsQuery Results </w:t>
      </w:r>
    </w:p>
    <w:p w:rsidR="005860DA" w:rsidRPr="00842BDB" w:rsidRDefault="005860DA">
      <w:pPr>
        <w:keepNext/>
        <w:rPr>
          <w:strike/>
        </w:rPr>
      </w:pPr>
    </w:p>
    <w:p w:rsidR="005860DA" w:rsidRPr="00842BDB" w:rsidRDefault="00952626">
      <w:pPr>
        <w:jc w:val="center"/>
        <w:rPr>
          <w:strike/>
        </w:rPr>
      </w:pPr>
      <w:r w:rsidRPr="00842BDB">
        <w:rPr>
          <w:strike/>
        </w:rPr>
        <w:drawing>
          <wp:inline distT="0" distB="0" distL="0" distR="0" wp14:anchorId="584E58F9" wp14:editId="50B833C1">
            <wp:extent cx="5238750" cy="3381375"/>
            <wp:effectExtent l="38100" t="38100" r="333375" b="330835"/>
            <wp:docPr id="12" name="Picture 12" descr="The figure shows the EarlyPaymentsQuery results. The computed field, Remaining is the last column in the query. The query retrieved 13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1">
                      <a:extLst>
                        <a:ext uri="{28A0092B-C50C-407E-A947-70E740481C1C}">
                          <a14:useLocalDpi xmlns:a14="http://schemas.microsoft.com/office/drawing/2010/main" val="0"/>
                        </a:ext>
                      </a:extLst>
                    </a:blip>
                    <a:stretch>
                      <a:fillRect/>
                    </a:stretch>
                  </pic:blipFill>
                  <pic:spPr>
                    <a:xfrm>
                      <a:off x="0" y="0"/>
                      <a:ext cx="5238750" cy="3381375"/>
                    </a:xfrm>
                    <a:prstGeom prst="rect">
                      <a:avLst/>
                    </a:prstGeom>
                    <a:effectLst>
                      <a:outerShdw blurRad="203200" dist="215900" dir="2700000" algn="tl" rotWithShape="0">
                        <a:prstClr val="black">
                          <a:alpha val="19000"/>
                        </a:prstClr>
                      </a:outerShdw>
                    </a:effectLst>
                  </pic:spPr>
                </pic:pic>
              </a:graphicData>
            </a:graphic>
          </wp:inline>
        </w:drawing>
      </w:r>
    </w:p>
    <w:p w:rsidR="005860DA" w:rsidRPr="00842BDB" w:rsidRDefault="005860DA">
      <w:pPr>
        <w:rPr>
          <w:strike/>
        </w:rPr>
      </w:pPr>
    </w:p>
    <w:p w:rsidR="005860DA" w:rsidRPr="007E1E04" w:rsidRDefault="00952626">
      <w:pPr>
        <w:pStyle w:val="SAMProjectSteps"/>
        <w:rPr>
          <w:strike/>
        </w:rPr>
      </w:pPr>
      <w:r w:rsidRPr="007E1E04">
        <w:rPr>
          <w:strike/>
        </w:rPr>
        <w:t xml:space="preserve">Open the </w:t>
      </w:r>
      <w:r w:rsidRPr="007E1E04">
        <w:rPr>
          <w:i/>
          <w:strike/>
        </w:rPr>
        <w:t>RegistrationCriteriaQuery</w:t>
      </w:r>
      <w:r w:rsidRPr="007E1E04">
        <w:rPr>
          <w:strike/>
        </w:rPr>
        <w:t xml:space="preserve"> in SQL View. Add a </w:t>
      </w:r>
      <w:r w:rsidRPr="007E1E04">
        <w:rPr>
          <w:b/>
          <w:strike/>
        </w:rPr>
        <w:t>WHERE</w:t>
      </w:r>
      <w:r w:rsidRPr="007E1E04">
        <w:rPr>
          <w:strike/>
        </w:rPr>
        <w:t xml:space="preserve"> clause to the query as the third line in the query as shown in Figure 13 that restricts retrieval to those registrations where the </w:t>
      </w:r>
      <w:r w:rsidRPr="007E1E04">
        <w:rPr>
          <w:i/>
          <w:strike/>
        </w:rPr>
        <w:t>RegistrationFee</w:t>
      </w:r>
      <w:r w:rsidRPr="007E1E04">
        <w:rPr>
          <w:strike/>
        </w:rPr>
        <w:t xml:space="preserve"> is less than 150. (</w:t>
      </w:r>
      <w:r w:rsidRPr="007E1E04">
        <w:rPr>
          <w:i/>
          <w:strike/>
        </w:rPr>
        <w:t>Hint</w:t>
      </w:r>
      <w:r w:rsidRPr="007E1E04">
        <w:rPr>
          <w:strike/>
        </w:rPr>
        <w:t xml:space="preserve">: Figure 13 demonstrates the proper location for the WHERE clause, but it does not show the criteria that should be included in the WHERE clause.) Run the query and check your results. There should be six records in the result. Save and close the </w:t>
      </w:r>
      <w:r w:rsidRPr="007E1E04">
        <w:rPr>
          <w:i/>
          <w:strike/>
        </w:rPr>
        <w:t>RegistrationCriteriaQuery.</w:t>
      </w:r>
    </w:p>
    <w:p w:rsidR="005860DA" w:rsidRPr="007E1E04" w:rsidRDefault="00952626">
      <w:pPr>
        <w:pStyle w:val="SAMStepsFigureTable"/>
        <w:rPr>
          <w:strike/>
        </w:rPr>
      </w:pPr>
      <w:r w:rsidRPr="007E1E04">
        <w:rPr>
          <w:strike/>
        </w:rPr>
        <w:t xml:space="preserve">Figure 13: RegistrationCriteriaQuery in SQL View </w:t>
      </w:r>
    </w:p>
    <w:p w:rsidR="005860DA" w:rsidRPr="007E1E04" w:rsidRDefault="005860DA">
      <w:pPr>
        <w:keepNext/>
        <w:rPr>
          <w:strike/>
        </w:rPr>
      </w:pPr>
    </w:p>
    <w:p w:rsidR="005860DA" w:rsidRPr="007E1E04" w:rsidRDefault="00952626">
      <w:pPr>
        <w:jc w:val="center"/>
        <w:rPr>
          <w:strike/>
        </w:rPr>
      </w:pPr>
      <w:r w:rsidRPr="007E1E04">
        <w:rPr>
          <w:strike/>
        </w:rPr>
        <w:drawing>
          <wp:inline distT="0" distB="0" distL="0" distR="0" wp14:anchorId="584E58F9" wp14:editId="50B833C1">
            <wp:extent cx="3629025" cy="1104900"/>
            <wp:effectExtent l="38100" t="38100" r="333375" b="330835"/>
            <wp:docPr id="13" name="Picture 13" descr="The figure shows part of the SQL statement to find all records where the registration fee amount is less than 150. The WHERE clause must be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2">
                      <a:extLst>
                        <a:ext uri="{28A0092B-C50C-407E-A947-70E740481C1C}">
                          <a14:useLocalDpi xmlns:a14="http://schemas.microsoft.com/office/drawing/2010/main" val="0"/>
                        </a:ext>
                      </a:extLst>
                    </a:blip>
                    <a:stretch>
                      <a:fillRect/>
                    </a:stretch>
                  </pic:blipFill>
                  <pic:spPr>
                    <a:xfrm>
                      <a:off x="0" y="0"/>
                      <a:ext cx="3629025" cy="1104900"/>
                    </a:xfrm>
                    <a:prstGeom prst="rect">
                      <a:avLst/>
                    </a:prstGeom>
                    <a:effectLst>
                      <a:outerShdw blurRad="203200" dist="215900" dir="2700000" algn="tl" rotWithShape="0">
                        <a:prstClr val="black">
                          <a:alpha val="19000"/>
                        </a:prstClr>
                      </a:outerShdw>
                    </a:effectLst>
                  </pic:spPr>
                </pic:pic>
              </a:graphicData>
            </a:graphic>
          </wp:inline>
        </w:drawing>
      </w:r>
    </w:p>
    <w:p w:rsidR="005860DA" w:rsidRPr="007E1E04" w:rsidRDefault="005860DA">
      <w:pPr>
        <w:rPr>
          <w:strike/>
        </w:rPr>
      </w:pPr>
    </w:p>
    <w:p w:rsidR="005860DA" w:rsidRPr="007E1E04" w:rsidRDefault="00952626">
      <w:pPr>
        <w:pStyle w:val="SAMProjectSteps"/>
        <w:rPr>
          <w:strike/>
        </w:rPr>
      </w:pPr>
      <w:r w:rsidRPr="007E1E04">
        <w:rPr>
          <w:strike/>
        </w:rPr>
        <w:t xml:space="preserve">Open the </w:t>
      </w:r>
      <w:r w:rsidRPr="007E1E04">
        <w:rPr>
          <w:i/>
          <w:strike/>
        </w:rPr>
        <w:t>AttendeeStatesQuery</w:t>
      </w:r>
      <w:r w:rsidRPr="007E1E04">
        <w:rPr>
          <w:strike/>
        </w:rPr>
        <w:t xml:space="preserve"> in SQL View. Add an </w:t>
      </w:r>
      <w:r w:rsidRPr="007E1E04">
        <w:rPr>
          <w:b/>
          <w:strike/>
        </w:rPr>
        <w:t>OR</w:t>
      </w:r>
      <w:r w:rsidRPr="007E1E04">
        <w:rPr>
          <w:strike/>
        </w:rPr>
        <w:t xml:space="preserve"> clause to the WHERE clause in the query so that the query retrieves only those records in which the </w:t>
      </w:r>
      <w:r w:rsidRPr="007E1E04">
        <w:rPr>
          <w:i/>
          <w:strike/>
        </w:rPr>
        <w:t>State</w:t>
      </w:r>
      <w:r w:rsidRPr="007E1E04">
        <w:rPr>
          <w:strike/>
        </w:rPr>
        <w:t xml:space="preserve"> field is </w:t>
      </w:r>
      <w:r w:rsidRPr="007E1E04">
        <w:rPr>
          <w:b/>
          <w:strike/>
        </w:rPr>
        <w:t>equal to NY or MA</w:t>
      </w:r>
      <w:r w:rsidRPr="007E1E04">
        <w:rPr>
          <w:strike/>
        </w:rPr>
        <w:t>. (</w:t>
      </w:r>
      <w:r w:rsidRPr="007E1E04">
        <w:rPr>
          <w:i/>
          <w:strike/>
        </w:rPr>
        <w:t>Hint</w:t>
      </w:r>
      <w:r w:rsidRPr="007E1E04">
        <w:rPr>
          <w:strike/>
        </w:rPr>
        <w:t xml:space="preserve">: Currently, the query only retrieves records where the </w:t>
      </w:r>
      <w:r w:rsidRPr="007E1E04">
        <w:rPr>
          <w:i/>
          <w:strike/>
        </w:rPr>
        <w:t>State</w:t>
      </w:r>
      <w:r w:rsidRPr="007E1E04">
        <w:rPr>
          <w:strike/>
        </w:rPr>
        <w:t xml:space="preserve"> field is equal to NY.) Run the query, and ensure that the results match those shown in Figure 14. There should be six records in the result. Save and close the </w:t>
      </w:r>
      <w:r w:rsidRPr="007E1E04">
        <w:rPr>
          <w:i/>
          <w:strike/>
        </w:rPr>
        <w:t>AttendeeStatesQuery</w:t>
      </w:r>
      <w:r w:rsidRPr="007E1E04">
        <w:rPr>
          <w:strike/>
        </w:rPr>
        <w:t>.</w:t>
      </w:r>
    </w:p>
    <w:p w:rsidR="005860DA" w:rsidRPr="007E1E04" w:rsidRDefault="00952626">
      <w:pPr>
        <w:pStyle w:val="SAMStepsFigureTable"/>
        <w:rPr>
          <w:strike/>
        </w:rPr>
      </w:pPr>
      <w:r w:rsidRPr="007E1E04">
        <w:rPr>
          <w:strike/>
        </w:rPr>
        <w:lastRenderedPageBreak/>
        <w:t>Figure 14: AttendeeStatesQuery Results</w:t>
      </w:r>
    </w:p>
    <w:p w:rsidR="005860DA" w:rsidRPr="007E1E04" w:rsidRDefault="005860DA">
      <w:pPr>
        <w:keepNext/>
        <w:rPr>
          <w:strike/>
        </w:rPr>
      </w:pPr>
    </w:p>
    <w:p w:rsidR="005860DA" w:rsidRPr="007E1E04" w:rsidRDefault="00952626">
      <w:pPr>
        <w:jc w:val="center"/>
        <w:rPr>
          <w:strike/>
        </w:rPr>
      </w:pPr>
      <w:r w:rsidRPr="007E1E04">
        <w:rPr>
          <w:strike/>
        </w:rPr>
        <w:drawing>
          <wp:inline distT="0" distB="0" distL="0" distR="0" wp14:anchorId="584E58F9" wp14:editId="50B833C1">
            <wp:extent cx="5238750" cy="2295525"/>
            <wp:effectExtent l="38100" t="38100" r="333375" b="330835"/>
            <wp:docPr id="14" name="Picture 14" descr="The figure shows the AttendeeStatesQuery results. An OR clause was added to find all attendees who reside in NY or MA. The query retrieved six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3">
                      <a:extLst>
                        <a:ext uri="{28A0092B-C50C-407E-A947-70E740481C1C}">
                          <a14:useLocalDpi xmlns:a14="http://schemas.microsoft.com/office/drawing/2010/main" val="0"/>
                        </a:ext>
                      </a:extLst>
                    </a:blip>
                    <a:stretch>
                      <a:fillRect/>
                    </a:stretch>
                  </pic:blipFill>
                  <pic:spPr>
                    <a:xfrm>
                      <a:off x="0" y="0"/>
                      <a:ext cx="5238750" cy="2295525"/>
                    </a:xfrm>
                    <a:prstGeom prst="rect">
                      <a:avLst/>
                    </a:prstGeom>
                    <a:effectLst>
                      <a:outerShdw blurRad="203200" dist="215900" dir="2700000" algn="tl" rotWithShape="0">
                        <a:prstClr val="black">
                          <a:alpha val="19000"/>
                        </a:prstClr>
                      </a:outerShdw>
                    </a:effectLst>
                  </pic:spPr>
                </pic:pic>
              </a:graphicData>
            </a:graphic>
          </wp:inline>
        </w:drawing>
      </w:r>
    </w:p>
    <w:p w:rsidR="005860DA" w:rsidRPr="007E1E04" w:rsidRDefault="005860DA">
      <w:pPr>
        <w:rPr>
          <w:strike/>
        </w:rPr>
      </w:pPr>
    </w:p>
    <w:p w:rsidR="005860DA" w:rsidRPr="007E1E04" w:rsidRDefault="00952626">
      <w:pPr>
        <w:pStyle w:val="SAMProjectSteps"/>
        <w:rPr>
          <w:strike/>
        </w:rPr>
      </w:pPr>
      <w:r w:rsidRPr="007E1E04">
        <w:rPr>
          <w:strike/>
        </w:rPr>
        <w:t>Open the</w:t>
      </w:r>
      <w:r w:rsidRPr="007E1E04">
        <w:rPr>
          <w:i/>
          <w:strike/>
        </w:rPr>
        <w:t xml:space="preserve"> RegistrationWorkshopQuery</w:t>
      </w:r>
      <w:r w:rsidRPr="007E1E04">
        <w:rPr>
          <w:strike/>
        </w:rPr>
        <w:t xml:space="preserve"> in SQL View. Add an </w:t>
      </w:r>
      <w:r w:rsidRPr="007E1E04">
        <w:rPr>
          <w:b/>
          <w:strike/>
        </w:rPr>
        <w:t>AND</w:t>
      </w:r>
      <w:r w:rsidRPr="007E1E04">
        <w:rPr>
          <w:strike/>
        </w:rPr>
        <w:t xml:space="preserve"> clause to the WHERE clause in the query so that the query retrieves only those records in which the</w:t>
      </w:r>
      <w:r w:rsidRPr="007E1E04">
        <w:rPr>
          <w:i/>
          <w:strike/>
        </w:rPr>
        <w:t xml:space="preserve"> RegistrationFee</w:t>
      </w:r>
      <w:r w:rsidRPr="007E1E04">
        <w:rPr>
          <w:strike/>
        </w:rPr>
        <w:t xml:space="preserve"> field is equal to</w:t>
      </w:r>
      <w:r w:rsidRPr="007E1E04">
        <w:rPr>
          <w:b/>
          <w:strike/>
        </w:rPr>
        <w:t xml:space="preserve"> 175 </w:t>
      </w:r>
      <w:r w:rsidRPr="007E1E04">
        <w:rPr>
          <w:strike/>
        </w:rPr>
        <w:t>and the WorkshopID field is equal to</w:t>
      </w:r>
      <w:r w:rsidRPr="007E1E04">
        <w:rPr>
          <w:b/>
          <w:strike/>
        </w:rPr>
        <w:t xml:space="preserve"> 1</w:t>
      </w:r>
      <w:r w:rsidRPr="007E1E04">
        <w:rPr>
          <w:strike/>
        </w:rPr>
        <w:t>. (</w:t>
      </w:r>
      <w:r w:rsidRPr="007E1E04">
        <w:rPr>
          <w:i/>
          <w:strike/>
        </w:rPr>
        <w:t>Hint</w:t>
      </w:r>
      <w:r w:rsidRPr="007E1E04">
        <w:rPr>
          <w:strike/>
        </w:rPr>
        <w:t>: Currently, the query only retrieves records in which the</w:t>
      </w:r>
      <w:r w:rsidRPr="007E1E04">
        <w:rPr>
          <w:i/>
          <w:strike/>
        </w:rPr>
        <w:t xml:space="preserve"> RegistrationFee</w:t>
      </w:r>
      <w:r w:rsidRPr="007E1E04">
        <w:rPr>
          <w:strike/>
        </w:rPr>
        <w:t xml:space="preserve"> field is equal to 175.) Run the query, and ensure that the results match those shown in Figure 15. There should be two records in the result. Save and close the </w:t>
      </w:r>
      <w:r w:rsidRPr="007E1E04">
        <w:rPr>
          <w:i/>
          <w:strike/>
        </w:rPr>
        <w:t>RegistrationWorkshopQuery.</w:t>
      </w:r>
    </w:p>
    <w:p w:rsidR="005860DA" w:rsidRPr="007E1E04" w:rsidRDefault="00952626">
      <w:pPr>
        <w:pStyle w:val="SAMStepsFigureTable"/>
        <w:rPr>
          <w:strike/>
        </w:rPr>
      </w:pPr>
      <w:r w:rsidRPr="007E1E04">
        <w:rPr>
          <w:strike/>
        </w:rPr>
        <w:t>Figure 15: RegistrationWorkshopQuery Results</w:t>
      </w:r>
    </w:p>
    <w:p w:rsidR="005860DA" w:rsidRPr="007E1E04" w:rsidRDefault="005860DA">
      <w:pPr>
        <w:keepNext/>
        <w:rPr>
          <w:strike/>
        </w:rPr>
      </w:pPr>
    </w:p>
    <w:p w:rsidR="005860DA" w:rsidRPr="007E1E04" w:rsidRDefault="00952626">
      <w:pPr>
        <w:jc w:val="center"/>
        <w:rPr>
          <w:strike/>
        </w:rPr>
      </w:pPr>
      <w:r w:rsidRPr="007E1E04">
        <w:rPr>
          <w:strike/>
        </w:rPr>
        <w:drawing>
          <wp:inline distT="0" distB="0" distL="0" distR="0" wp14:anchorId="584E58F9" wp14:editId="50B833C1">
            <wp:extent cx="5238750" cy="1323975"/>
            <wp:effectExtent l="38100" t="38100" r="333375" b="330835"/>
            <wp:docPr id="15" name="Picture 15" descr="The figure shows the RegistrationWorkshopQuery results. An AND clause was added to find all records where the registration fee is $175 and the workshopID is 1. The query retrieved two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4">
                      <a:extLst>
                        <a:ext uri="{28A0092B-C50C-407E-A947-70E740481C1C}">
                          <a14:useLocalDpi xmlns:a14="http://schemas.microsoft.com/office/drawing/2010/main" val="0"/>
                        </a:ext>
                      </a:extLst>
                    </a:blip>
                    <a:stretch>
                      <a:fillRect/>
                    </a:stretch>
                  </pic:blipFill>
                  <pic:spPr>
                    <a:xfrm>
                      <a:off x="0" y="0"/>
                      <a:ext cx="5238750" cy="1323975"/>
                    </a:xfrm>
                    <a:prstGeom prst="rect">
                      <a:avLst/>
                    </a:prstGeom>
                    <a:effectLst>
                      <a:outerShdw blurRad="203200" dist="215900" dir="2700000" algn="tl" rotWithShape="0">
                        <a:prstClr val="black">
                          <a:alpha val="19000"/>
                        </a:prstClr>
                      </a:outerShdw>
                    </a:effectLst>
                  </pic:spPr>
                </pic:pic>
              </a:graphicData>
            </a:graphic>
          </wp:inline>
        </w:drawing>
      </w:r>
    </w:p>
    <w:p w:rsidR="005860DA" w:rsidRPr="007E1E04" w:rsidRDefault="005860DA">
      <w:pPr>
        <w:rPr>
          <w:strike/>
        </w:rPr>
      </w:pPr>
    </w:p>
    <w:p w:rsidR="005860DA" w:rsidRPr="00485344" w:rsidRDefault="00952626">
      <w:pPr>
        <w:pStyle w:val="SAMProjectSteps"/>
        <w:rPr>
          <w:strike/>
        </w:rPr>
      </w:pPr>
      <w:r w:rsidRPr="00485344">
        <w:rPr>
          <w:strike/>
        </w:rPr>
        <w:t xml:space="preserve">Open the </w:t>
      </w:r>
      <w:r w:rsidRPr="00485344">
        <w:rPr>
          <w:i/>
          <w:strike/>
        </w:rPr>
        <w:t>MarylandCountQuery</w:t>
      </w:r>
      <w:r w:rsidRPr="00485344">
        <w:rPr>
          <w:strike/>
        </w:rPr>
        <w:t xml:space="preserve"> in SQL View. Modify the SELECT clause to count the number of attendees that are located in</w:t>
      </w:r>
      <w:r w:rsidRPr="00485344">
        <w:rPr>
          <w:b/>
          <w:strike/>
        </w:rPr>
        <w:t xml:space="preserve"> MD</w:t>
      </w:r>
      <w:r w:rsidRPr="00485344">
        <w:rPr>
          <w:strike/>
        </w:rPr>
        <w:t>. (</w:t>
      </w:r>
      <w:r w:rsidRPr="00485344">
        <w:rPr>
          <w:i/>
          <w:strike/>
        </w:rPr>
        <w:t>Hint</w:t>
      </w:r>
      <w:r w:rsidRPr="00485344">
        <w:rPr>
          <w:strike/>
        </w:rPr>
        <w:t xml:space="preserve">: Change the SELECT clause to </w:t>
      </w:r>
      <w:r w:rsidRPr="00485344">
        <w:rPr>
          <w:b/>
          <w:strike/>
        </w:rPr>
        <w:t>COUNT(AttendeeID)</w:t>
      </w:r>
      <w:r w:rsidRPr="00485344">
        <w:rPr>
          <w:strike/>
        </w:rPr>
        <w:t xml:space="preserve">.) Use the </w:t>
      </w:r>
      <w:r w:rsidRPr="00485344">
        <w:rPr>
          <w:b/>
          <w:strike/>
        </w:rPr>
        <w:t>AS</w:t>
      </w:r>
      <w:r w:rsidRPr="00485344">
        <w:rPr>
          <w:strike/>
        </w:rPr>
        <w:t xml:space="preserve"> clause to set the alias of the function result to </w:t>
      </w:r>
      <w:r w:rsidRPr="00485344">
        <w:rPr>
          <w:b/>
          <w:strike/>
        </w:rPr>
        <w:t>StateCount</w:t>
      </w:r>
      <w:r w:rsidRPr="00485344">
        <w:rPr>
          <w:strike/>
        </w:rPr>
        <w:t xml:space="preserve">. Run the query and ensure that the results match those shown in Figure 16. The value in the </w:t>
      </w:r>
      <w:r w:rsidRPr="00485344">
        <w:rPr>
          <w:i/>
          <w:strike/>
        </w:rPr>
        <w:t xml:space="preserve">StateCount </w:t>
      </w:r>
      <w:r w:rsidRPr="00485344">
        <w:rPr>
          <w:strike/>
        </w:rPr>
        <w:t>column of the result should be four. Save and close the</w:t>
      </w:r>
      <w:r w:rsidRPr="00485344">
        <w:rPr>
          <w:i/>
          <w:strike/>
        </w:rPr>
        <w:t xml:space="preserve"> MarylandCountQuery.</w:t>
      </w:r>
    </w:p>
    <w:p w:rsidR="005860DA" w:rsidRPr="00485344" w:rsidRDefault="00952626">
      <w:pPr>
        <w:pStyle w:val="SAMStepsFigureTable"/>
        <w:rPr>
          <w:strike/>
        </w:rPr>
      </w:pPr>
      <w:r w:rsidRPr="00485344">
        <w:rPr>
          <w:strike/>
        </w:rPr>
        <w:lastRenderedPageBreak/>
        <w:t>Figure 16: MarylandCountQuery Result</w:t>
      </w:r>
    </w:p>
    <w:p w:rsidR="005860DA" w:rsidRPr="00485344" w:rsidRDefault="005860DA">
      <w:pPr>
        <w:keepNext/>
        <w:rPr>
          <w:strike/>
        </w:rPr>
      </w:pPr>
    </w:p>
    <w:p w:rsidR="005860DA" w:rsidRPr="00485344" w:rsidRDefault="00952626">
      <w:pPr>
        <w:jc w:val="center"/>
        <w:rPr>
          <w:strike/>
        </w:rPr>
      </w:pPr>
      <w:r w:rsidRPr="00485344">
        <w:rPr>
          <w:strike/>
        </w:rPr>
        <w:drawing>
          <wp:inline distT="0" distB="0" distL="0" distR="0" wp14:anchorId="584E58F9" wp14:editId="50B833C1">
            <wp:extent cx="2552700" cy="1228725"/>
            <wp:effectExtent l="38100" t="38100" r="333375" b="330835"/>
            <wp:docPr id="16" name="Picture 16" descr="The figure shows MarylandCountQuery result. The COUNT function was used to find the total number of attendees who live in Maryland and the AS clause was used to change the column name to StateCount. The figure shows a total of four customers in Mary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5">
                      <a:extLst>
                        <a:ext uri="{28A0092B-C50C-407E-A947-70E740481C1C}">
                          <a14:useLocalDpi xmlns:a14="http://schemas.microsoft.com/office/drawing/2010/main" val="0"/>
                        </a:ext>
                      </a:extLst>
                    </a:blip>
                    <a:stretch>
                      <a:fillRect/>
                    </a:stretch>
                  </pic:blipFill>
                  <pic:spPr>
                    <a:xfrm>
                      <a:off x="0" y="0"/>
                      <a:ext cx="2552700" cy="1228725"/>
                    </a:xfrm>
                    <a:prstGeom prst="rect">
                      <a:avLst/>
                    </a:prstGeom>
                    <a:effectLst>
                      <a:outerShdw blurRad="203200" dist="215900" dir="2700000" algn="tl" rotWithShape="0">
                        <a:prstClr val="black">
                          <a:alpha val="19000"/>
                        </a:prstClr>
                      </a:outerShdw>
                    </a:effectLst>
                  </pic:spPr>
                </pic:pic>
              </a:graphicData>
            </a:graphic>
          </wp:inline>
        </w:drawing>
      </w:r>
    </w:p>
    <w:p w:rsidR="005860DA" w:rsidRPr="00485344" w:rsidRDefault="005860DA">
      <w:pPr>
        <w:rPr>
          <w:strike/>
        </w:rPr>
      </w:pPr>
    </w:p>
    <w:p w:rsidR="005860DA" w:rsidRPr="00485344" w:rsidRDefault="00952626">
      <w:pPr>
        <w:pStyle w:val="SAMProjectSteps"/>
        <w:rPr>
          <w:strike/>
        </w:rPr>
      </w:pPr>
      <w:r w:rsidRPr="00485344">
        <w:rPr>
          <w:strike/>
        </w:rPr>
        <w:t xml:space="preserve">Open the </w:t>
      </w:r>
      <w:r w:rsidRPr="00485344">
        <w:rPr>
          <w:i/>
          <w:strike/>
        </w:rPr>
        <w:t>JoinQuery</w:t>
      </w:r>
      <w:r w:rsidRPr="00485344">
        <w:rPr>
          <w:strike/>
        </w:rPr>
        <w:t xml:space="preserve"> in SQL View. Add a</w:t>
      </w:r>
      <w:r w:rsidRPr="00485344">
        <w:rPr>
          <w:b/>
          <w:strike/>
        </w:rPr>
        <w:t xml:space="preserve"> WHERE</w:t>
      </w:r>
      <w:r w:rsidRPr="00485344">
        <w:rPr>
          <w:strike/>
        </w:rPr>
        <w:t xml:space="preserve"> clause that joins the </w:t>
      </w:r>
      <w:r w:rsidRPr="00485344">
        <w:rPr>
          <w:i/>
          <w:strike/>
        </w:rPr>
        <w:t>Registration</w:t>
      </w:r>
      <w:r w:rsidRPr="00485344">
        <w:rPr>
          <w:strike/>
        </w:rPr>
        <w:t xml:space="preserve"> table and the </w:t>
      </w:r>
      <w:r w:rsidRPr="00485344">
        <w:rPr>
          <w:i/>
          <w:strike/>
        </w:rPr>
        <w:t>Attendees</w:t>
      </w:r>
      <w:r w:rsidRPr="00485344">
        <w:rPr>
          <w:strike/>
        </w:rPr>
        <w:t xml:space="preserve"> table. The common field in both tables is </w:t>
      </w:r>
      <w:r w:rsidRPr="00485344">
        <w:rPr>
          <w:i/>
          <w:strike/>
        </w:rPr>
        <w:t>AttendeeID</w:t>
      </w:r>
      <w:r w:rsidRPr="00485344">
        <w:rPr>
          <w:strike/>
        </w:rPr>
        <w:t xml:space="preserve">. You will need to qualify the </w:t>
      </w:r>
      <w:r w:rsidRPr="00485344">
        <w:rPr>
          <w:i/>
          <w:strike/>
        </w:rPr>
        <w:t>AttendeeID</w:t>
      </w:r>
      <w:r w:rsidRPr="00485344">
        <w:rPr>
          <w:strike/>
        </w:rPr>
        <w:t xml:space="preserve"> field in the WHERE clause. Run the query and ensure that the results match that shown in Figure 17. (</w:t>
      </w:r>
      <w:r w:rsidRPr="00485344">
        <w:rPr>
          <w:i/>
          <w:strike/>
        </w:rPr>
        <w:t>Hint</w:t>
      </w:r>
      <w:r w:rsidRPr="00485344">
        <w:rPr>
          <w:strike/>
        </w:rPr>
        <w:t xml:space="preserve">: All rows are not displayed in the figure. The order of the records may differ. There should be 35 records in the result.) Save and close the </w:t>
      </w:r>
      <w:r w:rsidRPr="00485344">
        <w:rPr>
          <w:i/>
          <w:strike/>
        </w:rPr>
        <w:t>JoinQuery</w:t>
      </w:r>
      <w:r w:rsidRPr="00485344">
        <w:rPr>
          <w:strike/>
        </w:rPr>
        <w:t>.</w:t>
      </w:r>
    </w:p>
    <w:p w:rsidR="005860DA" w:rsidRPr="00485344" w:rsidRDefault="00952626">
      <w:pPr>
        <w:pStyle w:val="SAMStepsFigureTable"/>
        <w:rPr>
          <w:strike/>
        </w:rPr>
      </w:pPr>
      <w:r w:rsidRPr="00485344">
        <w:rPr>
          <w:strike/>
        </w:rPr>
        <w:lastRenderedPageBreak/>
        <w:t>Figure 17: JoinQuery Results</w:t>
      </w:r>
    </w:p>
    <w:p w:rsidR="005860DA" w:rsidRPr="00485344" w:rsidRDefault="005860DA">
      <w:pPr>
        <w:keepNext/>
        <w:rPr>
          <w:strike/>
        </w:rPr>
      </w:pPr>
    </w:p>
    <w:p w:rsidR="005860DA" w:rsidRPr="00485344" w:rsidRDefault="00952626">
      <w:pPr>
        <w:jc w:val="center"/>
        <w:rPr>
          <w:strike/>
        </w:rPr>
      </w:pPr>
      <w:r w:rsidRPr="00485344">
        <w:rPr>
          <w:strike/>
        </w:rPr>
        <w:drawing>
          <wp:inline distT="0" distB="0" distL="0" distR="0" wp14:anchorId="584E58F9" wp14:editId="50B833C1">
            <wp:extent cx="4733925" cy="6781800"/>
            <wp:effectExtent l="38100" t="38100" r="333375" b="330835"/>
            <wp:docPr id="17" name="Picture 17" descr="The figure shows the JoinQuery results. The query is the result of joining the Registration and Attendees tables. The query retrieved 35 records but only a portion of the records ar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6">
                      <a:extLst>
                        <a:ext uri="{28A0092B-C50C-407E-A947-70E740481C1C}">
                          <a14:useLocalDpi xmlns:a14="http://schemas.microsoft.com/office/drawing/2010/main" val="0"/>
                        </a:ext>
                      </a:extLst>
                    </a:blip>
                    <a:stretch>
                      <a:fillRect/>
                    </a:stretch>
                  </pic:blipFill>
                  <pic:spPr>
                    <a:xfrm>
                      <a:off x="0" y="0"/>
                      <a:ext cx="4733925" cy="6781800"/>
                    </a:xfrm>
                    <a:prstGeom prst="rect">
                      <a:avLst/>
                    </a:prstGeom>
                    <a:effectLst>
                      <a:outerShdw blurRad="203200" dist="215900" dir="2700000" algn="tl" rotWithShape="0">
                        <a:prstClr val="black">
                          <a:alpha val="19000"/>
                        </a:prstClr>
                      </a:outerShdw>
                    </a:effectLst>
                  </pic:spPr>
                </pic:pic>
              </a:graphicData>
            </a:graphic>
          </wp:inline>
        </w:drawing>
      </w:r>
    </w:p>
    <w:p w:rsidR="005860DA" w:rsidRPr="00485344" w:rsidRDefault="005860DA">
      <w:pPr>
        <w:rPr>
          <w:strike/>
        </w:rPr>
      </w:pPr>
    </w:p>
    <w:p w:rsidR="005860DA" w:rsidRPr="0046052F" w:rsidRDefault="00952626">
      <w:pPr>
        <w:pStyle w:val="SAMProjectSteps"/>
        <w:rPr>
          <w:strike/>
        </w:rPr>
      </w:pPr>
      <w:r w:rsidRPr="0046052F">
        <w:rPr>
          <w:strike/>
        </w:rPr>
        <w:t xml:space="preserve">Open the </w:t>
      </w:r>
      <w:r w:rsidRPr="0046052F">
        <w:rPr>
          <w:i/>
          <w:strike/>
        </w:rPr>
        <w:t>SponsorNameQuery</w:t>
      </w:r>
      <w:r w:rsidRPr="0046052F">
        <w:rPr>
          <w:strike/>
        </w:rPr>
        <w:t xml:space="preserve"> in SQL View. Add a caption to the </w:t>
      </w:r>
      <w:r w:rsidRPr="0046052F">
        <w:rPr>
          <w:i/>
          <w:strike/>
        </w:rPr>
        <w:t>SponsorName</w:t>
      </w:r>
      <w:r w:rsidRPr="0046052F">
        <w:rPr>
          <w:strike/>
        </w:rPr>
        <w:t xml:space="preserve"> field in the SELECT clause. (</w:t>
      </w:r>
      <w:r w:rsidRPr="0046052F">
        <w:rPr>
          <w:i/>
          <w:strike/>
        </w:rPr>
        <w:t>Hint</w:t>
      </w:r>
      <w:r w:rsidRPr="0046052F">
        <w:rPr>
          <w:strike/>
        </w:rPr>
        <w:t xml:space="preserve">: Use the AS clause.) Use </w:t>
      </w:r>
      <w:r w:rsidRPr="0046052F">
        <w:rPr>
          <w:i/>
          <w:strike/>
        </w:rPr>
        <w:t>FinancialSupporter</w:t>
      </w:r>
      <w:r w:rsidRPr="0046052F">
        <w:rPr>
          <w:strike/>
        </w:rPr>
        <w:t xml:space="preserve"> as the caption for the </w:t>
      </w:r>
      <w:r w:rsidRPr="0046052F">
        <w:rPr>
          <w:i/>
          <w:strike/>
        </w:rPr>
        <w:t xml:space="preserve">SponsorName </w:t>
      </w:r>
      <w:r w:rsidRPr="0046052F">
        <w:rPr>
          <w:strike/>
        </w:rPr>
        <w:t xml:space="preserve">field. Run the query, and confirm that the second field in the query displays as </w:t>
      </w:r>
      <w:r w:rsidRPr="0046052F">
        <w:rPr>
          <w:i/>
          <w:strike/>
        </w:rPr>
        <w:t>FinancialSupporter</w:t>
      </w:r>
      <w:r w:rsidRPr="0046052F">
        <w:rPr>
          <w:strike/>
        </w:rPr>
        <w:t xml:space="preserve">, as shown in Figure 18. If necessary, enlarge the size of </w:t>
      </w:r>
      <w:r w:rsidRPr="0046052F">
        <w:rPr>
          <w:strike/>
        </w:rPr>
        <w:lastRenderedPageBreak/>
        <w:t xml:space="preserve">the caption so that the entire caption is displayed. Save and close the </w:t>
      </w:r>
      <w:r w:rsidRPr="0046052F">
        <w:rPr>
          <w:i/>
          <w:strike/>
        </w:rPr>
        <w:t>SponsorNameQuery</w:t>
      </w:r>
      <w:r w:rsidRPr="0046052F">
        <w:rPr>
          <w:strike/>
        </w:rPr>
        <w:t>.</w:t>
      </w:r>
    </w:p>
    <w:p w:rsidR="005860DA" w:rsidRPr="0046052F" w:rsidRDefault="00952626">
      <w:pPr>
        <w:pStyle w:val="SAMStepsFigureTable"/>
        <w:rPr>
          <w:strike/>
        </w:rPr>
      </w:pPr>
      <w:r w:rsidRPr="0046052F">
        <w:rPr>
          <w:strike/>
        </w:rPr>
        <w:t>Figure 18: SponsorNameQuery Results</w:t>
      </w:r>
    </w:p>
    <w:p w:rsidR="005860DA" w:rsidRPr="0046052F" w:rsidRDefault="005860DA">
      <w:pPr>
        <w:keepNext/>
        <w:rPr>
          <w:strike/>
        </w:rPr>
      </w:pPr>
    </w:p>
    <w:p w:rsidR="005860DA" w:rsidRPr="0046052F" w:rsidRDefault="00952626">
      <w:pPr>
        <w:jc w:val="center"/>
        <w:rPr>
          <w:strike/>
        </w:rPr>
      </w:pPr>
      <w:r w:rsidRPr="0046052F">
        <w:rPr>
          <w:strike/>
        </w:rPr>
        <w:drawing>
          <wp:inline distT="0" distB="0" distL="0" distR="0" wp14:anchorId="584E58F9" wp14:editId="50B833C1">
            <wp:extent cx="4419600" cy="3171825"/>
            <wp:effectExtent l="38100" t="38100" r="333375" b="330835"/>
            <wp:docPr id="18" name="Picture 18" descr="The figure shows the SponsorNameQuery results. The name for the SponsorName field has been changed to FinancialSupporter and the complete caption displays in the query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7">
                      <a:extLst>
                        <a:ext uri="{28A0092B-C50C-407E-A947-70E740481C1C}">
                          <a14:useLocalDpi xmlns:a14="http://schemas.microsoft.com/office/drawing/2010/main" val="0"/>
                        </a:ext>
                      </a:extLst>
                    </a:blip>
                    <a:stretch>
                      <a:fillRect/>
                    </a:stretch>
                  </pic:blipFill>
                  <pic:spPr>
                    <a:xfrm>
                      <a:off x="0" y="0"/>
                      <a:ext cx="4419600" cy="3171825"/>
                    </a:xfrm>
                    <a:prstGeom prst="rect">
                      <a:avLst/>
                    </a:prstGeom>
                    <a:effectLst>
                      <a:outerShdw blurRad="203200" dist="215900" dir="2700000" algn="tl" rotWithShape="0">
                        <a:prstClr val="black">
                          <a:alpha val="19000"/>
                        </a:prstClr>
                      </a:outerShdw>
                    </a:effectLst>
                  </pic:spPr>
                </pic:pic>
              </a:graphicData>
            </a:graphic>
          </wp:inline>
        </w:drawing>
      </w:r>
    </w:p>
    <w:p w:rsidR="005860DA" w:rsidRPr="0046052F" w:rsidRDefault="005860DA">
      <w:pPr>
        <w:rPr>
          <w:strike/>
        </w:rPr>
      </w:pPr>
    </w:p>
    <w:p w:rsidR="005860DA" w:rsidRPr="0046052F" w:rsidRDefault="00952626">
      <w:pPr>
        <w:pStyle w:val="SAMProjectSteps"/>
        <w:rPr>
          <w:strike/>
        </w:rPr>
      </w:pPr>
      <w:r w:rsidRPr="0046052F">
        <w:rPr>
          <w:strike/>
        </w:rPr>
        <w:t xml:space="preserve">Open the </w:t>
      </w:r>
      <w:r w:rsidRPr="0046052F">
        <w:rPr>
          <w:i/>
          <w:strike/>
        </w:rPr>
        <w:t>SortQuery</w:t>
      </w:r>
      <w:r w:rsidRPr="0046052F">
        <w:rPr>
          <w:strike/>
        </w:rPr>
        <w:t xml:space="preserve"> in SQL View. Modify the query to sort the records in ascending order by the </w:t>
      </w:r>
      <w:r w:rsidRPr="0046052F">
        <w:rPr>
          <w:i/>
          <w:strike/>
        </w:rPr>
        <w:t>AdvertiserName</w:t>
      </w:r>
      <w:r w:rsidRPr="0046052F">
        <w:rPr>
          <w:strike/>
        </w:rPr>
        <w:t xml:space="preserve"> field. (</w:t>
      </w:r>
      <w:r w:rsidRPr="0046052F">
        <w:rPr>
          <w:i/>
          <w:strike/>
        </w:rPr>
        <w:t>Hint</w:t>
      </w:r>
      <w:r w:rsidRPr="0046052F">
        <w:rPr>
          <w:strike/>
        </w:rPr>
        <w:t xml:space="preserve">: Use the </w:t>
      </w:r>
      <w:r w:rsidRPr="0046052F">
        <w:rPr>
          <w:b/>
          <w:strike/>
        </w:rPr>
        <w:t>ORDER BY</w:t>
      </w:r>
      <w:r w:rsidRPr="0046052F">
        <w:rPr>
          <w:strike/>
        </w:rPr>
        <w:t xml:space="preserve"> clause.) Run the query and ensure that the results match those shown in Figure 19. There should be seven records in the result. The advertiser on the first record should be Business Development Solutions and the last advertiser should be ProLogic. Save and close the</w:t>
      </w:r>
      <w:r w:rsidRPr="0046052F">
        <w:rPr>
          <w:i/>
          <w:strike/>
        </w:rPr>
        <w:t xml:space="preserve"> SortQuery</w:t>
      </w:r>
      <w:r w:rsidRPr="0046052F">
        <w:rPr>
          <w:strike/>
        </w:rPr>
        <w:t>.</w:t>
      </w:r>
    </w:p>
    <w:p w:rsidR="005860DA" w:rsidRPr="0046052F" w:rsidRDefault="00952626">
      <w:pPr>
        <w:pStyle w:val="SAMStepsFigureTable"/>
        <w:rPr>
          <w:strike/>
        </w:rPr>
      </w:pPr>
      <w:r w:rsidRPr="0046052F">
        <w:rPr>
          <w:strike/>
        </w:rPr>
        <w:lastRenderedPageBreak/>
        <w:t>Figure 19: SortQuery Results</w:t>
      </w:r>
    </w:p>
    <w:p w:rsidR="005860DA" w:rsidRPr="0046052F" w:rsidRDefault="005860DA">
      <w:pPr>
        <w:keepNext/>
        <w:rPr>
          <w:strike/>
        </w:rPr>
      </w:pPr>
    </w:p>
    <w:p w:rsidR="005860DA" w:rsidRPr="0046052F" w:rsidRDefault="00952626">
      <w:pPr>
        <w:jc w:val="center"/>
        <w:rPr>
          <w:strike/>
        </w:rPr>
      </w:pPr>
      <w:r w:rsidRPr="0046052F">
        <w:rPr>
          <w:strike/>
        </w:rPr>
        <w:drawing>
          <wp:inline distT="0" distB="0" distL="0" distR="0" wp14:anchorId="584E58F9" wp14:editId="50B833C1">
            <wp:extent cx="5238750" cy="2276475"/>
            <wp:effectExtent l="38100" t="38100" r="333375" b="330835"/>
            <wp:docPr id="19" name="Picture 19" descr="The figure shows the SortQuery results. Advertiser records are displayed in ascending order by advertiser name. Business Development Solutions is the name on the first record and ProLogic is the name on the las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8">
                      <a:extLst>
                        <a:ext uri="{28A0092B-C50C-407E-A947-70E740481C1C}">
                          <a14:useLocalDpi xmlns:a14="http://schemas.microsoft.com/office/drawing/2010/main" val="0"/>
                        </a:ext>
                      </a:extLst>
                    </a:blip>
                    <a:stretch>
                      <a:fillRect/>
                    </a:stretch>
                  </pic:blipFill>
                  <pic:spPr>
                    <a:xfrm>
                      <a:off x="0" y="0"/>
                      <a:ext cx="5238750" cy="2276475"/>
                    </a:xfrm>
                    <a:prstGeom prst="rect">
                      <a:avLst/>
                    </a:prstGeom>
                    <a:effectLst>
                      <a:outerShdw blurRad="203200" dist="215900" dir="2700000" algn="tl" rotWithShape="0">
                        <a:prstClr val="black">
                          <a:alpha val="19000"/>
                        </a:prstClr>
                      </a:outerShdw>
                    </a:effectLst>
                  </pic:spPr>
                </pic:pic>
              </a:graphicData>
            </a:graphic>
          </wp:inline>
        </w:drawing>
      </w:r>
    </w:p>
    <w:p w:rsidR="005860DA" w:rsidRPr="0046052F" w:rsidRDefault="005860DA">
      <w:pPr>
        <w:rPr>
          <w:strike/>
        </w:rPr>
      </w:pPr>
    </w:p>
    <w:p w:rsidR="005860DA" w:rsidRPr="009773FE" w:rsidRDefault="00952626">
      <w:pPr>
        <w:pStyle w:val="SAMProjectSteps"/>
        <w:keepNext/>
        <w:rPr>
          <w:strike/>
        </w:rPr>
      </w:pPr>
      <w:bookmarkStart w:id="0" w:name="_GoBack"/>
      <w:r w:rsidRPr="009773FE">
        <w:rPr>
          <w:strike/>
        </w:rPr>
        <w:t xml:space="preserve">Open the </w:t>
      </w:r>
      <w:r w:rsidRPr="009773FE">
        <w:rPr>
          <w:i/>
          <w:strike/>
        </w:rPr>
        <w:t>GroupingQuery</w:t>
      </w:r>
      <w:r w:rsidRPr="009773FE">
        <w:rPr>
          <w:strike/>
        </w:rPr>
        <w:t xml:space="preserve"> in SQL View. Modify the query by completing the following tasks:</w:t>
      </w:r>
      <w:r w:rsidRPr="009773FE">
        <w:rPr>
          <w:strike/>
        </w:rPr>
        <w:br/>
      </w:r>
    </w:p>
    <w:p w:rsidR="005860DA" w:rsidRPr="009773FE" w:rsidRDefault="00952626">
      <w:pPr>
        <w:pStyle w:val="SAMProjectSubSteps"/>
        <w:keepNext/>
        <w:rPr>
          <w:strike/>
        </w:rPr>
      </w:pPr>
      <w:r w:rsidRPr="009773FE">
        <w:rPr>
          <w:strike/>
        </w:rPr>
        <w:t>Add the</w:t>
      </w:r>
      <w:r w:rsidRPr="009773FE">
        <w:rPr>
          <w:i/>
          <w:strike/>
        </w:rPr>
        <w:t xml:space="preserve"> State</w:t>
      </w:r>
      <w:r w:rsidRPr="009773FE">
        <w:rPr>
          <w:strike/>
        </w:rPr>
        <w:t xml:space="preserve"> field to the </w:t>
      </w:r>
      <w:r w:rsidRPr="009773FE">
        <w:rPr>
          <w:b/>
          <w:strike/>
        </w:rPr>
        <w:t>SELECT</w:t>
      </w:r>
      <w:r w:rsidRPr="009773FE">
        <w:rPr>
          <w:strike/>
        </w:rPr>
        <w:t xml:space="preserve"> statement. The </w:t>
      </w:r>
      <w:r w:rsidRPr="009773FE">
        <w:rPr>
          <w:i/>
          <w:strike/>
        </w:rPr>
        <w:t>State</w:t>
      </w:r>
      <w:r w:rsidRPr="009773FE">
        <w:rPr>
          <w:strike/>
        </w:rPr>
        <w:t xml:space="preserve"> field should appear before the COUNT(AttendeeID) function.</w:t>
      </w:r>
    </w:p>
    <w:p w:rsidR="005860DA" w:rsidRPr="009773FE" w:rsidRDefault="00952626">
      <w:pPr>
        <w:pStyle w:val="SAMProjectSubSteps"/>
        <w:keepNext/>
        <w:rPr>
          <w:strike/>
        </w:rPr>
      </w:pPr>
      <w:r w:rsidRPr="009773FE">
        <w:rPr>
          <w:b/>
          <w:strike/>
        </w:rPr>
        <w:t>Group</w:t>
      </w:r>
      <w:r w:rsidRPr="009773FE">
        <w:rPr>
          <w:strike/>
        </w:rPr>
        <w:t xml:space="preserve"> the records by the </w:t>
      </w:r>
      <w:r w:rsidRPr="009773FE">
        <w:rPr>
          <w:i/>
          <w:strike/>
        </w:rPr>
        <w:t>State</w:t>
      </w:r>
      <w:r w:rsidRPr="009773FE">
        <w:rPr>
          <w:strike/>
        </w:rPr>
        <w:t xml:space="preserve"> field.</w:t>
      </w:r>
    </w:p>
    <w:p w:rsidR="005860DA" w:rsidRPr="009773FE" w:rsidRDefault="00952626">
      <w:pPr>
        <w:pStyle w:val="SAMProjectSubSteps"/>
        <w:rPr>
          <w:strike/>
        </w:rPr>
      </w:pPr>
      <w:r w:rsidRPr="009773FE">
        <w:rPr>
          <w:b/>
          <w:strike/>
        </w:rPr>
        <w:t xml:space="preserve">Sort </w:t>
      </w:r>
      <w:r w:rsidRPr="009773FE">
        <w:rPr>
          <w:strike/>
        </w:rPr>
        <w:t xml:space="preserve">the records in the </w:t>
      </w:r>
      <w:r w:rsidRPr="009773FE">
        <w:rPr>
          <w:i/>
          <w:strike/>
        </w:rPr>
        <w:t>State</w:t>
      </w:r>
      <w:r w:rsidRPr="009773FE">
        <w:rPr>
          <w:strike/>
        </w:rPr>
        <w:t xml:space="preserve"> field in</w:t>
      </w:r>
      <w:r w:rsidRPr="009773FE">
        <w:rPr>
          <w:b/>
          <w:strike/>
        </w:rPr>
        <w:t xml:space="preserve"> Ascending</w:t>
      </w:r>
      <w:r w:rsidRPr="009773FE">
        <w:rPr>
          <w:strike/>
        </w:rPr>
        <w:t xml:space="preserve"> order.</w:t>
      </w:r>
      <w:r w:rsidRPr="009773FE">
        <w:rPr>
          <w:strike/>
        </w:rPr>
        <w:br/>
      </w:r>
      <w:r w:rsidRPr="009773FE">
        <w:rPr>
          <w:strike/>
        </w:rPr>
        <w:br/>
        <w:t xml:space="preserve">Run the query, and ensure that the results match those shown in Figure 20. There should be 20 records in the result. Save and close the </w:t>
      </w:r>
      <w:r w:rsidRPr="009773FE">
        <w:rPr>
          <w:i/>
          <w:strike/>
        </w:rPr>
        <w:t>GroupingQuery</w:t>
      </w:r>
      <w:r w:rsidRPr="009773FE">
        <w:rPr>
          <w:strike/>
        </w:rPr>
        <w:t>.</w:t>
      </w:r>
    </w:p>
    <w:p w:rsidR="005860DA" w:rsidRPr="009773FE" w:rsidRDefault="00952626">
      <w:pPr>
        <w:pStyle w:val="SAMStepsFigureTable"/>
        <w:rPr>
          <w:strike/>
        </w:rPr>
      </w:pPr>
      <w:r w:rsidRPr="009773FE">
        <w:rPr>
          <w:strike/>
        </w:rPr>
        <w:lastRenderedPageBreak/>
        <w:t>Figure 20: GroupingQuery Results</w:t>
      </w:r>
    </w:p>
    <w:p w:rsidR="005860DA" w:rsidRPr="009773FE" w:rsidRDefault="005860DA">
      <w:pPr>
        <w:keepNext/>
        <w:rPr>
          <w:strike/>
        </w:rPr>
      </w:pPr>
    </w:p>
    <w:p w:rsidR="005860DA" w:rsidRPr="009773FE" w:rsidRDefault="00952626">
      <w:pPr>
        <w:jc w:val="center"/>
        <w:rPr>
          <w:strike/>
        </w:rPr>
      </w:pPr>
      <w:r w:rsidRPr="009773FE">
        <w:rPr>
          <w:strike/>
        </w:rPr>
        <w:drawing>
          <wp:inline distT="0" distB="0" distL="0" distR="0" wp14:anchorId="584E58F9" wp14:editId="50B833C1">
            <wp:extent cx="2857500" cy="5276850"/>
            <wp:effectExtent l="38100" t="38100" r="333375" b="330835"/>
            <wp:docPr id="20" name="Picture 20" descr="The figure shows GroupingQuery results. The first column in the results is the State field and the second column is the TotalAttendees grouped by that state. The records are sorted in ascending order by state. CA is the state on the first record and WI is the state on the last reco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29">
                      <a:extLst>
                        <a:ext uri="{28A0092B-C50C-407E-A947-70E740481C1C}">
                          <a14:useLocalDpi xmlns:a14="http://schemas.microsoft.com/office/drawing/2010/main" val="0"/>
                        </a:ext>
                      </a:extLst>
                    </a:blip>
                    <a:stretch>
                      <a:fillRect/>
                    </a:stretch>
                  </pic:blipFill>
                  <pic:spPr>
                    <a:xfrm>
                      <a:off x="0" y="0"/>
                      <a:ext cx="2857500" cy="5276850"/>
                    </a:xfrm>
                    <a:prstGeom prst="rect">
                      <a:avLst/>
                    </a:prstGeom>
                    <a:effectLst>
                      <a:outerShdw blurRad="203200" dist="215900" dir="2700000" algn="tl" rotWithShape="0">
                        <a:prstClr val="black">
                          <a:alpha val="19000"/>
                        </a:prstClr>
                      </a:outerShdw>
                    </a:effectLst>
                  </pic:spPr>
                </pic:pic>
              </a:graphicData>
            </a:graphic>
          </wp:inline>
        </w:drawing>
      </w:r>
    </w:p>
    <w:p w:rsidR="005860DA" w:rsidRPr="009773FE" w:rsidRDefault="005860DA">
      <w:pPr>
        <w:rPr>
          <w:strike/>
        </w:rPr>
      </w:pPr>
    </w:p>
    <w:bookmarkEnd w:id="0"/>
    <w:p w:rsidR="007630B6" w:rsidRPr="00943281" w:rsidRDefault="003167BC" w:rsidP="007630B6">
      <w:pPr>
        <w:pStyle w:val="BodyCopy"/>
      </w:pPr>
      <w:r>
        <w:t xml:space="preserve">Save and close any open objects in your database. Compact and repair your database, close it, and then exit Access. Follow the directions on the SAM website to submit your completed project. </w:t>
      </w:r>
    </w:p>
    <w:sectPr w:rsidR="007630B6" w:rsidRPr="00943281" w:rsidSect="00EB25D2">
      <w:headerReference w:type="default" r:id="rId30"/>
      <w:footerReference w:type="even" r:id="rId31"/>
      <w:footerReference w:type="default" r:id="rId32"/>
      <w:headerReference w:type="first" r:id="rId33"/>
      <w:footerReference w:type="first" r:id="rId34"/>
      <w:pgSz w:w="12240" w:h="15840"/>
      <w:pgMar w:top="936" w:right="1260" w:bottom="1440" w:left="1080" w:header="36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811" w:rsidRDefault="00060811" w:rsidP="006D5EE3">
      <w:r>
        <w:separator/>
      </w:r>
    </w:p>
  </w:endnote>
  <w:endnote w:type="continuationSeparator" w:id="0">
    <w:p w:rsidR="00060811" w:rsidRDefault="00060811" w:rsidP="006D5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Lucida Grande">
    <w:altName w:val="Arial"/>
    <w:charset w:val="00"/>
    <w:family w:val="auto"/>
    <w:pitch w:val="variable"/>
    <w:sig w:usb0="A1002AE7" w:usb1="C0000063" w:usb2="00000038"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LightShading-Accent11"/>
      <w:tblW w:w="5000" w:type="pct"/>
      <w:tblBorders>
        <w:bottom w:val="none" w:sz="0" w:space="0" w:color="auto"/>
      </w:tblBorders>
      <w:shd w:val="clear" w:color="auto" w:fill="F5F5F5"/>
      <w:tblLook w:val="0600" w:firstRow="0" w:lastRow="0" w:firstColumn="0" w:lastColumn="0" w:noHBand="1" w:noVBand="1"/>
    </w:tblPr>
    <w:tblGrid>
      <w:gridCol w:w="9576"/>
    </w:tblGrid>
    <w:tr w:rsidR="00345BC0" w:rsidTr="00F77F20">
      <w:tc>
        <w:tcPr>
          <w:tcW w:w="5000" w:type="pct"/>
          <w:shd w:val="clear" w:color="auto" w:fill="F5F5F5"/>
        </w:tcPr>
        <w:p w:rsidR="00345BC0" w:rsidRPr="00DD3452" w:rsidRDefault="00345BC0" w:rsidP="00BE51A9">
          <w:r w:rsidRPr="00DD3452">
            <w:rPr>
              <w:rFonts w:ascii="Calibri" w:hAnsi="Calibri"/>
              <w:b/>
            </w:rPr>
            <w:fldChar w:fldCharType="begin"/>
          </w:r>
          <w:r w:rsidRPr="00DD3452">
            <w:rPr>
              <w:rFonts w:ascii="Calibri" w:hAnsi="Calibri"/>
              <w:b/>
            </w:rPr>
            <w:instrText xml:space="preserve"> PAGE   \* MERGEFORMAT </w:instrText>
          </w:r>
          <w:r w:rsidRPr="00DD3452">
            <w:rPr>
              <w:rFonts w:ascii="Calibri" w:hAnsi="Calibri"/>
              <w:b/>
            </w:rPr>
            <w:fldChar w:fldCharType="separate"/>
          </w:r>
          <w:r>
            <w:rPr>
              <w:rFonts w:ascii="Calibri" w:hAnsi="Calibri"/>
              <w:b/>
            </w:rPr>
            <w:t>2</w:t>
          </w:r>
          <w:r w:rsidRPr="00DD3452">
            <w:rPr>
              <w:rFonts w:ascii="Calibri" w:hAnsi="Calibri"/>
              <w:b/>
            </w:rPr>
            <w:fldChar w:fldCharType="end"/>
          </w:r>
        </w:p>
      </w:tc>
    </w:tr>
  </w:tbl>
  <w:p w:rsidR="00345BC0" w:rsidRDefault="00345BC0" w:rsidP="00F64E6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09433C" w:rsidP="00C123DB">
    <w:pPr>
      <w:pStyle w:val="Footer"/>
      <w:jc w:val="center"/>
    </w:pPr>
    <w:r>
      <w:drawing>
        <wp:inline distT="0" distB="0" distL="0" distR="0" wp14:anchorId="3FFFFC3F" wp14:editId="37B3D380">
          <wp:extent cx="900398" cy="20173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23627-8.png"/>
                  <pic:cNvPicPr/>
                </pic:nvPicPr>
                <pic:blipFill>
                  <a:blip r:embed="rId1"/>
                  <a:stretch>
                    <a:fillRect/>
                  </a:stretch>
                </pic:blipFill>
                <pic:spPr>
                  <a:xfrm>
                    <a:off x="0" y="0"/>
                    <a:ext cx="1016996" cy="227858"/>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389" w:rsidRDefault="007630B6" w:rsidP="00C123DB">
    <w:pPr>
      <w:pStyle w:val="Footer"/>
      <w:jc w:val="center"/>
    </w:pPr>
    <w:r>
      <w:drawing>
        <wp:anchor distT="0" distB="0" distL="114300" distR="114300" simplePos="0" relativeHeight="251661312" behindDoc="0" locked="0" layoutInCell="1" allowOverlap="1" wp14:anchorId="1F113BAB" wp14:editId="70180244">
          <wp:simplePos x="0" y="0"/>
          <wp:positionH relativeFrom="page">
            <wp:align>center</wp:align>
          </wp:positionH>
          <wp:positionV relativeFrom="page">
            <wp:posOffset>9198610</wp:posOffset>
          </wp:positionV>
          <wp:extent cx="1627632" cy="548640"/>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
                  <a:stretch>
                    <a:fillRect/>
                  </a:stretch>
                </pic:blipFill>
                <pic:spPr>
                  <a:xfrm>
                    <a:off x="0" y="0"/>
                    <a:ext cx="1627632" cy="5486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811" w:rsidRDefault="00060811" w:rsidP="006D5EE3">
      <w:r>
        <w:separator/>
      </w:r>
    </w:p>
  </w:footnote>
  <w:footnote w:type="continuationSeparator" w:id="0">
    <w:p w:rsidR="00060811" w:rsidRDefault="00060811" w:rsidP="006D5E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BC0" w:rsidRPr="000113B3" w:rsidRDefault="000113B3" w:rsidP="000113B3">
    <w:pPr>
      <w:tabs>
        <w:tab w:val="left" w:pos="2460"/>
      </w:tabs>
      <w:rPr>
        <w:sz w:val="21"/>
        <w:szCs w:val="21"/>
      </w:rPr>
    </w:pPr>
    <w:r>
      <w:rPr>
        <w:sz w:val="21"/>
        <w:szCs w:val="21"/>
      </w:rPr>
      <w:t>Shelly Cashman Access 2019 | Modules 8-10: SAM Capstone Project 1a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578" w:rsidRDefault="00DA69C0" w:rsidP="0074625F">
    <w:pPr>
      <w:pStyle w:val="SAMProjectName"/>
      <w:ind w:left="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1.1pt;height:124.65pt" o:bullet="t">
        <v:imagedata r:id="rId1" o:title="Cogs"/>
      </v:shape>
    </w:pict>
  </w:numPicBullet>
  <w:numPicBullet w:numPicBulletId="1">
    <w:pict>
      <v:shape id="_x0000_i1027" type="#_x0000_t75" style="width:117.15pt;height:105.3pt" o:bullet="t">
        <v:imagedata r:id="rId2" o:title="Map_and_Pin"/>
      </v:shape>
    </w:pict>
  </w:numPicBullet>
  <w:numPicBullet w:numPicBulletId="2">
    <w:pict>
      <v:shape id="_x0000_i1028" type="#_x0000_t75" style="width:25.8pt;height:29pt" o:bullet="t">
        <v:imagedata r:id="rId3" o:title="Computer_Lightbulb"/>
      </v:shape>
    </w:pict>
  </w:numPicBullet>
  <w:numPicBullet w:numPicBulletId="3">
    <w:pict>
      <v:shape id="_x0000_i1029" type="#_x0000_t75" style="width:80.6pt;height:121.45pt" o:bullet="t">
        <v:imagedata r:id="rId4" o:title="Lightbulb"/>
      </v:shape>
    </w:pict>
  </w:numPicBullet>
  <w:numPicBullet w:numPicBulletId="4">
    <w:pict>
      <v:shape id="_x0000_i1030" type="#_x0000_t75" style="width:125.75pt;height:90.25pt" o:bullet="t">
        <v:imagedata r:id="rId5" o:title="Bar_Graph"/>
      </v:shape>
    </w:pict>
  </w:numPicBullet>
  <w:abstractNum w:abstractNumId="0" w15:restartNumberingAfterBreak="0">
    <w:nsid w:val="001A05FC"/>
    <w:multiLevelType w:val="hybridMultilevel"/>
    <w:tmpl w:val="A502D52C"/>
    <w:lvl w:ilvl="0" w:tplc="4FF254E2">
      <w:start w:val="1"/>
      <w:numFmt w:val="bullet"/>
      <w:pStyle w:val="Heading1"/>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560DC0"/>
    <w:multiLevelType w:val="hybridMultilevel"/>
    <w:tmpl w:val="2B860BC6"/>
    <w:lvl w:ilvl="0" w:tplc="F4E81050">
      <w:start w:val="1"/>
      <w:numFmt w:val="bullet"/>
      <w:pStyle w:val="SAMFigureLabels"/>
      <w:lvlText w:val=""/>
      <w:lvlPicBulletId w:val="3"/>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671859"/>
    <w:multiLevelType w:val="hybridMultilevel"/>
    <w:tmpl w:val="A5509FAE"/>
    <w:lvl w:ilvl="0" w:tplc="C3042298">
      <w:start w:val="1"/>
      <w:numFmt w:val="decimal"/>
      <w:pStyle w:val="N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68B7FFB"/>
    <w:multiLevelType w:val="multilevel"/>
    <w:tmpl w:val="A3962AB8"/>
    <w:lvl w:ilvl="0">
      <w:start w:val="1"/>
      <w:numFmt w:val="decimal"/>
      <w:pStyle w:val="SAMProjectSteps"/>
      <w:lvlText w:val="%1."/>
      <w:lvlJc w:val="left"/>
      <w:pPr>
        <w:ind w:left="900" w:hanging="540"/>
      </w:pPr>
      <w:rPr>
        <w:rFonts w:hint="default"/>
        <w:b w:val="0"/>
        <w:color w:val="0070C0"/>
      </w:rPr>
    </w:lvl>
    <w:lvl w:ilvl="1">
      <w:start w:val="1"/>
      <w:numFmt w:val="lowerLetter"/>
      <w:pStyle w:val="SAMProjectSubSteps"/>
      <w:lvlText w:val="%2."/>
      <w:lvlJc w:val="left"/>
      <w:pPr>
        <w:ind w:left="1476" w:hanging="540"/>
      </w:pPr>
      <w:rPr>
        <w:rFonts w:hint="default"/>
        <w:color w:val="0070C0"/>
      </w:rPr>
    </w:lvl>
    <w:lvl w:ilvl="2">
      <w:start w:val="1"/>
      <w:numFmt w:val="lowerRoman"/>
      <w:lvlText w:val="%3."/>
      <w:lvlJc w:val="right"/>
      <w:pPr>
        <w:ind w:left="2052" w:hanging="540"/>
      </w:pPr>
      <w:rPr>
        <w:rFonts w:hint="default"/>
        <w:color w:val="0070C0"/>
      </w:rPr>
    </w:lvl>
    <w:lvl w:ilvl="3">
      <w:start w:val="1"/>
      <w:numFmt w:val="decimal"/>
      <w:lvlText w:val="%4."/>
      <w:lvlJc w:val="left"/>
      <w:pPr>
        <w:ind w:left="2628" w:hanging="540"/>
      </w:pPr>
      <w:rPr>
        <w:rFonts w:hint="default"/>
        <w:color w:val="0070C0"/>
      </w:rPr>
    </w:lvl>
    <w:lvl w:ilvl="4">
      <w:start w:val="1"/>
      <w:numFmt w:val="lowerLetter"/>
      <w:lvlText w:val="%5."/>
      <w:lvlJc w:val="left"/>
      <w:pPr>
        <w:ind w:left="3204" w:hanging="540"/>
      </w:pPr>
      <w:rPr>
        <w:rFonts w:hint="default"/>
        <w:color w:val="0070C0"/>
      </w:rPr>
    </w:lvl>
    <w:lvl w:ilvl="5">
      <w:start w:val="1"/>
      <w:numFmt w:val="lowerRoman"/>
      <w:lvlText w:val="%6."/>
      <w:lvlJc w:val="right"/>
      <w:pPr>
        <w:ind w:left="3780" w:hanging="540"/>
      </w:pPr>
      <w:rPr>
        <w:rFonts w:hint="default"/>
        <w:color w:val="0070C0"/>
      </w:rPr>
    </w:lvl>
    <w:lvl w:ilvl="6">
      <w:start w:val="1"/>
      <w:numFmt w:val="decimal"/>
      <w:lvlText w:val="%7."/>
      <w:lvlJc w:val="left"/>
      <w:pPr>
        <w:ind w:left="4356" w:hanging="540"/>
      </w:pPr>
      <w:rPr>
        <w:rFonts w:hint="default"/>
        <w:color w:val="0070C0"/>
      </w:rPr>
    </w:lvl>
    <w:lvl w:ilvl="7">
      <w:start w:val="1"/>
      <w:numFmt w:val="lowerLetter"/>
      <w:lvlText w:val="%8."/>
      <w:lvlJc w:val="left"/>
      <w:pPr>
        <w:ind w:left="4932" w:hanging="540"/>
      </w:pPr>
      <w:rPr>
        <w:rFonts w:hint="default"/>
        <w:color w:val="0070C0"/>
      </w:rPr>
    </w:lvl>
    <w:lvl w:ilvl="8">
      <w:start w:val="1"/>
      <w:numFmt w:val="lowerRoman"/>
      <w:lvlRestart w:val="2"/>
      <w:lvlText w:val="%9."/>
      <w:lvlJc w:val="right"/>
      <w:pPr>
        <w:ind w:left="5508" w:hanging="540"/>
      </w:pPr>
      <w:rPr>
        <w:rFonts w:hint="default"/>
        <w:color w:val="0070C0"/>
      </w:rPr>
    </w:lvl>
  </w:abstractNum>
  <w:abstractNum w:abstractNumId="4" w15:restartNumberingAfterBreak="0">
    <w:nsid w:val="6EDE1890"/>
    <w:multiLevelType w:val="hybridMultilevel"/>
    <w:tmpl w:val="E3A02C2A"/>
    <w:lvl w:ilvl="0" w:tplc="53FEBDE8">
      <w:start w:val="1"/>
      <w:numFmt w:val="bullet"/>
      <w:pStyle w:val="SAMStepsSectionHeader"/>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D3A6D24"/>
    <w:multiLevelType w:val="hybridMultilevel"/>
    <w:tmpl w:val="7A56D440"/>
    <w:lvl w:ilvl="0" w:tplc="F02690A2">
      <w:start w:val="1"/>
      <w:numFmt w:val="bullet"/>
      <w:pStyle w:val="SAMStepsFigureTable"/>
      <w:lvlText w:val=""/>
      <w:lvlPicBulletId w:val="4"/>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F5A04F6"/>
    <w:multiLevelType w:val="multilevel"/>
    <w:tmpl w:val="5FE098CA"/>
    <w:lvl w:ilvl="0">
      <w:start w:val="1"/>
      <w:numFmt w:val="bullet"/>
      <w:pStyle w:val="SAMStartupStep"/>
      <w:lvlText w:val=""/>
      <w:lvlJc w:val="left"/>
      <w:pPr>
        <w:ind w:left="907" w:hanging="547"/>
      </w:pPr>
      <w:rPr>
        <w:rFonts w:ascii="Symbol" w:hAnsi="Symbol" w:hint="default"/>
        <w:color w:val="0070C0"/>
      </w:rPr>
    </w:lvl>
    <w:lvl w:ilvl="1">
      <w:start w:val="1"/>
      <w:numFmt w:val="bullet"/>
      <w:pStyle w:val="ListParagraph"/>
      <w:lvlText w:val="o"/>
      <w:lvlJc w:val="left"/>
      <w:pPr>
        <w:ind w:left="1483" w:hanging="547"/>
      </w:pPr>
      <w:rPr>
        <w:rFonts w:ascii="Courier New" w:hAnsi="Courier New" w:hint="default"/>
        <w:color w:val="0070C0"/>
      </w:rPr>
    </w:lvl>
    <w:lvl w:ilvl="2">
      <w:start w:val="1"/>
      <w:numFmt w:val="bullet"/>
      <w:lvlText w:val=""/>
      <w:lvlJc w:val="left"/>
      <w:pPr>
        <w:ind w:left="2059" w:hanging="547"/>
      </w:pPr>
      <w:rPr>
        <w:rFonts w:ascii="Wingdings" w:hAnsi="Wingdings" w:hint="default"/>
        <w:color w:val="0070C0"/>
      </w:rPr>
    </w:lvl>
    <w:lvl w:ilvl="3">
      <w:start w:val="1"/>
      <w:numFmt w:val="bullet"/>
      <w:lvlText w:val=""/>
      <w:lvlJc w:val="left"/>
      <w:pPr>
        <w:ind w:left="2635" w:hanging="547"/>
      </w:pPr>
      <w:rPr>
        <w:rFonts w:ascii="Symbol" w:hAnsi="Symbol" w:hint="default"/>
        <w:color w:val="0070C0"/>
      </w:rPr>
    </w:lvl>
    <w:lvl w:ilvl="4">
      <w:start w:val="1"/>
      <w:numFmt w:val="bullet"/>
      <w:lvlText w:val="o"/>
      <w:lvlJc w:val="left"/>
      <w:pPr>
        <w:ind w:left="3211" w:hanging="547"/>
      </w:pPr>
      <w:rPr>
        <w:rFonts w:ascii="Courier New" w:hAnsi="Courier New" w:hint="default"/>
        <w:color w:val="0070C0"/>
      </w:rPr>
    </w:lvl>
    <w:lvl w:ilvl="5">
      <w:start w:val="1"/>
      <w:numFmt w:val="bullet"/>
      <w:lvlText w:val=""/>
      <w:lvlJc w:val="left"/>
      <w:pPr>
        <w:ind w:left="3787" w:hanging="547"/>
      </w:pPr>
      <w:rPr>
        <w:rFonts w:ascii="Wingdings" w:hAnsi="Wingdings" w:hint="default"/>
        <w:color w:val="0070C0"/>
      </w:rPr>
    </w:lvl>
    <w:lvl w:ilvl="6">
      <w:start w:val="1"/>
      <w:numFmt w:val="bullet"/>
      <w:lvlRestart w:val="2"/>
      <w:lvlText w:val=""/>
      <w:lvlJc w:val="left"/>
      <w:pPr>
        <w:ind w:left="4363" w:hanging="547"/>
      </w:pPr>
      <w:rPr>
        <w:rFonts w:ascii="Symbol" w:hAnsi="Symbol" w:hint="default"/>
        <w:color w:val="0070C0"/>
      </w:rPr>
    </w:lvl>
    <w:lvl w:ilvl="7">
      <w:start w:val="1"/>
      <w:numFmt w:val="bullet"/>
      <w:lvlText w:val="o"/>
      <w:lvlJc w:val="left"/>
      <w:pPr>
        <w:ind w:left="4939" w:hanging="547"/>
      </w:pPr>
      <w:rPr>
        <w:rFonts w:ascii="Courier New" w:hAnsi="Courier New" w:hint="default"/>
        <w:color w:val="0070C0"/>
      </w:rPr>
    </w:lvl>
    <w:lvl w:ilvl="8">
      <w:start w:val="1"/>
      <w:numFmt w:val="bullet"/>
      <w:lvlRestart w:val="2"/>
      <w:lvlText w:val=""/>
      <w:lvlJc w:val="left"/>
      <w:pPr>
        <w:ind w:left="5515" w:hanging="547"/>
      </w:pPr>
      <w:rPr>
        <w:rFonts w:ascii="Wingdings" w:hAnsi="Wingdings" w:hint="default"/>
        <w:color w:val="0070C0"/>
      </w:rPr>
    </w:lvl>
  </w:abstractNum>
  <w:num w:numId="1">
    <w:abstractNumId w:val="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6"/>
  </w:num>
  <w:num w:numId="11">
    <w:abstractNumId w:val="3"/>
  </w:num>
  <w:num w:numId="12">
    <w:abstractNumId w:val="3"/>
  </w:num>
  <w:num w:numId="13">
    <w:abstractNumId w:val="3"/>
  </w:num>
  <w:num w:numId="14">
    <w:abstractNumId w:val="3"/>
  </w:num>
  <w:num w:numId="15">
    <w:abstractNumId w:val="3"/>
  </w:num>
  <w:num w:numId="16">
    <w:abstractNumId w:val="6"/>
  </w:num>
  <w:num w:numId="17">
    <w:abstractNumId w:val="6"/>
  </w:num>
  <w:num w:numId="18">
    <w:abstractNumId w:val="6"/>
  </w:num>
  <w:num w:numId="19">
    <w:abstractNumId w:val="6"/>
  </w:num>
  <w:num w:numId="20">
    <w:abstractNumId w:val="6"/>
  </w:num>
  <w:num w:numId="21">
    <w:abstractNumId w:val="3"/>
  </w:num>
  <w:num w:numId="22">
    <w:abstractNumId w:val="3"/>
  </w:num>
  <w:num w:numId="23">
    <w:abstractNumId w:val="3"/>
  </w:num>
  <w:num w:numId="24">
    <w:abstractNumId w:val="3"/>
  </w:num>
  <w:num w:numId="25">
    <w:abstractNumId w:val="3"/>
  </w:num>
  <w:num w:numId="26">
    <w:abstractNumId w:val="6"/>
  </w:num>
  <w:num w:numId="27">
    <w:abstractNumId w:val="3"/>
  </w:num>
  <w:num w:numId="28">
    <w:abstractNumId w:val="3"/>
  </w:num>
  <w:num w:numId="29">
    <w:abstractNumId w:val="3"/>
  </w:num>
  <w:num w:numId="30">
    <w:abstractNumId w:val="6"/>
  </w:num>
  <w:num w:numId="31">
    <w:abstractNumId w:val="2"/>
  </w:num>
  <w:num w:numId="32">
    <w:abstractNumId w:val="3"/>
  </w:num>
  <w:num w:numId="33">
    <w:abstractNumId w:val="3"/>
  </w:num>
  <w:num w:numId="34">
    <w:abstractNumId w:val="3"/>
  </w:num>
  <w:num w:numId="35">
    <w:abstractNumId w:val="0"/>
  </w:num>
  <w:num w:numId="36">
    <w:abstractNumId w:val="4"/>
  </w:num>
  <w:num w:numId="37">
    <w:abstractNumId w:val="1"/>
  </w:num>
  <w:num w:numId="3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embedSystemFont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049">
      <o:colormru v:ext="edit" colors="#f5f5f5"/>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FB"/>
    <w:rsid w:val="000007A6"/>
    <w:rsid w:val="00000C5C"/>
    <w:rsid w:val="00004D2A"/>
    <w:rsid w:val="000113B3"/>
    <w:rsid w:val="0001187F"/>
    <w:rsid w:val="00013DE9"/>
    <w:rsid w:val="00014B14"/>
    <w:rsid w:val="00017C0C"/>
    <w:rsid w:val="0002239A"/>
    <w:rsid w:val="000344D5"/>
    <w:rsid w:val="0003774B"/>
    <w:rsid w:val="00040191"/>
    <w:rsid w:val="000406D8"/>
    <w:rsid w:val="00043CA3"/>
    <w:rsid w:val="000448CA"/>
    <w:rsid w:val="000477CC"/>
    <w:rsid w:val="00052F18"/>
    <w:rsid w:val="00053FC4"/>
    <w:rsid w:val="00060811"/>
    <w:rsid w:val="00061174"/>
    <w:rsid w:val="00061D16"/>
    <w:rsid w:val="00063D04"/>
    <w:rsid w:val="00063E83"/>
    <w:rsid w:val="000643B2"/>
    <w:rsid w:val="000673A0"/>
    <w:rsid w:val="00067B3B"/>
    <w:rsid w:val="00075598"/>
    <w:rsid w:val="00080716"/>
    <w:rsid w:val="00080F45"/>
    <w:rsid w:val="00083EC1"/>
    <w:rsid w:val="00084464"/>
    <w:rsid w:val="000863CE"/>
    <w:rsid w:val="0009433C"/>
    <w:rsid w:val="00096631"/>
    <w:rsid w:val="000A15B7"/>
    <w:rsid w:val="000A39FF"/>
    <w:rsid w:val="000A3B02"/>
    <w:rsid w:val="000A5F94"/>
    <w:rsid w:val="000A7AF4"/>
    <w:rsid w:val="000B207B"/>
    <w:rsid w:val="000B6C11"/>
    <w:rsid w:val="000C08A6"/>
    <w:rsid w:val="000C16D1"/>
    <w:rsid w:val="000C3DE2"/>
    <w:rsid w:val="000C6AB7"/>
    <w:rsid w:val="000C7B2B"/>
    <w:rsid w:val="000D16AB"/>
    <w:rsid w:val="000D78C8"/>
    <w:rsid w:val="000E2A84"/>
    <w:rsid w:val="000E2E3E"/>
    <w:rsid w:val="000E438F"/>
    <w:rsid w:val="000F191F"/>
    <w:rsid w:val="000F27AE"/>
    <w:rsid w:val="000F5704"/>
    <w:rsid w:val="0010052A"/>
    <w:rsid w:val="00103D0A"/>
    <w:rsid w:val="00105074"/>
    <w:rsid w:val="001074D2"/>
    <w:rsid w:val="00113229"/>
    <w:rsid w:val="0011387D"/>
    <w:rsid w:val="00115916"/>
    <w:rsid w:val="001175BB"/>
    <w:rsid w:val="001178EF"/>
    <w:rsid w:val="00117F97"/>
    <w:rsid w:val="00123B86"/>
    <w:rsid w:val="00125D7D"/>
    <w:rsid w:val="00126B14"/>
    <w:rsid w:val="00127EE5"/>
    <w:rsid w:val="00131E05"/>
    <w:rsid w:val="00134D10"/>
    <w:rsid w:val="00140E25"/>
    <w:rsid w:val="0014126D"/>
    <w:rsid w:val="001438E5"/>
    <w:rsid w:val="001475B9"/>
    <w:rsid w:val="001476F5"/>
    <w:rsid w:val="00147C5A"/>
    <w:rsid w:val="00150891"/>
    <w:rsid w:val="00151F92"/>
    <w:rsid w:val="00153A75"/>
    <w:rsid w:val="001541E9"/>
    <w:rsid w:val="00156A6F"/>
    <w:rsid w:val="00157D80"/>
    <w:rsid w:val="00160A7C"/>
    <w:rsid w:val="00170A0A"/>
    <w:rsid w:val="00170A6E"/>
    <w:rsid w:val="0017165F"/>
    <w:rsid w:val="00171731"/>
    <w:rsid w:val="00174CC3"/>
    <w:rsid w:val="00174EDF"/>
    <w:rsid w:val="001864FC"/>
    <w:rsid w:val="001965A4"/>
    <w:rsid w:val="00197515"/>
    <w:rsid w:val="001A3E92"/>
    <w:rsid w:val="001A641F"/>
    <w:rsid w:val="001A6642"/>
    <w:rsid w:val="001B0184"/>
    <w:rsid w:val="001B0F16"/>
    <w:rsid w:val="001B0FB9"/>
    <w:rsid w:val="001B3E9E"/>
    <w:rsid w:val="001C1893"/>
    <w:rsid w:val="001C2C3D"/>
    <w:rsid w:val="001D2268"/>
    <w:rsid w:val="001D4104"/>
    <w:rsid w:val="001D491F"/>
    <w:rsid w:val="001D4CD5"/>
    <w:rsid w:val="001D6985"/>
    <w:rsid w:val="001E0322"/>
    <w:rsid w:val="001E2051"/>
    <w:rsid w:val="001E3B87"/>
    <w:rsid w:val="001E6C14"/>
    <w:rsid w:val="001E7606"/>
    <w:rsid w:val="001F2B6B"/>
    <w:rsid w:val="001F61AC"/>
    <w:rsid w:val="001F6FE9"/>
    <w:rsid w:val="00200755"/>
    <w:rsid w:val="00200A0B"/>
    <w:rsid w:val="00200B48"/>
    <w:rsid w:val="0020168B"/>
    <w:rsid w:val="00203804"/>
    <w:rsid w:val="00206A2C"/>
    <w:rsid w:val="00206C5C"/>
    <w:rsid w:val="002109A6"/>
    <w:rsid w:val="00211277"/>
    <w:rsid w:val="002225B7"/>
    <w:rsid w:val="00222A07"/>
    <w:rsid w:val="002238A1"/>
    <w:rsid w:val="00224A11"/>
    <w:rsid w:val="00230EA0"/>
    <w:rsid w:val="0023239D"/>
    <w:rsid w:val="00232673"/>
    <w:rsid w:val="00235B52"/>
    <w:rsid w:val="00236F12"/>
    <w:rsid w:val="0023794F"/>
    <w:rsid w:val="00241B6A"/>
    <w:rsid w:val="00241F8F"/>
    <w:rsid w:val="00244BBB"/>
    <w:rsid w:val="0025171C"/>
    <w:rsid w:val="002528F3"/>
    <w:rsid w:val="002543D8"/>
    <w:rsid w:val="00255030"/>
    <w:rsid w:val="0025584E"/>
    <w:rsid w:val="002615E8"/>
    <w:rsid w:val="00262158"/>
    <w:rsid w:val="00263FAD"/>
    <w:rsid w:val="00264B89"/>
    <w:rsid w:val="0026725F"/>
    <w:rsid w:val="00274EF1"/>
    <w:rsid w:val="00276044"/>
    <w:rsid w:val="00277C1A"/>
    <w:rsid w:val="002856A2"/>
    <w:rsid w:val="00290914"/>
    <w:rsid w:val="00291518"/>
    <w:rsid w:val="00292389"/>
    <w:rsid w:val="00292F93"/>
    <w:rsid w:val="002A6173"/>
    <w:rsid w:val="002A61B8"/>
    <w:rsid w:val="002B09B9"/>
    <w:rsid w:val="002B29F2"/>
    <w:rsid w:val="002C37D6"/>
    <w:rsid w:val="002C6BF0"/>
    <w:rsid w:val="002D1BBE"/>
    <w:rsid w:val="002D3093"/>
    <w:rsid w:val="002D4B53"/>
    <w:rsid w:val="002D4CEC"/>
    <w:rsid w:val="002D66FA"/>
    <w:rsid w:val="002D7C1F"/>
    <w:rsid w:val="002D7D59"/>
    <w:rsid w:val="002E1263"/>
    <w:rsid w:val="002E371F"/>
    <w:rsid w:val="002E55C4"/>
    <w:rsid w:val="002E5C7F"/>
    <w:rsid w:val="002F0BAD"/>
    <w:rsid w:val="002F40B0"/>
    <w:rsid w:val="003032AD"/>
    <w:rsid w:val="00305BFD"/>
    <w:rsid w:val="00307A38"/>
    <w:rsid w:val="0031021B"/>
    <w:rsid w:val="003167BC"/>
    <w:rsid w:val="003260C4"/>
    <w:rsid w:val="00326DA3"/>
    <w:rsid w:val="003303E0"/>
    <w:rsid w:val="00332F74"/>
    <w:rsid w:val="003353FC"/>
    <w:rsid w:val="003358E3"/>
    <w:rsid w:val="003363EE"/>
    <w:rsid w:val="00336491"/>
    <w:rsid w:val="00340959"/>
    <w:rsid w:val="00344D33"/>
    <w:rsid w:val="00345648"/>
    <w:rsid w:val="00345A98"/>
    <w:rsid w:val="00345BC0"/>
    <w:rsid w:val="0035218C"/>
    <w:rsid w:val="00355A54"/>
    <w:rsid w:val="00357590"/>
    <w:rsid w:val="003600D8"/>
    <w:rsid w:val="00361CF4"/>
    <w:rsid w:val="00362A28"/>
    <w:rsid w:val="003630B0"/>
    <w:rsid w:val="00370DF4"/>
    <w:rsid w:val="003742F0"/>
    <w:rsid w:val="00376800"/>
    <w:rsid w:val="003801D4"/>
    <w:rsid w:val="003859AC"/>
    <w:rsid w:val="00385C9F"/>
    <w:rsid w:val="00386B9A"/>
    <w:rsid w:val="00393109"/>
    <w:rsid w:val="00393D2E"/>
    <w:rsid w:val="0039692E"/>
    <w:rsid w:val="003A302A"/>
    <w:rsid w:val="003A3CF0"/>
    <w:rsid w:val="003A3D29"/>
    <w:rsid w:val="003B6AD4"/>
    <w:rsid w:val="003C17A1"/>
    <w:rsid w:val="003C424A"/>
    <w:rsid w:val="003C6163"/>
    <w:rsid w:val="003C6242"/>
    <w:rsid w:val="003C6526"/>
    <w:rsid w:val="003C7708"/>
    <w:rsid w:val="003D2C6B"/>
    <w:rsid w:val="003D43CA"/>
    <w:rsid w:val="003D4F4C"/>
    <w:rsid w:val="003D57C5"/>
    <w:rsid w:val="003E12B9"/>
    <w:rsid w:val="003E4BB6"/>
    <w:rsid w:val="003E5923"/>
    <w:rsid w:val="003F223D"/>
    <w:rsid w:val="003F4005"/>
    <w:rsid w:val="003F4416"/>
    <w:rsid w:val="003F5E47"/>
    <w:rsid w:val="00401EF1"/>
    <w:rsid w:val="00405521"/>
    <w:rsid w:val="00406B28"/>
    <w:rsid w:val="0040781B"/>
    <w:rsid w:val="0041058C"/>
    <w:rsid w:val="0041269D"/>
    <w:rsid w:val="00414717"/>
    <w:rsid w:val="00414AF0"/>
    <w:rsid w:val="0041603F"/>
    <w:rsid w:val="00424FAD"/>
    <w:rsid w:val="004264CF"/>
    <w:rsid w:val="0042671E"/>
    <w:rsid w:val="00427B6D"/>
    <w:rsid w:val="00427E7D"/>
    <w:rsid w:val="0043268C"/>
    <w:rsid w:val="00432C76"/>
    <w:rsid w:val="00434ACD"/>
    <w:rsid w:val="00434BB3"/>
    <w:rsid w:val="00440761"/>
    <w:rsid w:val="00442076"/>
    <w:rsid w:val="0044489E"/>
    <w:rsid w:val="0044631E"/>
    <w:rsid w:val="00451C94"/>
    <w:rsid w:val="00452E56"/>
    <w:rsid w:val="00454DA3"/>
    <w:rsid w:val="004552FF"/>
    <w:rsid w:val="00455430"/>
    <w:rsid w:val="004573B4"/>
    <w:rsid w:val="00457C93"/>
    <w:rsid w:val="0046052F"/>
    <w:rsid w:val="00465D63"/>
    <w:rsid w:val="00470C48"/>
    <w:rsid w:val="004749CC"/>
    <w:rsid w:val="004800B2"/>
    <w:rsid w:val="00481F9F"/>
    <w:rsid w:val="00482563"/>
    <w:rsid w:val="00485344"/>
    <w:rsid w:val="00494385"/>
    <w:rsid w:val="00495BE8"/>
    <w:rsid w:val="004A475C"/>
    <w:rsid w:val="004A66D8"/>
    <w:rsid w:val="004A6C7E"/>
    <w:rsid w:val="004A6FF0"/>
    <w:rsid w:val="004B2371"/>
    <w:rsid w:val="004B575A"/>
    <w:rsid w:val="004B5F9F"/>
    <w:rsid w:val="004B5FAA"/>
    <w:rsid w:val="004C22D8"/>
    <w:rsid w:val="004D0642"/>
    <w:rsid w:val="004D24EB"/>
    <w:rsid w:val="004D25BD"/>
    <w:rsid w:val="004D2E91"/>
    <w:rsid w:val="004D3F88"/>
    <w:rsid w:val="004D58EE"/>
    <w:rsid w:val="004D6EA2"/>
    <w:rsid w:val="004D7FF9"/>
    <w:rsid w:val="004E2FAF"/>
    <w:rsid w:val="004E3E32"/>
    <w:rsid w:val="004E4B8F"/>
    <w:rsid w:val="004E5859"/>
    <w:rsid w:val="004F10A4"/>
    <w:rsid w:val="004F2BBE"/>
    <w:rsid w:val="004F32D6"/>
    <w:rsid w:val="004F4715"/>
    <w:rsid w:val="00500224"/>
    <w:rsid w:val="005038B8"/>
    <w:rsid w:val="00510B2F"/>
    <w:rsid w:val="00516D23"/>
    <w:rsid w:val="00517902"/>
    <w:rsid w:val="00522F51"/>
    <w:rsid w:val="00523F07"/>
    <w:rsid w:val="00523FD2"/>
    <w:rsid w:val="00524829"/>
    <w:rsid w:val="00524A7F"/>
    <w:rsid w:val="0053032D"/>
    <w:rsid w:val="00535C32"/>
    <w:rsid w:val="00537084"/>
    <w:rsid w:val="00537E26"/>
    <w:rsid w:val="00541465"/>
    <w:rsid w:val="00544AD5"/>
    <w:rsid w:val="0055167F"/>
    <w:rsid w:val="0055361C"/>
    <w:rsid w:val="0055452D"/>
    <w:rsid w:val="00555A94"/>
    <w:rsid w:val="0056323F"/>
    <w:rsid w:val="005713BF"/>
    <w:rsid w:val="005717A8"/>
    <w:rsid w:val="00575945"/>
    <w:rsid w:val="00576FAC"/>
    <w:rsid w:val="00581B5D"/>
    <w:rsid w:val="00581ED6"/>
    <w:rsid w:val="00582FC3"/>
    <w:rsid w:val="005860DA"/>
    <w:rsid w:val="00593AFA"/>
    <w:rsid w:val="00596B7C"/>
    <w:rsid w:val="00596D55"/>
    <w:rsid w:val="00597490"/>
    <w:rsid w:val="005A032A"/>
    <w:rsid w:val="005A148C"/>
    <w:rsid w:val="005A4778"/>
    <w:rsid w:val="005A612E"/>
    <w:rsid w:val="005B01E4"/>
    <w:rsid w:val="005B16E1"/>
    <w:rsid w:val="005B4A77"/>
    <w:rsid w:val="005B56B1"/>
    <w:rsid w:val="005C165F"/>
    <w:rsid w:val="005C17F2"/>
    <w:rsid w:val="005C4F73"/>
    <w:rsid w:val="005D0328"/>
    <w:rsid w:val="005D0651"/>
    <w:rsid w:val="005D6376"/>
    <w:rsid w:val="005D7651"/>
    <w:rsid w:val="005E082B"/>
    <w:rsid w:val="005E2F17"/>
    <w:rsid w:val="005F0B0C"/>
    <w:rsid w:val="005F1DF9"/>
    <w:rsid w:val="005F1FC2"/>
    <w:rsid w:val="005F2C29"/>
    <w:rsid w:val="005F5C39"/>
    <w:rsid w:val="005F7C15"/>
    <w:rsid w:val="006038AC"/>
    <w:rsid w:val="0060576E"/>
    <w:rsid w:val="00606F0D"/>
    <w:rsid w:val="00607AC4"/>
    <w:rsid w:val="00607C8D"/>
    <w:rsid w:val="00610288"/>
    <w:rsid w:val="00614E18"/>
    <w:rsid w:val="00616FD6"/>
    <w:rsid w:val="00617B04"/>
    <w:rsid w:val="00617F0A"/>
    <w:rsid w:val="006270A1"/>
    <w:rsid w:val="006271F0"/>
    <w:rsid w:val="006306C8"/>
    <w:rsid w:val="006571FE"/>
    <w:rsid w:val="00657349"/>
    <w:rsid w:val="0065749C"/>
    <w:rsid w:val="00661527"/>
    <w:rsid w:val="0066473C"/>
    <w:rsid w:val="0066728A"/>
    <w:rsid w:val="00671797"/>
    <w:rsid w:val="00671D27"/>
    <w:rsid w:val="006735AD"/>
    <w:rsid w:val="00673BD5"/>
    <w:rsid w:val="0068176F"/>
    <w:rsid w:val="00683008"/>
    <w:rsid w:val="00683401"/>
    <w:rsid w:val="00683565"/>
    <w:rsid w:val="00690301"/>
    <w:rsid w:val="00690A44"/>
    <w:rsid w:val="00690C1D"/>
    <w:rsid w:val="00692655"/>
    <w:rsid w:val="0069478C"/>
    <w:rsid w:val="00697766"/>
    <w:rsid w:val="006A0227"/>
    <w:rsid w:val="006A0438"/>
    <w:rsid w:val="006A21FB"/>
    <w:rsid w:val="006A54A9"/>
    <w:rsid w:val="006A7A1E"/>
    <w:rsid w:val="006B23ED"/>
    <w:rsid w:val="006C294B"/>
    <w:rsid w:val="006C3741"/>
    <w:rsid w:val="006C6B73"/>
    <w:rsid w:val="006D0CB1"/>
    <w:rsid w:val="006D10F1"/>
    <w:rsid w:val="006D3B0C"/>
    <w:rsid w:val="006D5EE3"/>
    <w:rsid w:val="006D6645"/>
    <w:rsid w:val="006E078D"/>
    <w:rsid w:val="006E0B02"/>
    <w:rsid w:val="006E141E"/>
    <w:rsid w:val="006E23AB"/>
    <w:rsid w:val="006E25C6"/>
    <w:rsid w:val="006E33C6"/>
    <w:rsid w:val="006E484D"/>
    <w:rsid w:val="006E725D"/>
    <w:rsid w:val="006E7755"/>
    <w:rsid w:val="006E77A1"/>
    <w:rsid w:val="006F3777"/>
    <w:rsid w:val="006F5B06"/>
    <w:rsid w:val="0070120F"/>
    <w:rsid w:val="007016D3"/>
    <w:rsid w:val="007030B1"/>
    <w:rsid w:val="0071181D"/>
    <w:rsid w:val="00715C38"/>
    <w:rsid w:val="00720D9C"/>
    <w:rsid w:val="00721738"/>
    <w:rsid w:val="00722208"/>
    <w:rsid w:val="007234CF"/>
    <w:rsid w:val="00723ABB"/>
    <w:rsid w:val="00724C32"/>
    <w:rsid w:val="007264D4"/>
    <w:rsid w:val="0073148F"/>
    <w:rsid w:val="0073247E"/>
    <w:rsid w:val="0073749A"/>
    <w:rsid w:val="00737A01"/>
    <w:rsid w:val="00742ED9"/>
    <w:rsid w:val="007430A3"/>
    <w:rsid w:val="0074625F"/>
    <w:rsid w:val="00750310"/>
    <w:rsid w:val="00750529"/>
    <w:rsid w:val="00750E3B"/>
    <w:rsid w:val="00754ADA"/>
    <w:rsid w:val="00754BF5"/>
    <w:rsid w:val="0075637E"/>
    <w:rsid w:val="007607EE"/>
    <w:rsid w:val="0076179F"/>
    <w:rsid w:val="007630B6"/>
    <w:rsid w:val="00781E8D"/>
    <w:rsid w:val="00783DB3"/>
    <w:rsid w:val="00785C6B"/>
    <w:rsid w:val="00786FF7"/>
    <w:rsid w:val="00790974"/>
    <w:rsid w:val="007916D7"/>
    <w:rsid w:val="0079185F"/>
    <w:rsid w:val="007928D8"/>
    <w:rsid w:val="007A0902"/>
    <w:rsid w:val="007A217A"/>
    <w:rsid w:val="007A2D20"/>
    <w:rsid w:val="007A4594"/>
    <w:rsid w:val="007A5D2A"/>
    <w:rsid w:val="007A5D45"/>
    <w:rsid w:val="007A7481"/>
    <w:rsid w:val="007B09F2"/>
    <w:rsid w:val="007B4459"/>
    <w:rsid w:val="007B58FA"/>
    <w:rsid w:val="007B5C3C"/>
    <w:rsid w:val="007C0964"/>
    <w:rsid w:val="007C1002"/>
    <w:rsid w:val="007C1C0F"/>
    <w:rsid w:val="007C5F27"/>
    <w:rsid w:val="007C65C6"/>
    <w:rsid w:val="007D048B"/>
    <w:rsid w:val="007D2633"/>
    <w:rsid w:val="007D375B"/>
    <w:rsid w:val="007D4D74"/>
    <w:rsid w:val="007E0B98"/>
    <w:rsid w:val="007E1C49"/>
    <w:rsid w:val="007E1E04"/>
    <w:rsid w:val="007E55EF"/>
    <w:rsid w:val="007E6FCC"/>
    <w:rsid w:val="007F06FE"/>
    <w:rsid w:val="007F1876"/>
    <w:rsid w:val="007F1FEB"/>
    <w:rsid w:val="007F5750"/>
    <w:rsid w:val="007F7B60"/>
    <w:rsid w:val="008011A5"/>
    <w:rsid w:val="00805982"/>
    <w:rsid w:val="00810A51"/>
    <w:rsid w:val="008111FD"/>
    <w:rsid w:val="00811BBA"/>
    <w:rsid w:val="00812EE5"/>
    <w:rsid w:val="008145CA"/>
    <w:rsid w:val="00816EAA"/>
    <w:rsid w:val="0082088F"/>
    <w:rsid w:val="0082125C"/>
    <w:rsid w:val="00822AE2"/>
    <w:rsid w:val="00822C48"/>
    <w:rsid w:val="00826209"/>
    <w:rsid w:val="00827986"/>
    <w:rsid w:val="00830913"/>
    <w:rsid w:val="0083139E"/>
    <w:rsid w:val="0083203D"/>
    <w:rsid w:val="00832F20"/>
    <w:rsid w:val="00833504"/>
    <w:rsid w:val="008342B5"/>
    <w:rsid w:val="00834965"/>
    <w:rsid w:val="00834C5C"/>
    <w:rsid w:val="00834EDA"/>
    <w:rsid w:val="00842513"/>
    <w:rsid w:val="00842BDB"/>
    <w:rsid w:val="00843617"/>
    <w:rsid w:val="008466E2"/>
    <w:rsid w:val="008470CD"/>
    <w:rsid w:val="00853268"/>
    <w:rsid w:val="0085415E"/>
    <w:rsid w:val="00854A70"/>
    <w:rsid w:val="0085577D"/>
    <w:rsid w:val="00856B91"/>
    <w:rsid w:val="008701C2"/>
    <w:rsid w:val="00873B8A"/>
    <w:rsid w:val="0087483D"/>
    <w:rsid w:val="0088152D"/>
    <w:rsid w:val="0088282F"/>
    <w:rsid w:val="00883121"/>
    <w:rsid w:val="00887AC7"/>
    <w:rsid w:val="00887C56"/>
    <w:rsid w:val="00890986"/>
    <w:rsid w:val="00892FEC"/>
    <w:rsid w:val="00893D7F"/>
    <w:rsid w:val="00895CE9"/>
    <w:rsid w:val="008A03C9"/>
    <w:rsid w:val="008A145A"/>
    <w:rsid w:val="008A43CC"/>
    <w:rsid w:val="008B1B87"/>
    <w:rsid w:val="008B5C68"/>
    <w:rsid w:val="008C29BC"/>
    <w:rsid w:val="008C3F62"/>
    <w:rsid w:val="008C52ED"/>
    <w:rsid w:val="008E118F"/>
    <w:rsid w:val="008E1B1B"/>
    <w:rsid w:val="008E23CD"/>
    <w:rsid w:val="008E6E45"/>
    <w:rsid w:val="008F09D9"/>
    <w:rsid w:val="008F1AF9"/>
    <w:rsid w:val="008F4FBB"/>
    <w:rsid w:val="00903ECD"/>
    <w:rsid w:val="00906317"/>
    <w:rsid w:val="0091040C"/>
    <w:rsid w:val="00913D46"/>
    <w:rsid w:val="00924197"/>
    <w:rsid w:val="0093072C"/>
    <w:rsid w:val="00936569"/>
    <w:rsid w:val="009422D0"/>
    <w:rsid w:val="009460AD"/>
    <w:rsid w:val="00946D53"/>
    <w:rsid w:val="00947837"/>
    <w:rsid w:val="00947C5F"/>
    <w:rsid w:val="00951069"/>
    <w:rsid w:val="00952626"/>
    <w:rsid w:val="0095304D"/>
    <w:rsid w:val="00955944"/>
    <w:rsid w:val="00956DFC"/>
    <w:rsid w:val="00964CAA"/>
    <w:rsid w:val="009723DC"/>
    <w:rsid w:val="00973305"/>
    <w:rsid w:val="00973C3A"/>
    <w:rsid w:val="00973FA9"/>
    <w:rsid w:val="009773FE"/>
    <w:rsid w:val="0097757C"/>
    <w:rsid w:val="009849CB"/>
    <w:rsid w:val="0098562C"/>
    <w:rsid w:val="00986CAE"/>
    <w:rsid w:val="00986EB1"/>
    <w:rsid w:val="009920F6"/>
    <w:rsid w:val="009936F0"/>
    <w:rsid w:val="0099551F"/>
    <w:rsid w:val="009973D5"/>
    <w:rsid w:val="009A0086"/>
    <w:rsid w:val="009A261E"/>
    <w:rsid w:val="009A6394"/>
    <w:rsid w:val="009A67EB"/>
    <w:rsid w:val="009A720C"/>
    <w:rsid w:val="009B12CC"/>
    <w:rsid w:val="009B7661"/>
    <w:rsid w:val="009C1442"/>
    <w:rsid w:val="009C2ECB"/>
    <w:rsid w:val="009C3B31"/>
    <w:rsid w:val="009C41E2"/>
    <w:rsid w:val="009C70B8"/>
    <w:rsid w:val="009D0598"/>
    <w:rsid w:val="009D3095"/>
    <w:rsid w:val="009E1880"/>
    <w:rsid w:val="009E7480"/>
    <w:rsid w:val="009F08AE"/>
    <w:rsid w:val="009F4124"/>
    <w:rsid w:val="00A0235E"/>
    <w:rsid w:val="00A05498"/>
    <w:rsid w:val="00A1499A"/>
    <w:rsid w:val="00A16A4B"/>
    <w:rsid w:val="00A17293"/>
    <w:rsid w:val="00A20BC0"/>
    <w:rsid w:val="00A2273F"/>
    <w:rsid w:val="00A2304E"/>
    <w:rsid w:val="00A244E8"/>
    <w:rsid w:val="00A3000C"/>
    <w:rsid w:val="00A313BF"/>
    <w:rsid w:val="00A37C4D"/>
    <w:rsid w:val="00A405B8"/>
    <w:rsid w:val="00A406EC"/>
    <w:rsid w:val="00A43B4A"/>
    <w:rsid w:val="00A45AA8"/>
    <w:rsid w:val="00A464C2"/>
    <w:rsid w:val="00A50DC1"/>
    <w:rsid w:val="00A50F27"/>
    <w:rsid w:val="00A547A4"/>
    <w:rsid w:val="00A57B9C"/>
    <w:rsid w:val="00A641A3"/>
    <w:rsid w:val="00A64C8A"/>
    <w:rsid w:val="00A65084"/>
    <w:rsid w:val="00A66524"/>
    <w:rsid w:val="00A72DA8"/>
    <w:rsid w:val="00A72E3D"/>
    <w:rsid w:val="00A76400"/>
    <w:rsid w:val="00A774BA"/>
    <w:rsid w:val="00A77C87"/>
    <w:rsid w:val="00A81B28"/>
    <w:rsid w:val="00A84C29"/>
    <w:rsid w:val="00A91397"/>
    <w:rsid w:val="00A947E1"/>
    <w:rsid w:val="00A9703C"/>
    <w:rsid w:val="00A9718A"/>
    <w:rsid w:val="00AA2625"/>
    <w:rsid w:val="00AA588B"/>
    <w:rsid w:val="00AA69DB"/>
    <w:rsid w:val="00AB29CE"/>
    <w:rsid w:val="00AB2A6B"/>
    <w:rsid w:val="00AB2A92"/>
    <w:rsid w:val="00AB2F2E"/>
    <w:rsid w:val="00AB526A"/>
    <w:rsid w:val="00AB5427"/>
    <w:rsid w:val="00AB70ED"/>
    <w:rsid w:val="00AC2E5E"/>
    <w:rsid w:val="00AC4E3C"/>
    <w:rsid w:val="00AD147D"/>
    <w:rsid w:val="00AD2416"/>
    <w:rsid w:val="00AD2B9A"/>
    <w:rsid w:val="00AD305D"/>
    <w:rsid w:val="00AD3545"/>
    <w:rsid w:val="00AD3955"/>
    <w:rsid w:val="00AE0D3F"/>
    <w:rsid w:val="00AE168A"/>
    <w:rsid w:val="00AE6E6E"/>
    <w:rsid w:val="00AF0DB1"/>
    <w:rsid w:val="00AF1DA5"/>
    <w:rsid w:val="00AF75EB"/>
    <w:rsid w:val="00AF7BC4"/>
    <w:rsid w:val="00B01352"/>
    <w:rsid w:val="00B108CF"/>
    <w:rsid w:val="00B12725"/>
    <w:rsid w:val="00B13EAB"/>
    <w:rsid w:val="00B21D20"/>
    <w:rsid w:val="00B2254F"/>
    <w:rsid w:val="00B22CF4"/>
    <w:rsid w:val="00B24E63"/>
    <w:rsid w:val="00B30B1E"/>
    <w:rsid w:val="00B35EDB"/>
    <w:rsid w:val="00B407BE"/>
    <w:rsid w:val="00B4127C"/>
    <w:rsid w:val="00B41927"/>
    <w:rsid w:val="00B45623"/>
    <w:rsid w:val="00B4670F"/>
    <w:rsid w:val="00B51ED3"/>
    <w:rsid w:val="00B52317"/>
    <w:rsid w:val="00B56D6B"/>
    <w:rsid w:val="00B57BC2"/>
    <w:rsid w:val="00B6281E"/>
    <w:rsid w:val="00B63AB8"/>
    <w:rsid w:val="00B7518E"/>
    <w:rsid w:val="00B76BA8"/>
    <w:rsid w:val="00B81143"/>
    <w:rsid w:val="00B81EF4"/>
    <w:rsid w:val="00B8200A"/>
    <w:rsid w:val="00B84739"/>
    <w:rsid w:val="00B85469"/>
    <w:rsid w:val="00B95260"/>
    <w:rsid w:val="00B963D3"/>
    <w:rsid w:val="00BA001D"/>
    <w:rsid w:val="00BA2363"/>
    <w:rsid w:val="00BA2485"/>
    <w:rsid w:val="00BA3722"/>
    <w:rsid w:val="00BB0C30"/>
    <w:rsid w:val="00BB2F49"/>
    <w:rsid w:val="00BB68A0"/>
    <w:rsid w:val="00BB7C64"/>
    <w:rsid w:val="00BC111A"/>
    <w:rsid w:val="00BC3240"/>
    <w:rsid w:val="00BC463B"/>
    <w:rsid w:val="00BD73E4"/>
    <w:rsid w:val="00BE4648"/>
    <w:rsid w:val="00BE51A9"/>
    <w:rsid w:val="00BE708B"/>
    <w:rsid w:val="00BE70F3"/>
    <w:rsid w:val="00BF12FE"/>
    <w:rsid w:val="00BF59C7"/>
    <w:rsid w:val="00BF71D0"/>
    <w:rsid w:val="00BF72EF"/>
    <w:rsid w:val="00BF7C95"/>
    <w:rsid w:val="00C004A2"/>
    <w:rsid w:val="00C04C57"/>
    <w:rsid w:val="00C123DB"/>
    <w:rsid w:val="00C160F9"/>
    <w:rsid w:val="00C20052"/>
    <w:rsid w:val="00C24D9B"/>
    <w:rsid w:val="00C24E81"/>
    <w:rsid w:val="00C25050"/>
    <w:rsid w:val="00C26376"/>
    <w:rsid w:val="00C3325F"/>
    <w:rsid w:val="00C36BB6"/>
    <w:rsid w:val="00C43583"/>
    <w:rsid w:val="00C462B0"/>
    <w:rsid w:val="00C51F85"/>
    <w:rsid w:val="00C53484"/>
    <w:rsid w:val="00C539B8"/>
    <w:rsid w:val="00C55F10"/>
    <w:rsid w:val="00C62A47"/>
    <w:rsid w:val="00C62BF0"/>
    <w:rsid w:val="00C62F96"/>
    <w:rsid w:val="00C6556F"/>
    <w:rsid w:val="00C67AB4"/>
    <w:rsid w:val="00C73D42"/>
    <w:rsid w:val="00C75390"/>
    <w:rsid w:val="00C76F7B"/>
    <w:rsid w:val="00C803D2"/>
    <w:rsid w:val="00C805F8"/>
    <w:rsid w:val="00C81A6C"/>
    <w:rsid w:val="00C84496"/>
    <w:rsid w:val="00C97965"/>
    <w:rsid w:val="00CA7E03"/>
    <w:rsid w:val="00CB0F72"/>
    <w:rsid w:val="00CB1CE1"/>
    <w:rsid w:val="00CB27AE"/>
    <w:rsid w:val="00CB2C17"/>
    <w:rsid w:val="00CB335A"/>
    <w:rsid w:val="00CB51C5"/>
    <w:rsid w:val="00CB6A4A"/>
    <w:rsid w:val="00CB6DA9"/>
    <w:rsid w:val="00CB70A3"/>
    <w:rsid w:val="00CC05B2"/>
    <w:rsid w:val="00CC2708"/>
    <w:rsid w:val="00CC4584"/>
    <w:rsid w:val="00CC52AD"/>
    <w:rsid w:val="00CC7462"/>
    <w:rsid w:val="00CD05E0"/>
    <w:rsid w:val="00CD2925"/>
    <w:rsid w:val="00CD3517"/>
    <w:rsid w:val="00CD36FA"/>
    <w:rsid w:val="00CD40FE"/>
    <w:rsid w:val="00CD4E40"/>
    <w:rsid w:val="00CE1621"/>
    <w:rsid w:val="00CE2232"/>
    <w:rsid w:val="00CE7DC4"/>
    <w:rsid w:val="00CF06DC"/>
    <w:rsid w:val="00CF07A7"/>
    <w:rsid w:val="00CF276C"/>
    <w:rsid w:val="00CF6EB5"/>
    <w:rsid w:val="00CF7DF2"/>
    <w:rsid w:val="00D011EB"/>
    <w:rsid w:val="00D030FB"/>
    <w:rsid w:val="00D03807"/>
    <w:rsid w:val="00D07B4A"/>
    <w:rsid w:val="00D10B78"/>
    <w:rsid w:val="00D17974"/>
    <w:rsid w:val="00D17AB6"/>
    <w:rsid w:val="00D237B3"/>
    <w:rsid w:val="00D23D93"/>
    <w:rsid w:val="00D27629"/>
    <w:rsid w:val="00D27650"/>
    <w:rsid w:val="00D33742"/>
    <w:rsid w:val="00D3600A"/>
    <w:rsid w:val="00D36555"/>
    <w:rsid w:val="00D40F81"/>
    <w:rsid w:val="00D4571E"/>
    <w:rsid w:val="00D53642"/>
    <w:rsid w:val="00D543CE"/>
    <w:rsid w:val="00D54B21"/>
    <w:rsid w:val="00D65D0C"/>
    <w:rsid w:val="00D67C04"/>
    <w:rsid w:val="00D71563"/>
    <w:rsid w:val="00D72A25"/>
    <w:rsid w:val="00D73BA5"/>
    <w:rsid w:val="00D81C73"/>
    <w:rsid w:val="00D82874"/>
    <w:rsid w:val="00D82977"/>
    <w:rsid w:val="00D83DEA"/>
    <w:rsid w:val="00D84FAF"/>
    <w:rsid w:val="00D853F2"/>
    <w:rsid w:val="00D87322"/>
    <w:rsid w:val="00D9039B"/>
    <w:rsid w:val="00D938F6"/>
    <w:rsid w:val="00D974F7"/>
    <w:rsid w:val="00D9776B"/>
    <w:rsid w:val="00DA1A9A"/>
    <w:rsid w:val="00DA2D94"/>
    <w:rsid w:val="00DA3610"/>
    <w:rsid w:val="00DA3AB1"/>
    <w:rsid w:val="00DA69C0"/>
    <w:rsid w:val="00DA6C97"/>
    <w:rsid w:val="00DA6F4D"/>
    <w:rsid w:val="00DA776C"/>
    <w:rsid w:val="00DB26BE"/>
    <w:rsid w:val="00DB46D3"/>
    <w:rsid w:val="00DC3B62"/>
    <w:rsid w:val="00DC6830"/>
    <w:rsid w:val="00DD35D5"/>
    <w:rsid w:val="00DD48E0"/>
    <w:rsid w:val="00DD57D2"/>
    <w:rsid w:val="00DD6E36"/>
    <w:rsid w:val="00DD7281"/>
    <w:rsid w:val="00DD7746"/>
    <w:rsid w:val="00DD7812"/>
    <w:rsid w:val="00DD7BA6"/>
    <w:rsid w:val="00DE0710"/>
    <w:rsid w:val="00DF13A3"/>
    <w:rsid w:val="00DF1DA6"/>
    <w:rsid w:val="00DF33AC"/>
    <w:rsid w:val="00DF4911"/>
    <w:rsid w:val="00DF5662"/>
    <w:rsid w:val="00DF73AA"/>
    <w:rsid w:val="00E0263B"/>
    <w:rsid w:val="00E058AF"/>
    <w:rsid w:val="00E107B8"/>
    <w:rsid w:val="00E12389"/>
    <w:rsid w:val="00E133B1"/>
    <w:rsid w:val="00E203B9"/>
    <w:rsid w:val="00E25198"/>
    <w:rsid w:val="00E25D66"/>
    <w:rsid w:val="00E2614F"/>
    <w:rsid w:val="00E2626C"/>
    <w:rsid w:val="00E30638"/>
    <w:rsid w:val="00E30D9F"/>
    <w:rsid w:val="00E341DB"/>
    <w:rsid w:val="00E35694"/>
    <w:rsid w:val="00E36578"/>
    <w:rsid w:val="00E375E4"/>
    <w:rsid w:val="00E42639"/>
    <w:rsid w:val="00E428BB"/>
    <w:rsid w:val="00E46728"/>
    <w:rsid w:val="00E50FA6"/>
    <w:rsid w:val="00E51B79"/>
    <w:rsid w:val="00E54112"/>
    <w:rsid w:val="00E55282"/>
    <w:rsid w:val="00E56731"/>
    <w:rsid w:val="00E57A9B"/>
    <w:rsid w:val="00E6203D"/>
    <w:rsid w:val="00E63718"/>
    <w:rsid w:val="00E66253"/>
    <w:rsid w:val="00E674CB"/>
    <w:rsid w:val="00E70723"/>
    <w:rsid w:val="00E73972"/>
    <w:rsid w:val="00E7412C"/>
    <w:rsid w:val="00E742F2"/>
    <w:rsid w:val="00E75FF5"/>
    <w:rsid w:val="00E775D6"/>
    <w:rsid w:val="00E77925"/>
    <w:rsid w:val="00E808BC"/>
    <w:rsid w:val="00E83316"/>
    <w:rsid w:val="00E838B6"/>
    <w:rsid w:val="00E851E3"/>
    <w:rsid w:val="00E8747D"/>
    <w:rsid w:val="00E87B16"/>
    <w:rsid w:val="00E93661"/>
    <w:rsid w:val="00E95618"/>
    <w:rsid w:val="00E96B38"/>
    <w:rsid w:val="00E974B8"/>
    <w:rsid w:val="00E9795D"/>
    <w:rsid w:val="00EA0334"/>
    <w:rsid w:val="00EA104C"/>
    <w:rsid w:val="00EA62D4"/>
    <w:rsid w:val="00EA753C"/>
    <w:rsid w:val="00EA7592"/>
    <w:rsid w:val="00EB0362"/>
    <w:rsid w:val="00EB048C"/>
    <w:rsid w:val="00EB25D2"/>
    <w:rsid w:val="00EC001C"/>
    <w:rsid w:val="00EC0ED9"/>
    <w:rsid w:val="00EC5187"/>
    <w:rsid w:val="00EC5E97"/>
    <w:rsid w:val="00ED27C4"/>
    <w:rsid w:val="00ED55D6"/>
    <w:rsid w:val="00ED63BD"/>
    <w:rsid w:val="00EE0E7A"/>
    <w:rsid w:val="00EE0F79"/>
    <w:rsid w:val="00EE28BA"/>
    <w:rsid w:val="00EE5745"/>
    <w:rsid w:val="00EF0191"/>
    <w:rsid w:val="00EF3900"/>
    <w:rsid w:val="00EF6EEE"/>
    <w:rsid w:val="00EF798D"/>
    <w:rsid w:val="00F0064E"/>
    <w:rsid w:val="00F00B59"/>
    <w:rsid w:val="00F01396"/>
    <w:rsid w:val="00F03408"/>
    <w:rsid w:val="00F10118"/>
    <w:rsid w:val="00F1408F"/>
    <w:rsid w:val="00F15F86"/>
    <w:rsid w:val="00F2042B"/>
    <w:rsid w:val="00F20B3D"/>
    <w:rsid w:val="00F21A45"/>
    <w:rsid w:val="00F23868"/>
    <w:rsid w:val="00F30C42"/>
    <w:rsid w:val="00F426F6"/>
    <w:rsid w:val="00F43FDC"/>
    <w:rsid w:val="00F50952"/>
    <w:rsid w:val="00F51CD5"/>
    <w:rsid w:val="00F51E17"/>
    <w:rsid w:val="00F523DF"/>
    <w:rsid w:val="00F60CCA"/>
    <w:rsid w:val="00F60EF4"/>
    <w:rsid w:val="00F61385"/>
    <w:rsid w:val="00F61563"/>
    <w:rsid w:val="00F62B41"/>
    <w:rsid w:val="00F63623"/>
    <w:rsid w:val="00F64E64"/>
    <w:rsid w:val="00F6529D"/>
    <w:rsid w:val="00F6724B"/>
    <w:rsid w:val="00F67918"/>
    <w:rsid w:val="00F703CB"/>
    <w:rsid w:val="00F7111C"/>
    <w:rsid w:val="00F7145D"/>
    <w:rsid w:val="00F72315"/>
    <w:rsid w:val="00F74EAB"/>
    <w:rsid w:val="00F7561D"/>
    <w:rsid w:val="00F761A4"/>
    <w:rsid w:val="00F76945"/>
    <w:rsid w:val="00F77F20"/>
    <w:rsid w:val="00F853A4"/>
    <w:rsid w:val="00F86FFC"/>
    <w:rsid w:val="00F90B84"/>
    <w:rsid w:val="00F91F93"/>
    <w:rsid w:val="00F94C05"/>
    <w:rsid w:val="00F955EE"/>
    <w:rsid w:val="00FA05AC"/>
    <w:rsid w:val="00FA0A59"/>
    <w:rsid w:val="00FA1664"/>
    <w:rsid w:val="00FA19AB"/>
    <w:rsid w:val="00FA408A"/>
    <w:rsid w:val="00FA5235"/>
    <w:rsid w:val="00FB16BE"/>
    <w:rsid w:val="00FB19DB"/>
    <w:rsid w:val="00FB1E42"/>
    <w:rsid w:val="00FB7B2B"/>
    <w:rsid w:val="00FC3C50"/>
    <w:rsid w:val="00FC489D"/>
    <w:rsid w:val="00FC63E1"/>
    <w:rsid w:val="00FC70C7"/>
    <w:rsid w:val="00FE3C47"/>
    <w:rsid w:val="00FE6347"/>
    <w:rsid w:val="00FE63F5"/>
    <w:rsid w:val="00FE64EE"/>
    <w:rsid w:val="00FF1272"/>
    <w:rsid w:val="00FF4217"/>
    <w:rsid w:val="00FF606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5f5f5"/>
    </o:shapedefaults>
    <o:shapelayout v:ext="edit">
      <o:idmap v:ext="edit" data="1"/>
    </o:shapelayout>
  </w:shapeDefaults>
  <w:decimalSymbol w:val="."/>
  <w:listSeparator w:val=","/>
  <w15:docId w15:val="{51BD1029-FC41-4118-9A72-CF64799A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B6A"/>
    <w:rPr>
      <w:rFonts w:ascii="Century Gothic" w:hAnsi="Century Gothic"/>
      <w:noProof/>
    </w:rPr>
  </w:style>
  <w:style w:type="paragraph" w:styleId="Heading1">
    <w:name w:val="heading 1"/>
    <w:aliases w:val="SAMHeaders"/>
    <w:basedOn w:val="Normal"/>
    <w:next w:val="Normal"/>
    <w:link w:val="Heading1Char"/>
    <w:autoRedefine/>
    <w:uiPriority w:val="9"/>
    <w:qFormat/>
    <w:rsid w:val="004800B2"/>
    <w:pPr>
      <w:keepNext/>
      <w:keepLines/>
      <w:numPr>
        <w:numId w:val="35"/>
      </w:numPr>
      <w:spacing w:before="120" w:after="40"/>
      <w:outlineLvl w:val="0"/>
    </w:pPr>
    <w:rPr>
      <w:rFonts w:eastAsiaTheme="majorEastAsia" w:cstheme="majorBidi"/>
      <w:b/>
      <w:bCs/>
      <w:color w:val="0070C0"/>
      <w:sz w:val="22"/>
      <w:szCs w:val="22"/>
    </w:rPr>
  </w:style>
  <w:style w:type="paragraph" w:styleId="Heading2">
    <w:name w:val="heading 2"/>
    <w:basedOn w:val="Normal"/>
    <w:next w:val="Normal"/>
    <w:link w:val="Heading2Char"/>
    <w:autoRedefine/>
    <w:uiPriority w:val="9"/>
    <w:unhideWhenUsed/>
    <w:qFormat/>
    <w:rsid w:val="00DF5662"/>
    <w:pPr>
      <w:keepNext/>
      <w:keepLines/>
      <w:spacing w:before="80"/>
      <w:outlineLvl w:val="1"/>
    </w:pPr>
    <w:rPr>
      <w:rFonts w:eastAsiaTheme="majorEastAsia" w:cstheme="majorBidi"/>
      <w:b/>
      <w:bCs/>
      <w:color w:val="4B4B4B"/>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rsid w:val="008111FD"/>
    <w:pPr>
      <w:pBdr>
        <w:bottom w:val="single" w:sz="8" w:space="1" w:color="auto"/>
      </w:pBdr>
      <w:spacing w:before="240"/>
    </w:pPr>
    <w:rPr>
      <w:rFonts w:ascii="Rockwell" w:eastAsia="Times New Roman" w:hAnsi="Rockwell" w:cs="Times New Roman"/>
      <w:b/>
      <w:caps/>
      <w:szCs w:val="26"/>
    </w:rPr>
  </w:style>
  <w:style w:type="paragraph" w:customStyle="1" w:styleId="BT">
    <w:name w:val="BT"/>
    <w:autoRedefine/>
    <w:qFormat/>
    <w:rsid w:val="00617B04"/>
    <w:pPr>
      <w:spacing w:before="120"/>
    </w:pPr>
    <w:rPr>
      <w:rFonts w:ascii="Century Gothic" w:eastAsia="Times New Roman" w:hAnsi="Century Gothic" w:cs="Times New Roman"/>
      <w:b/>
      <w:sz w:val="20"/>
      <w:szCs w:val="22"/>
    </w:rPr>
  </w:style>
  <w:style w:type="character" w:customStyle="1" w:styleId="ChapterProject">
    <w:name w:val="ChapterProject"/>
    <w:uiPriority w:val="1"/>
    <w:qFormat/>
    <w:rsid w:val="006A54A9"/>
    <w:rPr>
      <w:rFonts w:ascii="Century Gothic" w:hAnsi="Century Gothic"/>
      <w:b/>
      <w:bCs/>
      <w:color w:val="B2A379"/>
      <w:sz w:val="20"/>
      <w:szCs w:val="20"/>
    </w:rPr>
  </w:style>
  <w:style w:type="character" w:customStyle="1" w:styleId="Heading1Char">
    <w:name w:val="Heading 1 Char"/>
    <w:aliases w:val="SAMHeaders Char"/>
    <w:basedOn w:val="DefaultParagraphFont"/>
    <w:link w:val="Heading1"/>
    <w:uiPriority w:val="9"/>
    <w:rsid w:val="004800B2"/>
    <w:rPr>
      <w:rFonts w:ascii="Century Gothic" w:eastAsiaTheme="majorEastAsia" w:hAnsi="Century Gothic" w:cstheme="majorBidi"/>
      <w:b/>
      <w:bCs/>
      <w:color w:val="0070C0"/>
      <w:sz w:val="22"/>
      <w:szCs w:val="22"/>
    </w:rPr>
  </w:style>
  <w:style w:type="paragraph" w:styleId="ListParagraph">
    <w:name w:val="List Paragraph"/>
    <w:aliases w:val="Project Getting Started Bullets"/>
    <w:basedOn w:val="Normal"/>
    <w:link w:val="ListParagraphChar"/>
    <w:uiPriority w:val="34"/>
    <w:qFormat/>
    <w:rsid w:val="00E808BC"/>
    <w:pPr>
      <w:numPr>
        <w:ilvl w:val="1"/>
        <w:numId w:val="1"/>
      </w:numPr>
      <w:spacing w:before="120" w:after="160"/>
    </w:pPr>
    <w:rPr>
      <w:rFonts w:ascii="Verdana" w:hAnsi="Verdana"/>
      <w:color w:val="4B4C4C"/>
      <w:sz w:val="20"/>
    </w:rPr>
  </w:style>
  <w:style w:type="character" w:customStyle="1" w:styleId="ProjectTitle">
    <w:name w:val="ProjectTitle"/>
    <w:basedOn w:val="DefaultParagraphFont"/>
    <w:uiPriority w:val="1"/>
    <w:qFormat/>
    <w:rsid w:val="00A16A4B"/>
    <w:rPr>
      <w:rFonts w:ascii="Century Gothic" w:hAnsi="Century Gothic"/>
      <w:b w:val="0"/>
      <w:bCs w:val="0"/>
      <w:i w:val="0"/>
      <w:iCs w:val="0"/>
      <w:color w:val="FFFFFF" w:themeColor="background1"/>
      <w:sz w:val="44"/>
      <w:szCs w:val="44"/>
    </w:rPr>
  </w:style>
  <w:style w:type="paragraph" w:styleId="BalloonText">
    <w:name w:val="Balloon Text"/>
    <w:basedOn w:val="Normal"/>
    <w:link w:val="BalloonTextChar"/>
    <w:uiPriority w:val="99"/>
    <w:semiHidden/>
    <w:unhideWhenUsed/>
    <w:rsid w:val="00A16A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6A4B"/>
    <w:rPr>
      <w:rFonts w:ascii="Lucida Grande" w:hAnsi="Lucida Grande" w:cs="Lucida Grande"/>
      <w:sz w:val="18"/>
      <w:szCs w:val="18"/>
    </w:rPr>
  </w:style>
  <w:style w:type="paragraph" w:customStyle="1" w:styleId="BodyCopy">
    <w:name w:val="BodyCopy"/>
    <w:basedOn w:val="ListParagraph"/>
    <w:link w:val="BodyCopyChar"/>
    <w:qFormat/>
    <w:rsid w:val="00EE0F79"/>
    <w:pPr>
      <w:numPr>
        <w:numId w:val="0"/>
      </w:numPr>
    </w:pPr>
  </w:style>
  <w:style w:type="paragraph" w:styleId="Footer">
    <w:name w:val="footer"/>
    <w:basedOn w:val="Normal"/>
    <w:link w:val="FooterChar"/>
    <w:uiPriority w:val="99"/>
    <w:unhideWhenUsed/>
    <w:rsid w:val="006D5EE3"/>
    <w:pPr>
      <w:tabs>
        <w:tab w:val="center" w:pos="4320"/>
        <w:tab w:val="right" w:pos="8640"/>
      </w:tabs>
    </w:pPr>
  </w:style>
  <w:style w:type="character" w:customStyle="1" w:styleId="FooterChar">
    <w:name w:val="Footer Char"/>
    <w:basedOn w:val="DefaultParagraphFont"/>
    <w:link w:val="Footer"/>
    <w:uiPriority w:val="99"/>
    <w:rsid w:val="006D5EE3"/>
  </w:style>
  <w:style w:type="character" w:styleId="PageNumber">
    <w:name w:val="page number"/>
    <w:basedOn w:val="DefaultParagraphFont"/>
    <w:uiPriority w:val="99"/>
    <w:semiHidden/>
    <w:unhideWhenUsed/>
    <w:rsid w:val="006D5EE3"/>
  </w:style>
  <w:style w:type="paragraph" w:styleId="Header">
    <w:name w:val="header"/>
    <w:basedOn w:val="Normal"/>
    <w:link w:val="HeaderChar"/>
    <w:uiPriority w:val="99"/>
    <w:unhideWhenUsed/>
    <w:rsid w:val="00EB0362"/>
    <w:pPr>
      <w:tabs>
        <w:tab w:val="center" w:pos="4320"/>
        <w:tab w:val="right" w:pos="8640"/>
      </w:tabs>
    </w:pPr>
  </w:style>
  <w:style w:type="character" w:customStyle="1" w:styleId="HeaderChar">
    <w:name w:val="Header Char"/>
    <w:basedOn w:val="DefaultParagraphFont"/>
    <w:link w:val="Header"/>
    <w:uiPriority w:val="99"/>
    <w:rsid w:val="00EB0362"/>
  </w:style>
  <w:style w:type="table" w:customStyle="1" w:styleId="LightShading-Accent11">
    <w:name w:val="Light Shading - Accent 11"/>
    <w:basedOn w:val="TableNormal"/>
    <w:uiPriority w:val="60"/>
    <w:rsid w:val="00EB0362"/>
    <w:rPr>
      <w:color w:val="A5A5A5" w:themeColor="accent1" w:themeShade="BF"/>
      <w:sz w:val="22"/>
      <w:szCs w:val="22"/>
      <w:lang w:eastAsia="zh-TW"/>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customStyle="1" w:styleId="SamProjectNameSmall">
    <w:name w:val="SamProjectNameSmall"/>
    <w:basedOn w:val="Normal"/>
    <w:qFormat/>
    <w:rsid w:val="002615E8"/>
    <w:rPr>
      <w:color w:val="FFFFFF" w:themeColor="background1"/>
      <w:sz w:val="32"/>
      <w:szCs w:val="32"/>
    </w:rPr>
  </w:style>
  <w:style w:type="paragraph" w:customStyle="1" w:styleId="SecondHeaderWhiteBold">
    <w:name w:val="SecondHeaderWhiteBold"/>
    <w:basedOn w:val="Normal"/>
    <w:qFormat/>
    <w:rsid w:val="002615E8"/>
    <w:rPr>
      <w:b/>
      <w:color w:val="FFFFFF" w:themeColor="background1"/>
    </w:rPr>
  </w:style>
  <w:style w:type="paragraph" w:customStyle="1" w:styleId="SecondHeaderGold">
    <w:name w:val="SecondHeaderGold"/>
    <w:basedOn w:val="Normal"/>
    <w:autoRedefine/>
    <w:qFormat/>
    <w:rsid w:val="00DF5662"/>
    <w:rPr>
      <w:color w:val="B4A176"/>
    </w:rPr>
  </w:style>
  <w:style w:type="character" w:customStyle="1" w:styleId="Heading2Char">
    <w:name w:val="Heading 2 Char"/>
    <w:basedOn w:val="DefaultParagraphFont"/>
    <w:link w:val="Heading2"/>
    <w:uiPriority w:val="9"/>
    <w:rsid w:val="00DF5662"/>
    <w:rPr>
      <w:rFonts w:ascii="Century Gothic" w:eastAsiaTheme="majorEastAsia" w:hAnsi="Century Gothic" w:cstheme="majorBidi"/>
      <w:b/>
      <w:bCs/>
      <w:color w:val="4B4B4B"/>
      <w:sz w:val="20"/>
      <w:szCs w:val="26"/>
    </w:rPr>
  </w:style>
  <w:style w:type="paragraph" w:customStyle="1" w:styleId="ProjectGoal">
    <w:name w:val="ProjectGoal"/>
    <w:basedOn w:val="Normal"/>
    <w:autoRedefine/>
    <w:qFormat/>
    <w:rsid w:val="009422D0"/>
    <w:pPr>
      <w:spacing w:before="100" w:after="100"/>
      <w:ind w:right="882" w:firstLine="720"/>
    </w:pPr>
    <w:rPr>
      <w:rFonts w:cstheme="majorHAnsi"/>
    </w:rPr>
  </w:style>
  <w:style w:type="paragraph" w:customStyle="1" w:styleId="MainProject">
    <w:name w:val="MainProject"/>
    <w:basedOn w:val="Normal"/>
    <w:autoRedefine/>
    <w:qFormat/>
    <w:rsid w:val="00DF5662"/>
    <w:pPr>
      <w:spacing w:before="100" w:after="100"/>
      <w:ind w:right="882" w:firstLine="720"/>
    </w:pPr>
    <w:rPr>
      <w:color w:val="FFFFFF" w:themeColor="background1"/>
      <w:sz w:val="44"/>
      <w:szCs w:val="44"/>
    </w:rPr>
  </w:style>
  <w:style w:type="table" w:styleId="TableGrid">
    <w:name w:val="Table Grid"/>
    <w:basedOn w:val="TableNormal"/>
    <w:uiPriority w:val="59"/>
    <w:rsid w:val="006E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
    <w:name w:val="TableHeaders"/>
    <w:basedOn w:val="Normal"/>
    <w:qFormat/>
    <w:rsid w:val="006E7755"/>
    <w:rPr>
      <w:b/>
      <w:bCs/>
      <w:color w:val="FFFFFF" w:themeColor="background1"/>
      <w:vertAlign w:val="subscript"/>
    </w:rPr>
  </w:style>
  <w:style w:type="table" w:customStyle="1" w:styleId="MediumShading11">
    <w:name w:val="Medium Shading 11"/>
    <w:basedOn w:val="TableNormal"/>
    <w:uiPriority w:val="63"/>
    <w:rsid w:val="00811BB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1">
    <w:name w:val="TableStyle1"/>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
    <w:name w:val="TableStyle"/>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Style1">
    <w:name w:val="Style1"/>
    <w:basedOn w:val="DefaultParagraphFont"/>
    <w:uiPriority w:val="1"/>
    <w:qFormat/>
    <w:rsid w:val="00255030"/>
    <w:rPr>
      <w:rFonts w:ascii="Century Gothic" w:hAnsi="Century Gothic"/>
      <w:b/>
      <w:i w:val="0"/>
      <w:color w:val="BA2027"/>
      <w:sz w:val="20"/>
    </w:rPr>
  </w:style>
  <w:style w:type="paragraph" w:customStyle="1" w:styleId="Style11">
    <w:name w:val="Style11"/>
    <w:basedOn w:val="Heading1"/>
    <w:qFormat/>
    <w:rsid w:val="00255030"/>
    <w:rPr>
      <w:color w:val="BA2027"/>
    </w:rPr>
  </w:style>
  <w:style w:type="paragraph" w:customStyle="1" w:styleId="IncorrectFeedback">
    <w:name w:val="IncorrectFeedback"/>
    <w:basedOn w:val="Normal"/>
    <w:autoRedefine/>
    <w:qFormat/>
    <w:rsid w:val="00AC4E3C"/>
    <w:pPr>
      <w:spacing w:before="120" w:after="120"/>
    </w:pPr>
    <w:rPr>
      <w:i/>
      <w:color w:val="BA2027"/>
      <w:sz w:val="20"/>
    </w:rPr>
  </w:style>
  <w:style w:type="table" w:customStyle="1" w:styleId="ReportTableStyle2">
    <w:name w:val="ReportTableStyle2"/>
    <w:basedOn w:val="TableNormal"/>
    <w:uiPriority w:val="99"/>
    <w:rsid w:val="00E851E3"/>
    <w:rPr>
      <w:rFonts w:ascii="Century Gothic" w:hAnsi="Century Gothic"/>
    </w:rPr>
    <w:tblPr/>
  </w:style>
  <w:style w:type="table" w:customStyle="1" w:styleId="LightShading-Accent12">
    <w:name w:val="Light Shading - Accent 12"/>
    <w:basedOn w:val="TableNormal"/>
    <w:uiPriority w:val="60"/>
    <w:rsid w:val="00B22CF4"/>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MediumShading12">
    <w:name w:val="Medium Shading 12"/>
    <w:basedOn w:val="TableNormal"/>
    <w:uiPriority w:val="63"/>
    <w:rsid w:val="00CB6A4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ContentNew">
    <w:name w:val="TableContentNew"/>
    <w:basedOn w:val="Normal"/>
    <w:autoRedefine/>
    <w:qFormat/>
    <w:rsid w:val="00CB6A4A"/>
    <w:rPr>
      <w:bCs/>
      <w:color w:val="4B4B4B"/>
      <w:vertAlign w:val="subscript"/>
    </w:rPr>
  </w:style>
  <w:style w:type="paragraph" w:customStyle="1" w:styleId="NL">
    <w:name w:val="NL"/>
    <w:next w:val="Normal"/>
    <w:rsid w:val="00617B04"/>
    <w:pPr>
      <w:numPr>
        <w:numId w:val="2"/>
      </w:numPr>
      <w:spacing w:before="120"/>
    </w:pPr>
    <w:rPr>
      <w:rFonts w:ascii="Times New Roman" w:eastAsia="Times New Roman" w:hAnsi="Times New Roman" w:cs="Times New Roman"/>
      <w:sz w:val="22"/>
      <w:szCs w:val="22"/>
    </w:rPr>
  </w:style>
  <w:style w:type="paragraph" w:customStyle="1" w:styleId="FigureCaption">
    <w:name w:val="Figure Caption"/>
    <w:rsid w:val="00617B04"/>
    <w:pPr>
      <w:pBdr>
        <w:bottom w:val="single" w:sz="8" w:space="1" w:color="auto"/>
      </w:pBdr>
      <w:spacing w:before="240" w:after="120"/>
      <w:ind w:left="240"/>
    </w:pPr>
    <w:rPr>
      <w:rFonts w:ascii="Times New Roman" w:eastAsia="Times New Roman" w:hAnsi="Times New Roman" w:cs="Times New Roman"/>
      <w:sz w:val="22"/>
      <w:szCs w:val="22"/>
    </w:rPr>
  </w:style>
  <w:style w:type="character" w:styleId="PlaceholderText">
    <w:name w:val="Placeholder Text"/>
    <w:basedOn w:val="DefaultParagraphFont"/>
    <w:uiPriority w:val="99"/>
    <w:semiHidden/>
    <w:rsid w:val="00826209"/>
    <w:rPr>
      <w:color w:val="808080"/>
    </w:rPr>
  </w:style>
  <w:style w:type="paragraph" w:customStyle="1" w:styleId="CT">
    <w:name w:val="CT"/>
    <w:link w:val="CTChar"/>
    <w:rsid w:val="009422D0"/>
    <w:pPr>
      <w:spacing w:before="360"/>
    </w:pPr>
    <w:rPr>
      <w:rFonts w:ascii="Times New Roman" w:eastAsia="Times New Roman" w:hAnsi="Times New Roman" w:cs="Times New Roman"/>
      <w:caps/>
      <w:sz w:val="60"/>
      <w:szCs w:val="60"/>
    </w:rPr>
  </w:style>
  <w:style w:type="character" w:styleId="CommentReference">
    <w:name w:val="annotation reference"/>
    <w:uiPriority w:val="99"/>
    <w:semiHidden/>
    <w:unhideWhenUsed/>
    <w:rsid w:val="00E974B8"/>
    <w:rPr>
      <w:sz w:val="16"/>
      <w:szCs w:val="16"/>
    </w:rPr>
  </w:style>
  <w:style w:type="character" w:customStyle="1" w:styleId="ListParagraphChar">
    <w:name w:val="List Paragraph Char"/>
    <w:aliases w:val="Project Getting Started Bullets Char"/>
    <w:basedOn w:val="DefaultParagraphFont"/>
    <w:link w:val="ListParagraph"/>
    <w:uiPriority w:val="34"/>
    <w:rsid w:val="00E808BC"/>
    <w:rPr>
      <w:rFonts w:ascii="Verdana" w:hAnsi="Verdana"/>
      <w:noProof/>
      <w:color w:val="4B4C4C"/>
      <w:sz w:val="20"/>
    </w:rPr>
  </w:style>
  <w:style w:type="paragraph" w:styleId="CommentText">
    <w:name w:val="annotation text"/>
    <w:basedOn w:val="Normal"/>
    <w:link w:val="CommentTextChar"/>
    <w:uiPriority w:val="99"/>
    <w:semiHidden/>
    <w:unhideWhenUsed/>
    <w:rsid w:val="004573B4"/>
    <w:rPr>
      <w:sz w:val="20"/>
      <w:szCs w:val="20"/>
    </w:rPr>
  </w:style>
  <w:style w:type="character" w:customStyle="1" w:styleId="CommentTextChar">
    <w:name w:val="Comment Text Char"/>
    <w:basedOn w:val="DefaultParagraphFont"/>
    <w:link w:val="CommentText"/>
    <w:uiPriority w:val="99"/>
    <w:semiHidden/>
    <w:rsid w:val="004573B4"/>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4573B4"/>
    <w:rPr>
      <w:b/>
      <w:bCs/>
    </w:rPr>
  </w:style>
  <w:style w:type="character" w:customStyle="1" w:styleId="CommentSubjectChar">
    <w:name w:val="Comment Subject Char"/>
    <w:basedOn w:val="CommentTextChar"/>
    <w:link w:val="CommentSubject"/>
    <w:uiPriority w:val="99"/>
    <w:semiHidden/>
    <w:rsid w:val="004573B4"/>
    <w:rPr>
      <w:rFonts w:ascii="Century Gothic" w:hAnsi="Century Gothic"/>
      <w:b/>
      <w:bCs/>
      <w:sz w:val="20"/>
      <w:szCs w:val="20"/>
    </w:rPr>
  </w:style>
  <w:style w:type="paragraph" w:customStyle="1" w:styleId="SAMFigureLabels">
    <w:name w:val="SAMFigureLabels"/>
    <w:basedOn w:val="Heading1"/>
    <w:next w:val="SAMPermissionsText"/>
    <w:link w:val="SAMFigureLabelsChar"/>
    <w:qFormat/>
    <w:rsid w:val="0039692E"/>
    <w:pPr>
      <w:numPr>
        <w:numId w:val="37"/>
      </w:numPr>
      <w:pBdr>
        <w:bottom w:val="single" w:sz="12" w:space="6" w:color="93A5B2"/>
      </w:pBdr>
    </w:pPr>
  </w:style>
  <w:style w:type="character" w:customStyle="1" w:styleId="SAMFigureLabelsChar">
    <w:name w:val="SAMFigureLabels Char"/>
    <w:basedOn w:val="Heading1Char"/>
    <w:link w:val="SAMFigureLabels"/>
    <w:rsid w:val="0039692E"/>
    <w:rPr>
      <w:rFonts w:ascii="Century Gothic" w:eastAsiaTheme="majorEastAsia" w:hAnsi="Century Gothic" w:cstheme="majorBidi"/>
      <w:b/>
      <w:bCs/>
      <w:noProof/>
      <w:color w:val="0070C0"/>
      <w:sz w:val="22"/>
      <w:szCs w:val="22"/>
    </w:rPr>
  </w:style>
  <w:style w:type="table" w:styleId="PlainTable1">
    <w:name w:val="Plain Table 1"/>
    <w:basedOn w:val="TableNormal"/>
    <w:uiPriority w:val="99"/>
    <w:rsid w:val="00386B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AMTableNoBold">
    <w:name w:val="SAM Table NoBold"/>
    <w:basedOn w:val="PlainTable1"/>
    <w:uiPriority w:val="99"/>
    <w:rsid w:val="007D4D74"/>
    <w:tblPr>
      <w:jc w:val="center"/>
    </w:tblPr>
    <w:trPr>
      <w:jc w:val="center"/>
    </w:tr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AMProjectSteps">
    <w:name w:val="SAMProjectSteps"/>
    <w:basedOn w:val="BodyCopy"/>
    <w:link w:val="SAMProjectStepsChar"/>
    <w:qFormat/>
    <w:rsid w:val="00E55282"/>
    <w:pPr>
      <w:numPr>
        <w:ilvl w:val="0"/>
        <w:numId w:val="3"/>
      </w:numPr>
    </w:pPr>
  </w:style>
  <w:style w:type="paragraph" w:customStyle="1" w:styleId="SAMBodyCopyNoBullets">
    <w:name w:val="SAMBodyCopyNoBullets"/>
    <w:basedOn w:val="BodyCopy"/>
    <w:link w:val="SAMBodyCopyNoBulletsChar"/>
    <w:qFormat/>
    <w:rsid w:val="009C70B8"/>
  </w:style>
  <w:style w:type="character" w:customStyle="1" w:styleId="BodyCopyChar">
    <w:name w:val="BodyCopy Char"/>
    <w:basedOn w:val="ListParagraphChar"/>
    <w:link w:val="BodyCopy"/>
    <w:rsid w:val="00EE0F79"/>
    <w:rPr>
      <w:rFonts w:ascii="Verdana" w:hAnsi="Verdana"/>
      <w:noProof/>
      <w:color w:val="4B4C4C"/>
      <w:sz w:val="20"/>
    </w:rPr>
  </w:style>
  <w:style w:type="character" w:customStyle="1" w:styleId="SAMProjectStepsChar">
    <w:name w:val="SAMProjectSteps Char"/>
    <w:basedOn w:val="BodyCopyChar"/>
    <w:link w:val="SAMProjectSteps"/>
    <w:rsid w:val="00E55282"/>
    <w:rPr>
      <w:rFonts w:ascii="Verdana" w:hAnsi="Verdana"/>
      <w:noProof/>
      <w:color w:val="4B4C4C"/>
      <w:sz w:val="20"/>
    </w:rPr>
  </w:style>
  <w:style w:type="character" w:customStyle="1" w:styleId="SAMBodyCopyNoBulletsChar">
    <w:name w:val="SAMBodyCopyNoBullets Char"/>
    <w:basedOn w:val="BodyCopyChar"/>
    <w:link w:val="SAMBodyCopyNoBullets"/>
    <w:rsid w:val="009C70B8"/>
    <w:rPr>
      <w:rFonts w:ascii="Century Gothic" w:hAnsi="Century Gothic"/>
      <w:noProof/>
      <w:color w:val="4B4C4C"/>
      <w:sz w:val="20"/>
    </w:rPr>
  </w:style>
  <w:style w:type="table" w:customStyle="1" w:styleId="SAMTableBold">
    <w:name w:val="SAM Table Bold"/>
    <w:basedOn w:val="SAMTableNoBold"/>
    <w:uiPriority w:val="99"/>
    <w:rsid w:val="00C75390"/>
    <w:tbl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rPr>
        <w:b/>
      </w:rPr>
      <w:tblPr/>
      <w:tcPr>
        <w:shd w:val="clear" w:color="auto" w:fill="F2F2F2" w:themeFill="background1" w:themeFillShade="F2"/>
      </w:tcPr>
    </w:tblStylePr>
    <w:tblStylePr w:type="band2Horz">
      <w:rPr>
        <w:b/>
      </w:rPr>
    </w:tblStylePr>
  </w:style>
  <w:style w:type="table" w:customStyle="1" w:styleId="TableGrid1">
    <w:name w:val="Table Grid1"/>
    <w:basedOn w:val="TableNormal"/>
    <w:next w:val="TableGrid"/>
    <w:uiPriority w:val="59"/>
    <w:rsid w:val="00FA0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D2268"/>
    <w:rPr>
      <w:rFonts w:ascii="Century Gothic" w:hAnsi="Century Gothic"/>
      <w:noProof/>
    </w:rPr>
  </w:style>
  <w:style w:type="paragraph" w:customStyle="1" w:styleId="ProjectBodyText">
    <w:name w:val="Project Body Text"/>
    <w:basedOn w:val="ListParagraph"/>
    <w:autoRedefine/>
    <w:qFormat/>
    <w:rsid w:val="00125D7D"/>
    <w:pPr>
      <w:numPr>
        <w:numId w:val="0"/>
      </w:numPr>
      <w:ind w:left="1440" w:hanging="720"/>
      <w:mirrorIndents/>
    </w:pPr>
    <w:rPr>
      <w:noProof w:val="0"/>
    </w:rPr>
  </w:style>
  <w:style w:type="paragraph" w:customStyle="1" w:styleId="SAMStepsSectionHeader">
    <w:name w:val="SAMStepsSectionHeader"/>
    <w:basedOn w:val="Heading1"/>
    <w:next w:val="Normal"/>
    <w:link w:val="SAMStepsSectionHeaderChar"/>
    <w:qFormat/>
    <w:rsid w:val="003D43CA"/>
    <w:pPr>
      <w:numPr>
        <w:numId w:val="36"/>
      </w:numPr>
    </w:pPr>
    <w:rPr>
      <w:bCs w:val="0"/>
      <w:noProof w:val="0"/>
    </w:rPr>
  </w:style>
  <w:style w:type="character" w:customStyle="1" w:styleId="SAMStepsSectionHeaderChar">
    <w:name w:val="SAMStepsSectionHeader Char"/>
    <w:basedOn w:val="Heading1Char"/>
    <w:link w:val="SAMStepsSectionHeader"/>
    <w:rsid w:val="003D43CA"/>
    <w:rPr>
      <w:rFonts w:ascii="Century Gothic" w:eastAsiaTheme="majorEastAsia" w:hAnsi="Century Gothic" w:cstheme="majorBidi"/>
      <w:b/>
      <w:bCs w:val="0"/>
      <w:color w:val="0070C0"/>
      <w:sz w:val="22"/>
      <w:szCs w:val="22"/>
    </w:rPr>
  </w:style>
  <w:style w:type="paragraph" w:customStyle="1" w:styleId="SAMPermissionsText">
    <w:name w:val="SAMPermissionsText"/>
    <w:basedOn w:val="SAMProjectSteps"/>
    <w:next w:val="SAMFigureLabels"/>
    <w:link w:val="SAMPermissionsTextChar"/>
    <w:qFormat/>
    <w:rsid w:val="0039692E"/>
    <w:pPr>
      <w:keepNext/>
      <w:keepLines/>
      <w:numPr>
        <w:numId w:val="0"/>
      </w:numPr>
    </w:pPr>
    <w:rPr>
      <w:sz w:val="16"/>
      <w:szCs w:val="16"/>
    </w:rPr>
  </w:style>
  <w:style w:type="character" w:customStyle="1" w:styleId="SAMPermissionsTextChar">
    <w:name w:val="SAMPermissionsText Char"/>
    <w:basedOn w:val="SAMProjectStepsChar"/>
    <w:link w:val="SAMPermissionsText"/>
    <w:rsid w:val="0039692E"/>
    <w:rPr>
      <w:rFonts w:ascii="Verdana" w:hAnsi="Verdana"/>
      <w:noProof/>
      <w:color w:val="4B4C4C"/>
      <w:sz w:val="16"/>
      <w:szCs w:val="16"/>
    </w:rPr>
  </w:style>
  <w:style w:type="paragraph" w:customStyle="1" w:styleId="SAMStepsFigureTable">
    <w:name w:val="SAMStepsFigureTable"/>
    <w:basedOn w:val="SAMFigureLabels"/>
    <w:link w:val="SAMStepsFigureTableChar"/>
    <w:qFormat/>
    <w:rsid w:val="00973C3A"/>
    <w:pPr>
      <w:numPr>
        <w:numId w:val="38"/>
      </w:numPr>
    </w:pPr>
  </w:style>
  <w:style w:type="character" w:customStyle="1" w:styleId="SAMStepsFigureTableChar">
    <w:name w:val="SAMStepsFigureTable Char"/>
    <w:basedOn w:val="SAMFigureLabelsChar"/>
    <w:link w:val="SAMStepsFigureTable"/>
    <w:rsid w:val="00973C3A"/>
    <w:rPr>
      <w:rFonts w:ascii="Century Gothic" w:eastAsiaTheme="majorEastAsia" w:hAnsi="Century Gothic" w:cstheme="majorBidi"/>
      <w:b/>
      <w:bCs/>
      <w:noProof/>
      <w:color w:val="0070C0"/>
      <w:sz w:val="22"/>
      <w:szCs w:val="22"/>
    </w:rPr>
  </w:style>
  <w:style w:type="paragraph" w:customStyle="1" w:styleId="SAMMacHint">
    <w:name w:val="SAMMacHint"/>
    <w:basedOn w:val="SAMProjectSteps"/>
    <w:link w:val="SAMMacHintChar"/>
    <w:qFormat/>
    <w:rsid w:val="00200A0B"/>
    <w:pPr>
      <w:numPr>
        <w:numId w:val="0"/>
      </w:numPr>
      <w:ind w:left="1476" w:hanging="540"/>
    </w:pPr>
    <w:rPr>
      <w:color w:val="0070C0"/>
    </w:rPr>
  </w:style>
  <w:style w:type="paragraph" w:customStyle="1" w:styleId="SAMResourceFileList">
    <w:name w:val="SAMResourceFileList"/>
    <w:basedOn w:val="ListParagraph"/>
    <w:link w:val="SAMResourceFileListChar"/>
    <w:qFormat/>
    <w:rsid w:val="00200A0B"/>
    <w:rPr>
      <w:b/>
      <w:color w:val="4B4B4B"/>
    </w:rPr>
  </w:style>
  <w:style w:type="character" w:customStyle="1" w:styleId="SAMMacHintChar">
    <w:name w:val="SAMMacHint Char"/>
    <w:basedOn w:val="SAMProjectStepsChar"/>
    <w:link w:val="SAMMacHint"/>
    <w:rsid w:val="00200A0B"/>
    <w:rPr>
      <w:rFonts w:ascii="Verdana" w:hAnsi="Verdana"/>
      <w:noProof/>
      <w:color w:val="0070C0"/>
      <w:sz w:val="20"/>
    </w:rPr>
  </w:style>
  <w:style w:type="paragraph" w:customStyle="1" w:styleId="SAMProjectSubSteps">
    <w:name w:val="SAMProjectSubSteps"/>
    <w:basedOn w:val="SAMProjectSteps"/>
    <w:link w:val="SAMProjectSubStepsChar"/>
    <w:qFormat/>
    <w:rsid w:val="00200A0B"/>
    <w:pPr>
      <w:numPr>
        <w:ilvl w:val="1"/>
      </w:numPr>
    </w:pPr>
    <w:rPr>
      <w:color w:val="4B4B4B"/>
      <w:szCs w:val="20"/>
    </w:rPr>
  </w:style>
  <w:style w:type="character" w:customStyle="1" w:styleId="SAMResourceFileListChar">
    <w:name w:val="SAMResourceFileList Char"/>
    <w:basedOn w:val="ListParagraphChar"/>
    <w:link w:val="SAMResourceFileList"/>
    <w:rsid w:val="00200A0B"/>
    <w:rPr>
      <w:rFonts w:ascii="Verdana" w:hAnsi="Verdana"/>
      <w:b/>
      <w:noProof/>
      <w:color w:val="4B4B4B"/>
      <w:sz w:val="20"/>
    </w:rPr>
  </w:style>
  <w:style w:type="character" w:customStyle="1" w:styleId="SAMProjectSubStepsChar">
    <w:name w:val="SAMProjectSubSteps Char"/>
    <w:basedOn w:val="SAMProjectStepsChar"/>
    <w:link w:val="SAMProjectSubSteps"/>
    <w:rsid w:val="00200A0B"/>
    <w:rPr>
      <w:rFonts w:ascii="Verdana" w:hAnsi="Verdana"/>
      <w:noProof/>
      <w:color w:val="4B4B4B"/>
      <w:sz w:val="20"/>
      <w:szCs w:val="20"/>
    </w:rPr>
  </w:style>
  <w:style w:type="paragraph" w:customStyle="1" w:styleId="SAMProjectSubtitle">
    <w:name w:val="SAMProjectSubtitle"/>
    <w:basedOn w:val="CT"/>
    <w:link w:val="SAMProjectSubtitleChar"/>
    <w:qFormat/>
    <w:rsid w:val="00E25D66"/>
    <w:pPr>
      <w:spacing w:before="100" w:after="100"/>
      <w:ind w:right="-1800"/>
      <w:jc w:val="both"/>
    </w:pPr>
    <w:rPr>
      <w:rFonts w:ascii="Century Gothic" w:hAnsi="Century Gothic" w:cs="Arial"/>
      <w:color w:val="4B4C4C"/>
      <w:sz w:val="24"/>
      <w:szCs w:val="24"/>
    </w:rPr>
  </w:style>
  <w:style w:type="paragraph" w:customStyle="1" w:styleId="SAMProjectTitle">
    <w:name w:val="SAMProjectTitle"/>
    <w:basedOn w:val="Normal"/>
    <w:next w:val="SAMProjectSubtitle"/>
    <w:link w:val="SAMProjectTitleChar"/>
    <w:qFormat/>
    <w:rsid w:val="00E25D66"/>
    <w:pPr>
      <w:spacing w:after="120"/>
      <w:jc w:val="both"/>
    </w:pPr>
    <w:rPr>
      <w:rFonts w:cstheme="majorHAnsi"/>
      <w:bCs/>
      <w:color w:val="0070C0"/>
      <w:sz w:val="44"/>
      <w:szCs w:val="20"/>
    </w:rPr>
  </w:style>
  <w:style w:type="character" w:customStyle="1" w:styleId="CTChar">
    <w:name w:val="CT Char"/>
    <w:basedOn w:val="DefaultParagraphFont"/>
    <w:link w:val="CT"/>
    <w:rsid w:val="00E25D66"/>
    <w:rPr>
      <w:rFonts w:ascii="Times New Roman" w:eastAsia="Times New Roman" w:hAnsi="Times New Roman" w:cs="Times New Roman"/>
      <w:caps/>
      <w:sz w:val="60"/>
      <w:szCs w:val="60"/>
    </w:rPr>
  </w:style>
  <w:style w:type="character" w:customStyle="1" w:styleId="SAMProjectSubtitleChar">
    <w:name w:val="SAMProjectSubtitle Char"/>
    <w:basedOn w:val="CTChar"/>
    <w:link w:val="SAMProjectSubtitle"/>
    <w:rsid w:val="00E25D66"/>
    <w:rPr>
      <w:rFonts w:ascii="Century Gothic" w:eastAsia="Times New Roman" w:hAnsi="Century Gothic" w:cs="Arial"/>
      <w:caps/>
      <w:color w:val="4B4C4C"/>
      <w:sz w:val="60"/>
      <w:szCs w:val="60"/>
    </w:rPr>
  </w:style>
  <w:style w:type="paragraph" w:customStyle="1" w:styleId="SAMProjectName">
    <w:name w:val="SAMProjectName"/>
    <w:basedOn w:val="Normal"/>
    <w:link w:val="SAMProjectNameChar"/>
    <w:qFormat/>
    <w:rsid w:val="00576FAC"/>
    <w:pPr>
      <w:ind w:left="720"/>
    </w:pPr>
    <w:rPr>
      <w:rFonts w:cstheme="majorHAnsi"/>
      <w:color w:val="FFFFFF" w:themeColor="background1"/>
      <w:sz w:val="21"/>
    </w:rPr>
  </w:style>
  <w:style w:type="character" w:customStyle="1" w:styleId="SAMProjectTitleChar">
    <w:name w:val="SAMProjectTitle Char"/>
    <w:basedOn w:val="DefaultParagraphFont"/>
    <w:link w:val="SAMProjectTitle"/>
    <w:rsid w:val="00E25D66"/>
    <w:rPr>
      <w:rFonts w:ascii="Century Gothic" w:hAnsi="Century Gothic" w:cstheme="majorHAnsi"/>
      <w:bCs/>
      <w:noProof/>
      <w:color w:val="0070C0"/>
      <w:sz w:val="44"/>
      <w:szCs w:val="20"/>
    </w:rPr>
  </w:style>
  <w:style w:type="character" w:customStyle="1" w:styleId="SAMProjectNameChar">
    <w:name w:val="SAMProjectName Char"/>
    <w:basedOn w:val="DefaultParagraphFont"/>
    <w:link w:val="SAMProjectName"/>
    <w:rsid w:val="00576FAC"/>
    <w:rPr>
      <w:rFonts w:ascii="Century Gothic" w:hAnsi="Century Gothic" w:cstheme="majorHAnsi"/>
      <w:noProof/>
      <w:color w:val="FFFFFF" w:themeColor="background1"/>
      <w:sz w:val="21"/>
    </w:rPr>
  </w:style>
  <w:style w:type="paragraph" w:customStyle="1" w:styleId="SAMStartupStep">
    <w:name w:val="SAMStartupStep"/>
    <w:basedOn w:val="ListParagraph"/>
    <w:link w:val="SAMStartupStepChar"/>
    <w:qFormat/>
    <w:rsid w:val="002543D8"/>
    <w:pPr>
      <w:numPr>
        <w:ilvl w:val="0"/>
      </w:numPr>
    </w:pPr>
  </w:style>
  <w:style w:type="paragraph" w:customStyle="1" w:styleId="SAMStartupSubStep">
    <w:name w:val="SAMStartupSubStep"/>
    <w:basedOn w:val="ListParagraph"/>
    <w:link w:val="SAMStartupSubStepChar"/>
    <w:qFormat/>
    <w:rsid w:val="002543D8"/>
  </w:style>
  <w:style w:type="character" w:customStyle="1" w:styleId="SAMStartupStepChar">
    <w:name w:val="SAMStartupStep Char"/>
    <w:basedOn w:val="ListParagraphChar"/>
    <w:link w:val="SAMStartupStep"/>
    <w:rsid w:val="002543D8"/>
    <w:rPr>
      <w:rFonts w:ascii="Verdana" w:hAnsi="Verdana"/>
      <w:noProof/>
      <w:color w:val="4B4C4C"/>
      <w:sz w:val="20"/>
    </w:rPr>
  </w:style>
  <w:style w:type="character" w:customStyle="1" w:styleId="SAMStartupSubStepChar">
    <w:name w:val="SAMStartupSubStep Char"/>
    <w:basedOn w:val="ListParagraphChar"/>
    <w:link w:val="SAMStartupSubStep"/>
    <w:rsid w:val="002543D8"/>
    <w:rPr>
      <w:rFonts w:ascii="Verdana" w:hAnsi="Verdana"/>
      <w:noProof/>
      <w:color w:val="4B4C4C"/>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9843">
      <w:bodyDiv w:val="1"/>
      <w:marLeft w:val="0"/>
      <w:marRight w:val="0"/>
      <w:marTop w:val="0"/>
      <w:marBottom w:val="0"/>
      <w:divBdr>
        <w:top w:val="none" w:sz="0" w:space="0" w:color="auto"/>
        <w:left w:val="none" w:sz="0" w:space="0" w:color="auto"/>
        <w:bottom w:val="none" w:sz="0" w:space="0" w:color="auto"/>
        <w:right w:val="none" w:sz="0" w:space="0" w:color="auto"/>
      </w:divBdr>
    </w:div>
    <w:div w:id="784735759">
      <w:bodyDiv w:val="1"/>
      <w:marLeft w:val="0"/>
      <w:marRight w:val="0"/>
      <w:marTop w:val="0"/>
      <w:marBottom w:val="0"/>
      <w:divBdr>
        <w:top w:val="none" w:sz="0" w:space="0" w:color="auto"/>
        <w:left w:val="none" w:sz="0" w:space="0" w:color="auto"/>
        <w:bottom w:val="none" w:sz="0" w:space="0" w:color="auto"/>
        <w:right w:val="none" w:sz="0" w:space="0" w:color="auto"/>
      </w:divBdr>
    </w:div>
    <w:div w:id="904417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jpeg"/><Relationship Id="rId18" Type="http://schemas.openxmlformats.org/officeDocument/2006/relationships/image" Target="media/image16.jpeg"/><Relationship Id="rId26"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9.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image" Target="media/image15.jpeg"/><Relationship Id="rId25" Type="http://schemas.openxmlformats.org/officeDocument/2006/relationships/image" Target="media/image23.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4.jpeg"/><Relationship Id="rId20" Type="http://schemas.openxmlformats.org/officeDocument/2006/relationships/image" Target="media/image18.jpeg"/><Relationship Id="rId29"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3.jpeg"/><Relationship Id="rId23" Type="http://schemas.openxmlformats.org/officeDocument/2006/relationships/image" Target="media/image21.jpeg"/><Relationship Id="rId28" Type="http://schemas.openxmlformats.org/officeDocument/2006/relationships/image" Target="media/image26.jpeg"/><Relationship Id="rId36" Type="http://schemas.openxmlformats.org/officeDocument/2006/relationships/theme" Target="theme/theme1.xml"/><Relationship Id="rId10" Type="http://schemas.openxmlformats.org/officeDocument/2006/relationships/image" Target="media/image8.jpeg"/><Relationship Id="rId19" Type="http://schemas.openxmlformats.org/officeDocument/2006/relationships/image" Target="media/image17.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jpeg"/><Relationship Id="rId22" Type="http://schemas.openxmlformats.org/officeDocument/2006/relationships/image" Target="media/image20.jpeg"/><Relationship Id="rId27" Type="http://schemas.openxmlformats.org/officeDocument/2006/relationships/image" Target="media/image25.jpe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SAM%202019%20Projects%20-%20Instructions%20Template%20-%20Excel.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AAB66-61A1-4F9E-BA1A-D648E80D3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 2019 Projects - Instructions Template - Excel.dotx</Template>
  <TotalTime>295</TotalTime>
  <Pages>19</Pages>
  <Words>2210</Words>
  <Characters>12598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Bigler</dc:creator>
  <cp:keywords>© 2020 Cengage Learning.</cp:keywords>
  <dc:description/>
  <cp:lastModifiedBy>Daniel Bigler</cp:lastModifiedBy>
  <cp:revision>18</cp:revision>
  <dcterms:created xsi:type="dcterms:W3CDTF">2018-02-28T16:34:00Z</dcterms:created>
  <dcterms:modified xsi:type="dcterms:W3CDTF">2019-12-12T20:48:00Z</dcterms:modified>
</cp:coreProperties>
</file>