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МІНІСТЕРСТВО ОСВІТИ І НАУКИ УКРАЇНИ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НАЦІОНАЛЬНИЙ УНІВЕРСИТЕТ ВОДНОГО ГОСПОДАРСТВА ТА ПРИРОДОКОРИСТУВАННЯ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Навчально-науковий інститут автоматики кібернетики та обчислювальної техніки</w:t>
      </w:r>
    </w:p>
    <w:p>
      <w:pPr>
        <w:spacing w:after="200" w:line="360" w:lineRule="auto"/>
        <w:ind w:right="-607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10"/>
      </w:pPr>
      <w:bookmarkStart w:id="0" w:name="_yj9416bpljbk" w:colFirst="0" w:colLast="0"/>
      <w:bookmarkEnd w:id="0"/>
      <w:r>
        <w:rPr>
          <w:rtl w:val="0"/>
        </w:rPr>
        <w:t>КУРСОВА РОБОТА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тему:</w:t>
      </w: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Створення  веб-браузерної гри судоку, з генерація ігрового поля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Виконав: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групи: ІПЗ-21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Струк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Андрій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Володимирович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Керівник: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к.т.н, доцент,</w:t>
      </w:r>
    </w:p>
    <w:p>
      <w:pPr>
        <w:spacing w:after="200" w:line="276" w:lineRule="auto"/>
        <w:ind w:left="5244" w:right="-60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>Жуковський Віктор Володимирович</w:t>
      </w:r>
    </w:p>
    <w:p>
      <w:pPr>
        <w:spacing w:after="200" w:line="360" w:lineRule="auto"/>
        <w:ind w:left="5660" w:right="-607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200" w:line="360" w:lineRule="auto"/>
        <w:ind w:right="-60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Рівне – 202</w:t>
      </w:r>
      <w:r>
        <w:rPr>
          <w:rtl w:val="0"/>
        </w:rPr>
        <w:t>2</w:t>
      </w:r>
    </w:p>
    <w:p>
      <w:pPr>
        <w:pStyle w:val="2"/>
      </w:pPr>
      <w:bookmarkStart w:id="1" w:name="_ylrpriy969ts" w:colFirst="0" w:colLast="0"/>
      <w:bookmarkEnd w:id="1"/>
      <w:r>
        <w:rPr>
          <w:rtl w:val="0"/>
        </w:rPr>
        <w:t>ЗМІСТ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"_uvl6nl6bz0cg"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ВСТУП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_uvl6nl6bz0cg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"_hzbxpa8d8jzo"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Мета та завдання проекту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_hzbxpa8d8jzo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hint="default"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"_ke1hd63bdxcm"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РОЗДІЛ 1. ЖИТТЄВИЙ ЦИКЛ ПРОЕКТА</w:t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b/>
              <w:bCs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"_latcbjbsh9sr"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 Аналіз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"_psdjdb5buo05"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1.1.1 Ідея Розробки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"_6c8impb2zt2t"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1.1.2 Функціонал гри та постановка вимог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3</w:t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"_g2bx8aaq4p7w"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 Проектування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"_8zdnmkx2a6ea"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1.2.1. Вибір середовища реалізації та ресурсів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"_uo6ybuq1hzfw"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1.2.2. </w:t>
          </w:r>
          <w:r>
            <w:rPr>
              <w:rFonts w:hint="default" w:ascii="Times New Roman" w:hAnsi="Times New Roman" w:cs="Times New Roman"/>
              <w:rtl w:val="0"/>
              <w:lang w:val="uk-UA"/>
            </w:rPr>
            <w:t xml:space="preserve">Створення </w:t>
          </w:r>
          <w:r>
            <w:rPr>
              <w:rFonts w:hint="default" w:ascii="Times New Roman" w:hAnsi="Times New Roman" w:cs="Times New Roman"/>
              <w:rtl w:val="0"/>
              <w:lang w:val="en-US"/>
            </w:rPr>
            <w:t>HTML</w:t>
          </w:r>
          <w:r>
            <w:rPr>
              <w:rFonts w:hint="default" w:ascii="Times New Roman" w:hAnsi="Times New Roman" w:cs="Times New Roman"/>
              <w:rtl w:val="0"/>
              <w:lang w:val="uk-UA"/>
            </w:rPr>
            <w:t xml:space="preserve"> сторінки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"_xwa1h1jq5i89"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1.2.3.</w:t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 </w:t>
          </w:r>
          <w:r>
            <w:rPr>
              <w:rFonts w:hint="default" w:ascii="Times New Roman" w:hAnsi="Times New Roman" w:cs="Times New Roman"/>
              <w:rtl w:val="0"/>
              <w:lang w:val="uk-UA"/>
            </w:rPr>
            <w:t>Створення алгоритму генерації ігрового поля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/>
              <w:lang w:val="uk-UA"/>
            </w:rPr>
            <w:t>4</w:t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"_abn438uiakvm"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1.2.4. 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uk-UA"/>
            </w:rPr>
            <w:t>Відображення Судоку на веб-сторінці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_abn438uiakvm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lang w:val="uk-UA"/>
            </w:rPr>
          </w:pPr>
          <w:r>
            <w:fldChar w:fldCharType="begin"/>
          </w:r>
          <w:r>
            <w:instrText xml:space="preserve"> HYPERLINK \l "_m9jhs2cwbyc7"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 xml:space="preserve">1.2.5. 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  <w:lang w:val="uk-UA"/>
            </w:rPr>
            <w:t>Створення дизайну сторінки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  <w:lang w:val="uk-UA"/>
            </w:rPr>
            <w:t>1</w:t>
          </w:r>
          <w:r>
            <w:rPr>
              <w:rFonts w:hint="default" w:ascii="Times New Roman"/>
              <w:lang w:val="uk-UA"/>
            </w:rPr>
            <w:t>5</w:t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</w:pPr>
          <w:r>
            <w:fldChar w:fldCharType="begin"/>
          </w:r>
          <w:r>
            <w:instrText xml:space="preserve"> HYPERLINK \l "_688yg0xlknm8" \h </w:instrText>
          </w:r>
          <w:r>
            <w:fldChar w:fldCharType="separate"/>
          </w:r>
          <w:r>
            <w:rPr>
              <w:b/>
              <w:rtl w:val="0"/>
            </w:rPr>
            <w:t>ВИСНОВКИ</w:t>
          </w:r>
          <w:r>
            <w:rPr>
              <w:b/>
              <w:rtl w:val="0"/>
            </w:rPr>
            <w:fldChar w:fldCharType="end"/>
          </w:r>
          <w:r>
            <w:rPr>
              <w:b/>
              <w:rtl w:val="0"/>
            </w:rPr>
            <w:tab/>
          </w:r>
          <w:r>
            <w:fldChar w:fldCharType="begin"/>
          </w:r>
          <w:r>
            <w:instrText xml:space="preserve"> PAGEREF _688yg0xlknm8 \h </w:instrText>
          </w:r>
          <w:r>
            <w:fldChar w:fldCharType="separate"/>
          </w:r>
          <w:r>
            <w:rPr>
              <w:b/>
              <w:rtl w:val="0"/>
            </w:rPr>
            <w:t>30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after="80" w:line="240" w:lineRule="auto"/>
            <w:ind w:left="0" w:firstLine="0"/>
          </w:pPr>
          <w:r>
            <w:fldChar w:fldCharType="begin"/>
          </w:r>
          <w:r>
            <w:instrText xml:space="preserve"> HYPERLINK \l "_myvj9ihjajkj" \h </w:instrText>
          </w:r>
          <w:r>
            <w:fldChar w:fldCharType="separate"/>
          </w:r>
          <w:r>
            <w:rPr>
              <w:b/>
              <w:rtl w:val="0"/>
            </w:rPr>
            <w:t>СПИСОК ВИКОРИСТАНИХ ДЖЕРЕЛ</w:t>
          </w:r>
          <w:r>
            <w:rPr>
              <w:b/>
              <w:rtl w:val="0"/>
            </w:rPr>
            <w:fldChar w:fldCharType="end"/>
          </w:r>
          <w:r>
            <w:rPr>
              <w:b/>
              <w:rtl w:val="0"/>
            </w:rPr>
            <w:tab/>
          </w:r>
          <w:r>
            <w:fldChar w:fldCharType="begin"/>
          </w:r>
          <w:r>
            <w:instrText xml:space="preserve"> PAGEREF _myvj9ihjajkj \h </w:instrText>
          </w:r>
          <w:r>
            <w:fldChar w:fldCharType="separate"/>
          </w:r>
          <w:r>
            <w:rPr>
              <w:b/>
              <w:rtl w:val="0"/>
            </w:rPr>
            <w:t>31</w:t>
          </w:r>
          <w:r>
            <w:fldChar w:fldCharType="end"/>
          </w:r>
          <w:r>
            <w:fldChar w:fldCharType="end"/>
          </w:r>
        </w:p>
      </w:sdtContent>
    </w:sdt>
    <w:p>
      <w:pPr>
        <w:pStyle w:val="2"/>
        <w:spacing w:before="240" w:after="100" w:line="240" w:lineRule="auto"/>
      </w:pPr>
      <w:bookmarkStart w:id="2" w:name="_cquzw9xvhio4" w:colFirst="0" w:colLast="0"/>
      <w:bookmarkEnd w:id="2"/>
      <w:r>
        <w:br w:type="page"/>
      </w:r>
    </w:p>
    <w:p>
      <w:pPr>
        <w:pStyle w:val="3"/>
      </w:pPr>
      <w:bookmarkStart w:id="3" w:name="_6lzx2og4w50o" w:colFirst="0" w:colLast="0"/>
      <w:bookmarkEnd w:id="3"/>
      <w:bookmarkStart w:id="4" w:name="_hzbxpa8d8jzo" w:colFirst="0" w:colLast="0"/>
      <w:bookmarkEnd w:id="4"/>
      <w:r>
        <w:rPr>
          <w:rtl w:val="0"/>
        </w:rPr>
        <w:t>Мета та завдання проекту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>Організація роботи з розробки стратегії ігрового проекту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>Розробка правил гри і умов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 xml:space="preserve">Створення </w:t>
      </w:r>
      <w:r>
        <w:rPr>
          <w:rtl w:val="0"/>
          <w:lang w:val="uk-UA"/>
        </w:rPr>
        <w:t>генеративної</w:t>
      </w:r>
      <w:r>
        <w:rPr>
          <w:rFonts w:hint="default"/>
          <w:rtl w:val="0"/>
          <w:lang w:val="uk-UA"/>
        </w:rPr>
        <w:t xml:space="preserve"> структури</w:t>
      </w:r>
      <w:r>
        <w:rPr>
          <w:rtl w:val="0"/>
        </w:rPr>
        <w:t xml:space="preserve"> проекта</w:t>
      </w:r>
    </w:p>
    <w:p>
      <w:pPr>
        <w:numPr>
          <w:ilvl w:val="0"/>
          <w:numId w:val="1"/>
        </w:numPr>
        <w:spacing w:after="0" w:afterAutospacing="0"/>
        <w:ind w:left="720" w:hanging="360"/>
        <w:jc w:val="both"/>
      </w:pPr>
      <w:r>
        <w:rPr>
          <w:rtl w:val="0"/>
        </w:rPr>
        <w:t>Вибрати технології для реалізації ігрового проекта</w:t>
      </w:r>
      <w:r>
        <w:rPr>
          <w:rtl w:val="0"/>
        </w:rPr>
        <w:tab/>
      </w: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>Підведення підсумків ігрового проекту</w:t>
      </w:r>
    </w:p>
    <w:p>
      <w:pPr>
        <w:pStyle w:val="2"/>
        <w:spacing w:line="360" w:lineRule="auto"/>
      </w:pPr>
      <w:bookmarkStart w:id="5" w:name="_ke1hd63bdxcm" w:colFirst="0" w:colLast="0"/>
      <w:bookmarkEnd w:id="5"/>
      <w:r>
        <w:rPr>
          <w:rtl w:val="0"/>
        </w:rPr>
        <w:t>РОЗДІЛ 1. ЖИТТЄВИЙ ЦИКЛ ПРОЕКТА</w:t>
      </w:r>
    </w:p>
    <w:p>
      <w:pPr>
        <w:pStyle w:val="3"/>
        <w:spacing w:line="360" w:lineRule="auto"/>
      </w:pPr>
      <w:bookmarkStart w:id="6" w:name="_latcbjbsh9sr" w:colFirst="0" w:colLast="0"/>
      <w:bookmarkEnd w:id="6"/>
      <w:r>
        <w:rPr>
          <w:rtl w:val="0"/>
        </w:rPr>
        <w:t>1.1 Аналіз</w:t>
      </w:r>
    </w:p>
    <w:p>
      <w:pPr>
        <w:pStyle w:val="4"/>
        <w:spacing w:line="360" w:lineRule="auto"/>
      </w:pPr>
      <w:bookmarkStart w:id="7" w:name="_psdjdb5buo05" w:colFirst="0" w:colLast="0"/>
      <w:bookmarkEnd w:id="7"/>
      <w:r>
        <w:rPr>
          <w:rtl w:val="0"/>
        </w:rPr>
        <w:t>1.1.1 Ідея Розробки</w:t>
      </w:r>
    </w:p>
    <w:p>
      <w:pPr>
        <w:spacing w:before="240" w:after="0"/>
        <w:ind w:firstLine="720"/>
        <w:jc w:val="both"/>
        <w:rPr>
          <w:rFonts w:hint="default"/>
          <w:lang w:val="uk-UA"/>
        </w:rPr>
      </w:pPr>
      <w:r>
        <w:rPr>
          <w:rtl w:val="0"/>
        </w:rPr>
        <w:t xml:space="preserve">Ідеєю є створення гри </w:t>
      </w:r>
      <w:r>
        <w:rPr>
          <w:rtl w:val="0"/>
          <w:lang w:val="uk-UA"/>
        </w:rPr>
        <w:t>судоку</w:t>
      </w:r>
      <w:r>
        <w:rPr>
          <w:rFonts w:hint="default"/>
          <w:rtl w:val="0"/>
          <w:lang w:val="uk-UA"/>
        </w:rPr>
        <w:t xml:space="preserve"> в веб-додатку</w:t>
      </w:r>
      <w:r>
        <w:rPr>
          <w:rtl w:val="0"/>
        </w:rPr>
        <w:t xml:space="preserve"> з використанням алгоритму </w:t>
      </w:r>
      <w:r>
        <w:rPr>
          <w:rtl w:val="0"/>
          <w:lang w:val="uk-UA"/>
        </w:rPr>
        <w:t>генерації</w:t>
      </w:r>
      <w:r>
        <w:rPr>
          <w:rFonts w:hint="default"/>
          <w:rtl w:val="0"/>
          <w:lang w:val="uk-UA"/>
        </w:rPr>
        <w:t xml:space="preserve"> ігрового поля</w:t>
      </w:r>
      <w:r>
        <w:rPr>
          <w:rtl w:val="0"/>
        </w:rPr>
        <w:t>.</w:t>
      </w:r>
      <w:r>
        <w:rPr>
          <w:rFonts w:hint="default"/>
          <w:rtl w:val="0"/>
          <w:lang w:val="uk-UA"/>
        </w:rPr>
        <w:t xml:space="preserve"> </w:t>
      </w:r>
    </w:p>
    <w:p>
      <w:pPr>
        <w:pStyle w:val="4"/>
        <w:spacing w:before="240" w:after="0" w:line="240" w:lineRule="auto"/>
        <w:jc w:val="center"/>
      </w:pPr>
      <w:bookmarkStart w:id="8" w:name="_6c8impb2zt2t" w:colFirst="0" w:colLast="0"/>
      <w:bookmarkEnd w:id="8"/>
      <w:r>
        <w:rPr>
          <w:rtl w:val="0"/>
        </w:rPr>
        <w:t>1.1.2 Функціонал гри та постановка вимог</w:t>
      </w:r>
    </w:p>
    <w:p>
      <w:pPr>
        <w:spacing w:before="240" w:after="0"/>
        <w:jc w:val="both"/>
      </w:pPr>
      <w:r>
        <w:rPr>
          <w:rtl w:val="0"/>
        </w:rPr>
        <w:t>Виділимо основні частини, які повинні бути присутні в грі:</w:t>
      </w:r>
    </w:p>
    <w:p>
      <w:pPr>
        <w:spacing w:before="240" w:after="0"/>
        <w:jc w:val="both"/>
      </w:pPr>
      <w:r>
        <w:rPr>
          <w:rtl w:val="0"/>
        </w:rPr>
        <w:t>Створення ігрової сесії [3]:</w:t>
      </w:r>
    </w:p>
    <w:p>
      <w:pPr>
        <w:numPr>
          <w:ilvl w:val="0"/>
          <w:numId w:val="2"/>
        </w:numPr>
        <w:spacing w:before="240" w:after="0" w:afterAutospacing="0"/>
        <w:ind w:left="720" w:hanging="360"/>
        <w:jc w:val="both"/>
      </w:pPr>
      <w:r>
        <w:rPr>
          <w:rtl w:val="0"/>
        </w:rPr>
        <w:t xml:space="preserve">Генерація </w:t>
      </w:r>
      <w:r>
        <w:rPr>
          <w:rtl w:val="0"/>
          <w:lang w:val="uk-UA"/>
        </w:rPr>
        <w:t>ігрового</w:t>
      </w:r>
      <w:r>
        <w:rPr>
          <w:rFonts w:hint="default"/>
          <w:rtl w:val="0"/>
          <w:lang w:val="uk-UA"/>
        </w:rPr>
        <w:t xml:space="preserve"> роля</w:t>
      </w:r>
      <w:r>
        <w:rPr>
          <w:rtl w:val="0"/>
        </w:rPr>
        <w:tab/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головних секторів, стовпців і рядків</w:t>
      </w:r>
    </w:p>
    <w:p>
      <w:pPr>
        <w:numPr>
          <w:ilvl w:val="0"/>
          <w:numId w:val="2"/>
        </w:numPr>
        <w:spacing w:before="0" w:beforeAutospacing="0" w:after="240"/>
        <w:ind w:left="720" w:hanging="36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помилок гравця</w:t>
      </w:r>
    </w:p>
    <w:p>
      <w:pPr>
        <w:spacing w:before="240" w:after="0"/>
        <w:jc w:val="both"/>
      </w:pPr>
      <w:r>
        <w:rPr>
          <w:rtl w:val="0"/>
        </w:rPr>
        <w:t>Ігрова сесія:</w:t>
      </w:r>
    </w:p>
    <w:p>
      <w:pPr>
        <w:numPr>
          <w:ilvl w:val="0"/>
          <w:numId w:val="3"/>
        </w:numPr>
        <w:spacing w:before="240" w:after="0" w:afterAutospacing="0"/>
        <w:ind w:left="720" w:hanging="360"/>
        <w:jc w:val="both"/>
      </w:pPr>
      <w:r>
        <w:rPr>
          <w:rtl w:val="0"/>
        </w:rPr>
        <w:t xml:space="preserve">Починається після створення </w:t>
      </w:r>
      <w:r>
        <w:rPr>
          <w:rtl w:val="0"/>
          <w:lang w:val="uk-UA"/>
        </w:rPr>
        <w:t>ігрового</w:t>
      </w:r>
      <w:r>
        <w:rPr>
          <w:rFonts w:hint="default"/>
          <w:rtl w:val="0"/>
          <w:lang w:val="uk-UA"/>
        </w:rPr>
        <w:t xml:space="preserve"> поля</w:t>
      </w:r>
      <w:r>
        <w:rPr>
          <w:rtl w:val="0"/>
        </w:rPr>
        <w:t xml:space="preserve"> і закінчується при </w:t>
      </w:r>
      <w:r>
        <w:rPr>
          <w:rtl w:val="0"/>
          <w:lang w:val="uk-UA"/>
        </w:rPr>
        <w:t>вирішені</w:t>
      </w:r>
      <w:r>
        <w:rPr>
          <w:rFonts w:hint="default"/>
          <w:rtl w:val="0"/>
          <w:lang w:val="uk-UA"/>
        </w:rPr>
        <w:t xml:space="preserve"> головоломки</w:t>
      </w:r>
      <w:r>
        <w:rPr>
          <w:rtl w:val="0"/>
        </w:rPr>
        <w:t>.</w:t>
      </w:r>
    </w:p>
    <w:p>
      <w:pPr>
        <w:pStyle w:val="3"/>
        <w:jc w:val="both"/>
      </w:pPr>
      <w:bookmarkStart w:id="9" w:name="_g2bx8aaq4p7w" w:colFirst="0" w:colLast="0"/>
      <w:bookmarkEnd w:id="9"/>
      <w:r>
        <w:br w:type="page"/>
      </w:r>
    </w:p>
    <w:p>
      <w:pPr>
        <w:pStyle w:val="3"/>
      </w:pPr>
      <w:bookmarkStart w:id="10" w:name="_5upj7bh5i3j2" w:colFirst="0" w:colLast="0"/>
      <w:bookmarkEnd w:id="10"/>
      <w:r>
        <w:rPr>
          <w:rtl w:val="0"/>
        </w:rPr>
        <w:t>1.2 Проектування</w:t>
      </w:r>
    </w:p>
    <w:p>
      <w:pPr>
        <w:pStyle w:val="4"/>
      </w:pPr>
      <w:bookmarkStart w:id="11" w:name="_8zdnmkx2a6ea" w:colFirst="0" w:colLast="0"/>
      <w:bookmarkEnd w:id="11"/>
      <w:r>
        <w:rPr>
          <w:rtl w:val="0"/>
        </w:rPr>
        <w:t>1.2.1. Вибір середовища реалізації та ресурсів</w:t>
      </w:r>
    </w:p>
    <w:p>
      <w:pPr>
        <w:numPr>
          <w:ilvl w:val="0"/>
          <w:numId w:val="4"/>
        </w:numPr>
        <w:spacing w:before="240" w:after="0" w:afterAutospacing="0"/>
        <w:ind w:left="720" w:hanging="360"/>
        <w:jc w:val="both"/>
      </w:pPr>
      <w:r>
        <w:rPr>
          <w:rtl w:val="0"/>
        </w:rPr>
        <w:t>Редактор коду</w:t>
      </w:r>
      <w:r>
        <w:rPr>
          <w:b/>
          <w:rtl w:val="0"/>
        </w:rPr>
        <w:t>:</w:t>
      </w:r>
      <w:r>
        <w:rPr>
          <w:b/>
          <w:i/>
          <w:rtl w:val="0"/>
        </w:rPr>
        <w:t xml:space="preserve"> </w:t>
      </w:r>
      <w:r>
        <w:rPr>
          <w:i/>
          <w:rtl w:val="0"/>
        </w:rPr>
        <w:t>Visual Studio Code.</w:t>
      </w:r>
    </w:p>
    <w:p>
      <w:pPr>
        <w:numPr>
          <w:ilvl w:val="0"/>
          <w:numId w:val="4"/>
        </w:numPr>
        <w:spacing w:before="0" w:beforeAutospacing="0" w:after="0" w:afterAutospacing="0"/>
        <w:ind w:left="720" w:hanging="360"/>
        <w:jc w:val="both"/>
      </w:pPr>
      <w:r>
        <w:rPr>
          <w:rtl w:val="0"/>
        </w:rPr>
        <w:t>Мова програмування:</w:t>
      </w:r>
      <w:r>
        <w:rPr>
          <w:i/>
          <w:rtl w:val="0"/>
        </w:rPr>
        <w:t xml:space="preserve"> </w:t>
      </w:r>
      <w:r>
        <w:rPr>
          <w:rFonts w:hint="default"/>
          <w:i/>
          <w:rtl w:val="0"/>
          <w:lang w:val="en-US"/>
        </w:rPr>
        <w:t>Java script.</w:t>
      </w:r>
    </w:p>
    <w:p>
      <w:pPr>
        <w:pStyle w:val="4"/>
        <w:rPr>
          <w:rFonts w:hint="default"/>
          <w:rtl w:val="0"/>
          <w:lang w:val="uk-UA"/>
        </w:rPr>
      </w:pPr>
      <w:bookmarkStart w:id="12" w:name="_uo6ybuq1hzfw" w:colFirst="0" w:colLast="0"/>
      <w:bookmarkEnd w:id="12"/>
      <w:r>
        <w:rPr>
          <w:rFonts w:hint="default"/>
          <w:rtl w:val="0"/>
          <w:lang w:val="uk-UA"/>
        </w:rPr>
        <w:t xml:space="preserve">1.2.2 Створення </w:t>
      </w:r>
      <w:r>
        <w:rPr>
          <w:rFonts w:hint="default"/>
          <w:rtl w:val="0"/>
          <w:lang w:val="en-US"/>
        </w:rPr>
        <w:t>HTML</w:t>
      </w:r>
      <w:r>
        <w:rPr>
          <w:rFonts w:hint="default"/>
          <w:rtl w:val="0"/>
          <w:lang w:val="uk-UA"/>
        </w:rPr>
        <w:t xml:space="preserve"> сторінки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 innitial-scale=1.0 user-scalable=no"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rtl w:val="0"/>
          <w:lang w:val="uk-UA"/>
        </w:rPr>
      </w:pPr>
    </w:p>
    <w:p>
      <w:pPr>
        <w:pStyle w:val="4"/>
        <w:rPr>
          <w:rFonts w:hint="default"/>
          <w:rtl w:val="0"/>
          <w:lang w:val="en-US"/>
        </w:rPr>
      </w:pPr>
      <w:r>
        <w:rPr>
          <w:rtl w:val="0"/>
        </w:rPr>
        <w:t>1.2.</w:t>
      </w:r>
      <w:r>
        <w:rPr>
          <w:rFonts w:hint="default"/>
          <w:rtl w:val="0"/>
          <w:lang w:val="uk-UA"/>
        </w:rPr>
        <w:t>3</w:t>
      </w:r>
      <w:r>
        <w:rPr>
          <w:rtl w:val="0"/>
        </w:rPr>
        <w:t xml:space="preserve">. </w:t>
      </w:r>
      <w:r>
        <w:rPr>
          <w:rtl w:val="0"/>
          <w:lang w:val="uk-UA"/>
        </w:rPr>
        <w:t>Створення</w:t>
      </w:r>
      <w:r>
        <w:rPr>
          <w:rFonts w:hint="default"/>
          <w:rtl w:val="0"/>
          <w:lang w:val="uk-UA"/>
        </w:rPr>
        <w:t xml:space="preserve"> алгоритму генерації ігрового поля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uk-UA"/>
        </w:rPr>
        <w:t xml:space="preserve">Створення Конструктора класу </w:t>
      </w:r>
      <w:r>
        <w:rPr>
          <w:rFonts w:hint="default"/>
          <w:rtl w:val="0"/>
          <w:lang w:val="en-US"/>
        </w:rPr>
        <w:t>‘Sudoku’.</w:t>
      </w:r>
    </w:p>
    <w:p>
      <w:pPr>
        <w:numPr>
          <w:ilvl w:val="0"/>
          <w:numId w:val="5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Конструктор приймає параметр initString, який представляє рядок з початковим станом судоку. За замовчуванням, він має рядок з 81 нулем, що відповідає порожньому судоку.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Конструктор розбиває initString на масив чисел та ініціалізує внутрішнє поле body, яке представляє собою 81 комірку судоку.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3. Кожна комірка має ряд властивостей, таких як id, x, y, number, selected, supported, important, error, started, та s. Ці властивості використовуються для відстеження стану та взаємодії з комірками судоку.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'000000000000000000000000000000000000000000000000000000000000000000000000000000000'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initString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startValues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}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Статичні методи getFreeCell та getCloseCell: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getFreeCell(sudoku): Повертає випадкову порожню комірку з переданого об'єкта sudoku.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getCloseCell(sudoku): Повертає випадкову заповнену комірку з переданого об'єкта sudoku.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Статичний метод generate: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generate(n): Генерує новий екземпляр гри судоку з n заповненими комірками.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Спочатку заповнює всі комірки випадковими числами.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Затим вирішує судоку з такими числами і потім видаляє деякі числа, щоб залишити лише n заповнених комірок.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freeCell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closeCell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Метод isSolved: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isSolved: Перевіряє, чи головоломка судоку вирішена. Перевіряє, чи в кожному ряду, кожному стовпці та в кожному сегменті є всі числа від 1 до 9 без повторень.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isSolved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Методи getCopy, getRow, getColumn та getSegment: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getCopy(): Повертає копію поточного об'єкта Sudoku.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getRow(n): Повертає рядок 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getColumn(n): Повертає стовпець n.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getSegment(n): Повертає сегмент n.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Методи keydownHandler, focusHandler та blurHandler: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keydownHandler(event, cell): Обробляє події натискання клавіш для введення чисел та взаємодії з комірками.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focusHandler(event, cell): Обробляє події отримання фокусу на комірку.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blurHandler(event, cell): Обробляє події втрати фокусу на комірку.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keydownHandler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}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      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"Backspace"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 getHTML та viewUpdate: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getHTML(size): Генерує HTML-представлення гри судоку з заданою шириною size.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viewUpdate(): Оновлює відображення гри на основі поточного стану комірок.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keydownHandler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"focus"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blurHandler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"start-cell"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inputElement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"sudoku-game"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px`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px`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"font-size"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px`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`center`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"sudoku-segment"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rootElement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viewUpdate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"important-cell"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"supported-cell"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supported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"supported-cell"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"selected-cell"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"important-cell"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"error-cell"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Метод getPotentials та solve: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getPotentials(): Повертає потенційні значення для порожніх комірок.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solve(): Рекурсивно вирішує головоломку судоку методом пошуку в глибину.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getSegment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alphabet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alphabet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rowNumbers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columnNumbers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segmentNumbers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potential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mainLoop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potentials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nextCopy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nextCopy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nextCopy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solve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isSolved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resultCopy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F1F1F"/>
          <w:lang w:val="en-US" w:eastAsia="zh-CN" w:bidi="ar"/>
        </w:rPr>
        <w:t>mainLoop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copy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rPr>
          <w:rFonts w:hint="default"/>
          <w:rtl w:val="0"/>
          <w:lang w:val="uk-UA"/>
        </w:rPr>
      </w:pPr>
    </w:p>
    <w:p>
      <w:pPr>
        <w:jc w:val="center"/>
        <w:rPr>
          <w:rFonts w:hint="default"/>
          <w:sz w:val="32"/>
          <w:szCs w:val="32"/>
          <w:rtl w:val="0"/>
          <w:lang w:val="uk-UA"/>
        </w:rPr>
      </w:pPr>
      <w:r>
        <w:rPr>
          <w:rFonts w:hint="default"/>
          <w:sz w:val="32"/>
          <w:szCs w:val="32"/>
          <w:rtl w:val="0"/>
          <w:lang w:val="uk-UA"/>
        </w:rPr>
        <w:t>1.2.4 Відображення Судоку на веб-сторінці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Цей код генерує головоломку судоку, а потім відображає її на веб-сторінці. Давайте розглянемо кожний рядок коду: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const field = Sudoku.generate(50): Спочатку створюється головоломка судоку за допомогою статичного методу generate класу Sudoku. Генерується головоломка з 50 заповненими комірками. Отриманий об'єкт field містить головоломку.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document.querySelector('#app'): Ця строка використовує document.querySelector для пошуку елемента з ідентифікатором "app" в DOM (Document Object Model).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.append(field.getHTML(750)): Метод .append() вставляє HTML-представлення головоломки судоку в знайдений елемент з ідентифікатором "app". field.getHTML(750) викликає метод getHTML() головоломки та передає розмір 750 для створення відображення головоломки з відповідним розміром.</w:t>
      </w:r>
    </w:p>
    <w:p>
      <w:pPr>
        <w:jc w:val="left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 w:asciiTheme="minorAscii" w:hAnsiTheme="minorAscii"/>
          <w:sz w:val="28"/>
          <w:szCs w:val="28"/>
          <w:rtl w:val="0"/>
          <w:lang w:val="uk-UA"/>
        </w:rPr>
        <w:t>Отже, цей код генерує головоломку судоку та відображає її на сторінці в елементі з ідентифікатором "app".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Sudoku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 w:asciiTheme="minorAscii" w:hAnsiTheme="minorAscii"/>
          <w:sz w:val="28"/>
          <w:szCs w:val="28"/>
          <w:rtl w:val="0"/>
          <w:lang w:val="uk-UA"/>
        </w:rPr>
      </w:pPr>
      <w:r>
        <w:rPr>
          <w:rFonts w:hint="default"/>
          <w:sz w:val="32"/>
          <w:szCs w:val="32"/>
          <w:rtl w:val="0"/>
          <w:lang w:val="uk-UA"/>
        </w:rPr>
        <w:t>1.2.</w:t>
      </w:r>
      <w:r>
        <w:rPr>
          <w:rFonts w:hint="default"/>
          <w:sz w:val="32"/>
          <w:szCs w:val="32"/>
          <w:rtl w:val="0"/>
          <w:lang w:val="en-US"/>
        </w:rPr>
        <w:t>5</w:t>
      </w:r>
      <w:r>
        <w:rPr>
          <w:rFonts w:hint="default"/>
          <w:sz w:val="32"/>
          <w:szCs w:val="32"/>
          <w:rtl w:val="0"/>
          <w:lang w:val="uk-UA"/>
        </w:rPr>
        <w:t xml:space="preserve"> Створення дизайну сторінки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#buttons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#app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.sudoku-game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.sudoku-segment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darkgray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.sudoku-cell.start-cell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.sudoku-cell.important-cell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#1faf7f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.sudoku-cell.error-cell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.sudoku-cell.supported-cell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#ECECEC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.sudoku-cell.selected-cell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#ECECEC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default"/>
          <w:sz w:val="32"/>
          <w:szCs w:val="32"/>
          <w:rtl w:val="0"/>
          <w:lang w:val="en-US"/>
        </w:rPr>
      </w:pPr>
      <w:r>
        <w:rPr>
          <w:rFonts w:hint="default"/>
          <w:sz w:val="32"/>
          <w:szCs w:val="32"/>
          <w:rtl w:val="0"/>
          <w:lang w:val="uk-UA"/>
        </w:rPr>
        <w:t>Приклади відображення Судоку</w:t>
      </w:r>
      <w:r>
        <w:rPr>
          <w:rFonts w:hint="default"/>
          <w:sz w:val="32"/>
          <w:szCs w:val="32"/>
          <w:rtl w:val="0"/>
          <w:lang w:val="en-US"/>
        </w:rPr>
        <w:t>:</w:t>
      </w:r>
      <w:r>
        <w:drawing>
          <wp:inline distT="0" distB="0" distL="114300" distR="114300">
            <wp:extent cx="5733415" cy="5450840"/>
            <wp:effectExtent l="0" t="0" r="635" b="1651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32"/>
          <w:szCs w:val="32"/>
          <w:rtl w:val="0"/>
          <w:lang w:val="uk-UA"/>
        </w:rPr>
      </w:pPr>
      <w:r>
        <w:drawing>
          <wp:inline distT="0" distB="0" distL="114300" distR="114300">
            <wp:extent cx="5726430" cy="5591810"/>
            <wp:effectExtent l="0" t="0" r="7620" b="8890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32145" cy="4970145"/>
            <wp:effectExtent l="0" t="0" r="1905" b="1905"/>
            <wp:docPr id="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"/>
        <w:spacing w:before="240" w:after="100" w:line="240" w:lineRule="auto"/>
      </w:pPr>
      <w:bookmarkStart w:id="13" w:name="_688yg0xlknm8" w:colFirst="0" w:colLast="0"/>
      <w:bookmarkEnd w:id="13"/>
      <w:r>
        <w:rPr>
          <w:rtl w:val="0"/>
        </w:rPr>
        <w:t>ВИСНОВКИ</w:t>
      </w:r>
    </w:p>
    <w:p>
      <w:pPr>
        <w:spacing w:before="240" w:after="0"/>
        <w:jc w:val="both"/>
      </w:pPr>
      <w:r>
        <w:rPr>
          <w:rtl w:val="0"/>
        </w:rPr>
        <w:t>Під час створення проекту були реалізовані всі поставлені вимоги та цілі:</w:t>
      </w:r>
    </w:p>
    <w:p>
      <w:pPr>
        <w:numPr>
          <w:ilvl w:val="0"/>
          <w:numId w:val="2"/>
        </w:numPr>
        <w:spacing w:before="240" w:after="0" w:afterAutospacing="0"/>
        <w:ind w:left="720" w:hanging="360"/>
        <w:jc w:val="both"/>
      </w:pPr>
      <w:r>
        <w:rPr>
          <w:rtl w:val="0"/>
        </w:rPr>
        <w:t xml:space="preserve">Генерація </w:t>
      </w:r>
      <w:r>
        <w:rPr>
          <w:rtl w:val="0"/>
          <w:lang w:val="uk-UA"/>
        </w:rPr>
        <w:t>ігрового</w:t>
      </w:r>
      <w:r>
        <w:rPr>
          <w:rFonts w:hint="default"/>
          <w:rtl w:val="0"/>
          <w:lang w:val="uk-UA"/>
        </w:rPr>
        <w:t xml:space="preserve"> роля</w:t>
      </w:r>
      <w:r>
        <w:rPr>
          <w:rtl w:val="0"/>
        </w:rPr>
        <w:tab/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головних секторів, стовпців і рядків</w:t>
      </w:r>
    </w:p>
    <w:p>
      <w:pPr>
        <w:numPr>
          <w:ilvl w:val="0"/>
          <w:numId w:val="2"/>
        </w:numPr>
        <w:spacing w:before="0" w:beforeAutospacing="0" w:after="240"/>
        <w:ind w:left="720" w:hanging="360"/>
        <w:jc w:val="both"/>
      </w:pPr>
      <w:r>
        <w:rPr>
          <w:lang w:val="uk-UA"/>
        </w:rPr>
        <w:t>Виділення</w:t>
      </w:r>
      <w:r>
        <w:rPr>
          <w:rFonts w:hint="default"/>
          <w:lang w:val="uk-UA"/>
        </w:rPr>
        <w:t xml:space="preserve"> помилок гравця</w:t>
      </w:r>
    </w:p>
    <w:p>
      <w:pPr>
        <w:numPr>
          <w:ilvl w:val="0"/>
          <w:numId w:val="6"/>
        </w:numPr>
        <w:ind w:left="720" w:hanging="360"/>
        <w:jc w:val="both"/>
      </w:pPr>
      <w:r>
        <w:rPr>
          <w:rtl w:val="0"/>
        </w:rPr>
        <w:t xml:space="preserve">В процесі створення </w:t>
      </w:r>
      <w:r>
        <w:rPr>
          <w:rtl w:val="0"/>
          <w:lang w:val="uk-UA"/>
        </w:rPr>
        <w:t>гри</w:t>
      </w:r>
      <w:r>
        <w:rPr>
          <w:rtl w:val="0"/>
        </w:rPr>
        <w:t xml:space="preserve"> було створено алгоритм генерації ігрово</w:t>
      </w:r>
      <w:r>
        <w:rPr>
          <w:rtl w:val="0"/>
          <w:lang w:val="uk-UA"/>
        </w:rPr>
        <w:t>го</w:t>
      </w:r>
      <w:r>
        <w:rPr>
          <w:rtl w:val="0"/>
        </w:rPr>
        <w:t xml:space="preserve"> </w:t>
      </w:r>
      <w:r>
        <w:rPr>
          <w:rtl w:val="0"/>
          <w:lang w:val="uk-UA"/>
        </w:rPr>
        <w:t>поля</w:t>
      </w:r>
      <w:r>
        <w:rPr>
          <w:rtl w:val="0"/>
        </w:rPr>
        <w:t xml:space="preserve">. </w:t>
      </w:r>
      <w:r>
        <w:rPr>
          <w:rtl w:val="0"/>
          <w:lang w:val="uk-UA"/>
        </w:rPr>
        <w:t>Було</w:t>
      </w:r>
      <w:r>
        <w:rPr>
          <w:rFonts w:hint="default"/>
          <w:rtl w:val="0"/>
          <w:lang w:val="uk-UA"/>
        </w:rPr>
        <w:t xml:space="preserve"> створено алгоритм який в</w:t>
      </w:r>
      <w:r>
        <w:rPr>
          <w:rtl w:val="0"/>
          <w:lang w:val="uk-UA"/>
        </w:rPr>
        <w:t>ідображав</w:t>
      </w:r>
      <w:r>
        <w:rPr>
          <w:rFonts w:hint="default"/>
          <w:rtl w:val="0"/>
          <w:lang w:val="uk-UA"/>
        </w:rPr>
        <w:t xml:space="preserve"> однакові числа, суміжні рядки та стовпці також відображав помилки гравця.</w:t>
      </w:r>
      <w:bookmarkStart w:id="14" w:name="_GoBack"/>
      <w:bookmarkEnd w:id="14"/>
    </w:p>
    <w:sectPr>
      <w:headerReference r:id="rId6" w:type="first"/>
      <w:footerReference r:id="rId7" w:type="first"/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D93BB"/>
    <w:multiLevelType w:val="singleLevel"/>
    <w:tmpl w:val="971D93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8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360" w:lineRule="auto"/>
    </w:pPr>
    <w:rPr>
      <w:rFonts w:asciiTheme="minorHAnsi" w:hAnsiTheme="minorHAnsi" w:eastAsiaTheme="minorEastAsia" w:cstheme="minorBidi"/>
      <w:sz w:val="28"/>
      <w:szCs w:val="28"/>
      <w:lang w:val="uk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ind w:right="-607"/>
      <w:jc w:val="center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100"/>
      <w:jc w:val="center"/>
    </w:pPr>
    <w:rPr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  <w:ind w:right="-40"/>
      <w:jc w:val="center"/>
    </w:pPr>
    <w:rPr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  <w:ind w:right="-607"/>
      <w:jc w:val="center"/>
    </w:pPr>
    <w:rPr>
      <w:b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2023-09-07T14:07:43Z</dcterms:created>
  <dc:creator>Andry</dc:creator>
  <cp:lastModifiedBy>Andry</cp:lastModifiedBy>
  <dcterms:modified xsi:type="dcterms:W3CDTF">2023-09-07T15:13:05Z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BA5702F98942413EA51A6714E2EB524A_12</vt:lpwstr>
  </property>
</Properties>
</file>