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69B2F" w14:textId="57FE04F7" w:rsidR="00521A63" w:rsidRDefault="00521A63" w:rsidP="00521A63">
      <w:pPr>
        <w:pStyle w:val="NoSpacing"/>
      </w:pPr>
      <w:r>
        <w:t>Permissions on SharePoint API using MS Graph</w:t>
      </w:r>
    </w:p>
    <w:p w14:paraId="65B150BB" w14:textId="77777777" w:rsidR="00521A63" w:rsidRDefault="00521A63" w:rsidP="00521A63">
      <w:pPr>
        <w:pStyle w:val="NoSpacing"/>
      </w:pPr>
    </w:p>
    <w:p w14:paraId="7C061DD9" w14:textId="77777777" w:rsidR="00521A63" w:rsidRDefault="00521A63" w:rsidP="00521A63">
      <w:pPr>
        <w:pStyle w:val="NoSpacing"/>
      </w:pPr>
    </w:p>
    <w:p w14:paraId="7D071DED" w14:textId="77777777" w:rsidR="00521A63" w:rsidRDefault="00521A63" w:rsidP="00521A63">
      <w:pPr>
        <w:pStyle w:val="NoSpacing"/>
      </w:pPr>
    </w:p>
    <w:p w14:paraId="63C0007B" w14:textId="75EC15A4" w:rsidR="00917AC7" w:rsidRDefault="00521A63" w:rsidP="00521A63">
      <w:pPr>
        <w:pStyle w:val="NoSpacing"/>
      </w:pPr>
      <w:r>
        <w:rPr>
          <w:noProof/>
        </w:rPr>
        <w:drawing>
          <wp:inline distT="0" distB="0" distL="0" distR="0" wp14:anchorId="647BC85A" wp14:editId="4DBAFF56">
            <wp:extent cx="5731510" cy="3677285"/>
            <wp:effectExtent l="0" t="0" r="2540" b="0"/>
            <wp:docPr id="191544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45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63"/>
    <w:rsid w:val="004675C0"/>
    <w:rsid w:val="00521A63"/>
    <w:rsid w:val="006500F8"/>
    <w:rsid w:val="007E4602"/>
    <w:rsid w:val="0091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695DB"/>
  <w15:chartTrackingRefBased/>
  <w15:docId w15:val="{BB1F3CFB-8571-44FE-896B-ADB7551D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A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A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A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A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A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A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A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A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A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A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A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A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A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A6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21A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Correla Limited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Bignell</dc:creator>
  <cp:keywords/>
  <dc:description/>
  <cp:lastModifiedBy>Jordan Bignell</cp:lastModifiedBy>
  <cp:revision>1</cp:revision>
  <dcterms:created xsi:type="dcterms:W3CDTF">2025-01-23T14:18:00Z</dcterms:created>
  <dcterms:modified xsi:type="dcterms:W3CDTF">2025-01-23T18:19:00Z</dcterms:modified>
</cp:coreProperties>
</file>