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4D6819" w14:paraId="241CEDC4" w14:textId="77777777">
        <w:tc>
          <w:tcPr>
            <w:tcW w:w="4134" w:type="dxa"/>
          </w:tcPr>
          <w:p w14:paraId="2C564BAB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Abraão Victor </w:t>
            </w:r>
            <w:proofErr w:type="spellStart"/>
            <w:r>
              <w:rPr>
                <w:lang w:val="pt-BR"/>
              </w:rPr>
              <w:t>Dalagnol</w:t>
            </w:r>
            <w:proofErr w:type="spellEnd"/>
          </w:p>
        </w:tc>
        <w:tc>
          <w:tcPr>
            <w:tcW w:w="4161" w:type="dxa"/>
          </w:tcPr>
          <w:p w14:paraId="05A19D51" w14:textId="77777777" w:rsidR="004D6819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 xml:space="preserve"> 1</w:t>
            </w:r>
          </w:p>
        </w:tc>
      </w:tr>
      <w:tr w:rsidR="004D6819" w14:paraId="5B35089F" w14:textId="77777777">
        <w:tc>
          <w:tcPr>
            <w:tcW w:w="4134" w:type="dxa"/>
          </w:tcPr>
          <w:p w14:paraId="04DA3AAB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43096A05" w14:textId="77777777" w:rsidR="004D6819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4D6819" w14:paraId="01927262" w14:textId="77777777">
        <w:tc>
          <w:tcPr>
            <w:tcW w:w="4134" w:type="dxa"/>
          </w:tcPr>
          <w:p w14:paraId="1C98AE8E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14:paraId="286D3B8E" w14:textId="77777777" w:rsidR="004D6819" w:rsidRDefault="004D6819"/>
        </w:tc>
      </w:tr>
      <w:tr w:rsidR="004D6819" w:rsidRPr="00922A4F" w14:paraId="4B1831B4" w14:textId="77777777">
        <w:trPr>
          <w:trHeight w:val="2522"/>
        </w:trPr>
        <w:tc>
          <w:tcPr>
            <w:tcW w:w="4134" w:type="dxa"/>
          </w:tcPr>
          <w:p w14:paraId="6A3ACB20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6C8F8D4C" w14:textId="77777777" w:rsidR="004D6819" w:rsidRDefault="004D6819">
            <w:pPr>
              <w:rPr>
                <w:lang w:val="pt-BR"/>
              </w:rPr>
            </w:pPr>
          </w:p>
          <w:p w14:paraId="5A2C9FE2" w14:textId="552A57D9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Fazer um e</w:t>
            </w:r>
            <w:r w:rsidR="00922A4F">
              <w:rPr>
                <w:lang w:val="pt-BR"/>
              </w:rPr>
              <w:t>-</w:t>
            </w:r>
            <w:r>
              <w:rPr>
                <w:lang w:val="pt-BR"/>
              </w:rPr>
              <w:t>commerce de venda de instrumentos, com um layout prático que vai atender o cliente com objetividade</w:t>
            </w:r>
          </w:p>
        </w:tc>
        <w:tc>
          <w:tcPr>
            <w:tcW w:w="4161" w:type="dxa"/>
          </w:tcPr>
          <w:p w14:paraId="7CFE83EE" w14:textId="77777777" w:rsidR="004D6819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4D6819" w:rsidRPr="00922A4F" w14:paraId="2B4E6EFD" w14:textId="77777777">
        <w:trPr>
          <w:trHeight w:val="2344"/>
        </w:trPr>
        <w:tc>
          <w:tcPr>
            <w:tcW w:w="4134" w:type="dxa"/>
          </w:tcPr>
          <w:p w14:paraId="7A37A41F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43A04261" w14:textId="77777777" w:rsidR="004D6819" w:rsidRDefault="004D6819">
            <w:pPr>
              <w:rPr>
                <w:lang w:val="pt-BR"/>
              </w:rPr>
            </w:pPr>
          </w:p>
          <w:p w14:paraId="761F6CA9" w14:textId="77777777" w:rsidR="004D6819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Cadastro de cliente, Cadastro de Admin, Login, Cadastro de Produto, Alteração de produto, Cadastro de Estoque, Suporte, Feedback.</w:t>
            </w:r>
          </w:p>
        </w:tc>
        <w:tc>
          <w:tcPr>
            <w:tcW w:w="4161" w:type="dxa"/>
          </w:tcPr>
          <w:p w14:paraId="2E987F0A" w14:textId="77777777" w:rsidR="004D6819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4D6819" w:rsidRPr="00922A4F" w14:paraId="720E4BB3" w14:textId="77777777">
        <w:trPr>
          <w:trHeight w:val="2528"/>
        </w:trPr>
        <w:tc>
          <w:tcPr>
            <w:tcW w:w="4134" w:type="dxa"/>
          </w:tcPr>
          <w:p w14:paraId="7B0496E7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7A1E288E" w14:textId="77777777" w:rsidR="004D6819" w:rsidRDefault="004D6819">
            <w:pPr>
              <w:rPr>
                <w:lang w:val="pt-BR"/>
              </w:rPr>
            </w:pPr>
          </w:p>
          <w:p w14:paraId="7206CD8A" w14:textId="77777777" w:rsidR="004D6819" w:rsidRDefault="00000000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Cliente, Administrador, Produto, Estoque, Suporte, Fornecedor, Pedido, Nota Fiscal, Pagamento, Categoria, Carrinho, Feedback, Relatório.</w:t>
            </w:r>
          </w:p>
        </w:tc>
        <w:tc>
          <w:tcPr>
            <w:tcW w:w="4161" w:type="dxa"/>
          </w:tcPr>
          <w:p w14:paraId="0A080E03" w14:textId="77777777" w:rsidR="004D6819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quantas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4D6819" w:rsidRPr="00922A4F" w14:paraId="05490E17" w14:textId="77777777">
        <w:trPr>
          <w:trHeight w:val="2392"/>
        </w:trPr>
        <w:tc>
          <w:tcPr>
            <w:tcW w:w="4134" w:type="dxa"/>
          </w:tcPr>
          <w:p w14:paraId="297AFE3A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6E77B5A2" w14:textId="77777777" w:rsidR="004D6819" w:rsidRDefault="004D6819">
            <w:pPr>
              <w:rPr>
                <w:lang w:val="pt-BR"/>
              </w:rPr>
            </w:pPr>
          </w:p>
          <w:p w14:paraId="017FFB65" w14:textId="77777777" w:rsidR="004D6819" w:rsidRDefault="00000000">
            <w:pPr>
              <w:widowControl w:val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Relatório de Pedido, Relatório de Clientes, Relatório de Estoque.</w:t>
            </w:r>
          </w:p>
        </w:tc>
        <w:tc>
          <w:tcPr>
            <w:tcW w:w="4161" w:type="dxa"/>
          </w:tcPr>
          <w:p w14:paraId="25DC08C4" w14:textId="77777777" w:rsidR="004D6819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4D6819" w:rsidRPr="00922A4F" w14:paraId="6C0B6F0D" w14:textId="77777777">
        <w:trPr>
          <w:trHeight w:val="2017"/>
        </w:trPr>
        <w:tc>
          <w:tcPr>
            <w:tcW w:w="4134" w:type="dxa"/>
          </w:tcPr>
          <w:p w14:paraId="5EAE40E3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  <w:p w14:paraId="5DFC3352" w14:textId="77777777" w:rsidR="004D6819" w:rsidRDefault="004D6819">
            <w:pPr>
              <w:rPr>
                <w:lang w:val="pt-BR"/>
              </w:rPr>
            </w:pPr>
          </w:p>
          <w:p w14:paraId="2F49B3B2" w14:textId="77777777" w:rsidR="004D6819" w:rsidRDefault="00000000">
            <w:pPr>
              <w:rPr>
                <w:lang w:val="pt-BR"/>
              </w:rPr>
            </w:pPr>
            <w:r>
              <w:rPr>
                <w:lang w:val="pt-BR"/>
              </w:rPr>
              <w:t>Desde violões até saxofones</w:t>
            </w:r>
          </w:p>
        </w:tc>
        <w:tc>
          <w:tcPr>
            <w:tcW w:w="4161" w:type="dxa"/>
          </w:tcPr>
          <w:p w14:paraId="397F8483" w14:textId="77777777" w:rsidR="004D6819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0DB04148" w14:textId="77777777" w:rsidR="004D6819" w:rsidRDefault="004D6819">
      <w:pPr>
        <w:rPr>
          <w:lang w:val="pt-BR"/>
        </w:rPr>
      </w:pPr>
    </w:p>
    <w:sectPr w:rsidR="004D6819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E303" w14:textId="77777777" w:rsidR="00892EA1" w:rsidRDefault="00892EA1">
      <w:r>
        <w:separator/>
      </w:r>
    </w:p>
  </w:endnote>
  <w:endnote w:type="continuationSeparator" w:id="0">
    <w:p w14:paraId="52680ECB" w14:textId="77777777" w:rsidR="00892EA1" w:rsidRDefault="0089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BB836" w14:textId="77777777" w:rsidR="00892EA1" w:rsidRDefault="00892EA1">
      <w:r>
        <w:separator/>
      </w:r>
    </w:p>
  </w:footnote>
  <w:footnote w:type="continuationSeparator" w:id="0">
    <w:p w14:paraId="4801E7EA" w14:textId="77777777" w:rsidR="00892EA1" w:rsidRDefault="0089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4D6819" w:rsidRPr="00922A4F" w14:paraId="3E9AD66D" w14:textId="77777777">
      <w:tc>
        <w:tcPr>
          <w:tcW w:w="1851" w:type="dxa"/>
        </w:tcPr>
        <w:p w14:paraId="27C591B9" w14:textId="77777777" w:rsidR="004D6819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1213A495" wp14:editId="169D91B8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61742E23" w14:textId="77777777" w:rsidR="004D6819" w:rsidRPr="00922A4F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411ADCF1" w14:textId="77777777" w:rsidR="004D6819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5520FB5F" w14:textId="77777777" w:rsidR="004D6819" w:rsidRDefault="004D681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19"/>
    <w:rsid w:val="004D6819"/>
    <w:rsid w:val="00892EA1"/>
    <w:rsid w:val="0092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8F02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872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2023-03-04T10:27:00Z</dcterms:created>
  <dcterms:modified xsi:type="dcterms:W3CDTF">2023-03-04T10:27:00Z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