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0126A" w14:textId="77777777" w:rsidR="00471C38" w:rsidRDefault="00471C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38E30C0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F6B0F" w14:textId="77777777" w:rsidR="00471C38" w:rsidRDefault="00471C38">
            <w:pPr>
              <w:widowControl w:val="0"/>
              <w:rPr>
                <w:rFonts w:ascii="Arial" w:eastAsia="Arial" w:hAnsi="Arial" w:cs="Arial"/>
              </w:rPr>
            </w:pPr>
          </w:p>
          <w:p w14:paraId="1F3B16B6" w14:textId="77777777" w:rsidR="00471C38" w:rsidRDefault="00000000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9521095" w14:textId="77777777" w:rsidR="00471C38" w:rsidRDefault="00471C38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7AB4591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3175E" w14:textId="77777777" w:rsidR="00471C38" w:rsidRDefault="00000000">
            <w:pPr>
              <w:widowControl w:val="0"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Abraão Victor </w:t>
            </w:r>
            <w:proofErr w:type="spellStart"/>
            <w:r>
              <w:rPr>
                <w:rFonts w:ascii="Arial" w:eastAsia="Arial" w:hAnsi="Arial" w:cs="Arial"/>
              </w:rPr>
              <w:t>Dalagnol</w:t>
            </w:r>
            <w:proofErr w:type="spellEnd"/>
            <w:r>
              <w:rPr>
                <w:rFonts w:ascii="Arial" w:eastAsia="Arial" w:hAnsi="Arial" w:cs="Arial"/>
              </w:rPr>
              <w:t xml:space="preserve"> n°1</w:t>
            </w:r>
          </w:p>
        </w:tc>
      </w:tr>
      <w:tr w:rsidR="00471C38" w14:paraId="2838FA1D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0544" w14:textId="77777777" w:rsidR="00471C38" w:rsidRDefault="00000000">
            <w:pPr>
              <w:widowControl w:val="0"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NOME: Nº Gabriel Padilha </w:t>
            </w:r>
            <w:proofErr w:type="spellStart"/>
            <w:r>
              <w:rPr>
                <w:rFonts w:ascii="Arial" w:eastAsia="Arial" w:hAnsi="Arial" w:cs="Arial"/>
              </w:rPr>
              <w:t>Guezzi</w:t>
            </w:r>
            <w:proofErr w:type="spellEnd"/>
            <w:r>
              <w:rPr>
                <w:rFonts w:ascii="Arial" w:eastAsia="Arial" w:hAnsi="Arial" w:cs="Arial"/>
              </w:rPr>
              <w:t xml:space="preserve"> Souza n 10</w:t>
            </w:r>
          </w:p>
        </w:tc>
      </w:tr>
      <w:tr w:rsidR="00471C38" w14:paraId="287F2F4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0007B" w14:textId="77777777" w:rsidR="00471C38" w:rsidRDefault="00000000">
            <w:pPr>
              <w:widowControl w:val="0"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(S): (45) 9908-1624</w:t>
            </w:r>
          </w:p>
        </w:tc>
      </w:tr>
      <w:tr w:rsidR="00471C38" w14:paraId="299806E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59EF" w14:textId="77777777" w:rsidR="00471C38" w:rsidRDefault="00000000">
            <w:pPr>
              <w:widowControl w:val="0"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E-MAIL: </w:t>
            </w:r>
            <w:hyperlink r:id="rId8">
              <w:r>
                <w:rPr>
                  <w:rFonts w:ascii="Arial" w:eastAsia="Arial" w:hAnsi="Arial" w:cs="Arial"/>
                  <w:color w:val="0563C1"/>
                  <w:u w:val="single"/>
                </w:rPr>
                <w:t>abraao.dalagnol@escola.pr.gov.br</w:t>
              </w:r>
            </w:hyperlink>
            <w:r>
              <w:rPr>
                <w:rFonts w:ascii="Arial" w:eastAsia="Arial" w:hAnsi="Arial" w:cs="Arial"/>
              </w:rPr>
              <w:t xml:space="preserve">  gabriel.padilhaguezzi.souza@escola.pr.gov.br</w:t>
            </w:r>
          </w:p>
        </w:tc>
      </w:tr>
      <w:tr w:rsidR="00471C38" w14:paraId="1070EAB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C1E3" w14:textId="77777777" w:rsidR="00471C38" w:rsidRDefault="00000000">
            <w:pPr>
              <w:widowControl w:val="0"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CURSO: </w:t>
            </w:r>
            <w:proofErr w:type="spellStart"/>
            <w:r>
              <w:rPr>
                <w:rFonts w:ascii="Arial" w:eastAsia="Arial" w:hAnsi="Arial" w:cs="Arial"/>
              </w:rPr>
              <w:t>Informatica</w:t>
            </w:r>
            <w:proofErr w:type="spellEnd"/>
          </w:p>
        </w:tc>
      </w:tr>
      <w:tr w:rsidR="00471C38" w14:paraId="7A7B094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6D96" w14:textId="77777777" w:rsidR="00471C38" w:rsidRDefault="00000000">
            <w:pPr>
              <w:widowControl w:val="0"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TURMA: 4°ano​​​</w:t>
            </w:r>
          </w:p>
        </w:tc>
      </w:tr>
    </w:tbl>
    <w:p w14:paraId="5D1FD750" w14:textId="77777777" w:rsidR="00471C38" w:rsidRDefault="00471C38">
      <w:pPr>
        <w:rPr>
          <w:rFonts w:ascii="Arial" w:eastAsia="Arial" w:hAnsi="Arial" w:cs="Arial"/>
          <w:b/>
        </w:rPr>
      </w:pPr>
    </w:p>
    <w:p w14:paraId="2993EEE8" w14:textId="14DF58B6" w:rsidR="00471C38" w:rsidRDefault="00C73494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93F301E" wp14:editId="2BBABF23">
            <wp:simplePos x="0" y="0"/>
            <wp:positionH relativeFrom="column">
              <wp:posOffset>24766</wp:posOffset>
            </wp:positionH>
            <wp:positionV relativeFrom="paragraph">
              <wp:posOffset>347345</wp:posOffset>
            </wp:positionV>
            <wp:extent cx="5734050" cy="3857625"/>
            <wp:effectExtent l="0" t="0" r="0" b="9525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6858" cy="3859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Arial" w:eastAsia="Arial" w:hAnsi="Arial" w:cs="Arial"/>
          <w:b/>
        </w:rPr>
        <w:t>ALUNO(s) É OBRIGATÓRIO EM ANEXO AO PRÉ-PROJETO, NO MÍNIMO UMA TELA DE INTERFACE (TELA PRINCIPAL) JUNTO AO PROJETO.</w:t>
      </w:r>
    </w:p>
    <w:p w14:paraId="2B4101C4" w14:textId="77777777" w:rsidR="00471C38" w:rsidRDefault="00471C38">
      <w:pPr>
        <w:rPr>
          <w:rFonts w:ascii="Arial" w:eastAsia="Arial" w:hAnsi="Arial" w:cs="Arial"/>
          <w:b/>
        </w:rPr>
      </w:pPr>
    </w:p>
    <w:p w14:paraId="77ED7A9E" w14:textId="77777777" w:rsidR="00471C38" w:rsidRDefault="00471C38">
      <w:pPr>
        <w:rPr>
          <w:rFonts w:ascii="Arial" w:eastAsia="Arial" w:hAnsi="Arial" w:cs="Arial"/>
          <w:b/>
        </w:rPr>
      </w:pPr>
    </w:p>
    <w:p w14:paraId="6C85E500" w14:textId="77777777" w:rsidR="00471C38" w:rsidRDefault="00471C38">
      <w:pPr>
        <w:rPr>
          <w:rFonts w:ascii="Arial" w:eastAsia="Arial" w:hAnsi="Arial" w:cs="Arial"/>
          <w:b/>
        </w:rPr>
      </w:pPr>
    </w:p>
    <w:p w14:paraId="67AF1687" w14:textId="77777777" w:rsidR="00471C38" w:rsidRDefault="00471C38">
      <w:pPr>
        <w:rPr>
          <w:rFonts w:ascii="Arial" w:eastAsia="Arial" w:hAnsi="Arial" w:cs="Arial"/>
          <w:b/>
        </w:rPr>
      </w:pPr>
    </w:p>
    <w:p w14:paraId="430017AD" w14:textId="77777777" w:rsidR="00471C38" w:rsidRDefault="00471C38">
      <w:pPr>
        <w:rPr>
          <w:rFonts w:ascii="Arial" w:eastAsia="Arial" w:hAnsi="Arial" w:cs="Arial"/>
          <w:b/>
        </w:rPr>
      </w:pPr>
    </w:p>
    <w:p w14:paraId="7599317E" w14:textId="77777777" w:rsidR="00471C38" w:rsidRDefault="00471C38">
      <w:pPr>
        <w:rPr>
          <w:rFonts w:ascii="Arial" w:eastAsia="Arial" w:hAnsi="Arial" w:cs="Arial"/>
          <w:b/>
        </w:rPr>
      </w:pPr>
    </w:p>
    <w:p w14:paraId="110CB353" w14:textId="77777777" w:rsidR="00471C38" w:rsidRDefault="00471C38">
      <w:pPr>
        <w:rPr>
          <w:rFonts w:ascii="Arial" w:eastAsia="Arial" w:hAnsi="Arial" w:cs="Arial"/>
          <w:b/>
        </w:rPr>
      </w:pPr>
    </w:p>
    <w:p w14:paraId="2F483711" w14:textId="77777777" w:rsidR="00471C38" w:rsidRDefault="00471C38">
      <w:pPr>
        <w:rPr>
          <w:rFonts w:ascii="Arial" w:eastAsia="Arial" w:hAnsi="Arial" w:cs="Arial"/>
          <w:b/>
        </w:rPr>
      </w:pPr>
    </w:p>
    <w:p w14:paraId="00755EB2" w14:textId="77777777" w:rsidR="00471C38" w:rsidRDefault="00471C38">
      <w:pPr>
        <w:rPr>
          <w:rFonts w:ascii="Arial" w:eastAsia="Arial" w:hAnsi="Arial" w:cs="Arial"/>
          <w:b/>
        </w:rPr>
      </w:pPr>
    </w:p>
    <w:p w14:paraId="31BE8C23" w14:textId="77777777" w:rsidR="00471C38" w:rsidRDefault="00471C38">
      <w:pPr>
        <w:rPr>
          <w:rFonts w:ascii="Arial" w:eastAsia="Arial" w:hAnsi="Arial" w:cs="Arial"/>
          <w:b/>
        </w:rPr>
      </w:pPr>
    </w:p>
    <w:p w14:paraId="7612DA67" w14:textId="77777777" w:rsidR="00471C38" w:rsidRDefault="00471C38">
      <w:pPr>
        <w:rPr>
          <w:rFonts w:ascii="Arial" w:eastAsia="Arial" w:hAnsi="Arial" w:cs="Arial"/>
          <w:b/>
        </w:rPr>
      </w:pPr>
    </w:p>
    <w:p w14:paraId="4C5195E5" w14:textId="77777777" w:rsidR="00471C38" w:rsidRDefault="00471C38">
      <w:pPr>
        <w:rPr>
          <w:rFonts w:ascii="Arial" w:eastAsia="Arial" w:hAnsi="Arial" w:cs="Arial"/>
          <w:b/>
        </w:rPr>
      </w:pPr>
    </w:p>
    <w:p w14:paraId="70F046C8" w14:textId="77777777" w:rsidR="00471C38" w:rsidRDefault="00471C38">
      <w:pPr>
        <w:rPr>
          <w:rFonts w:ascii="Arial" w:eastAsia="Arial" w:hAnsi="Arial" w:cs="Arial"/>
          <w:b/>
        </w:rPr>
      </w:pPr>
    </w:p>
    <w:p w14:paraId="4CD869A1" w14:textId="77777777" w:rsidR="00471C38" w:rsidRDefault="00471C38">
      <w:pPr>
        <w:rPr>
          <w:rFonts w:ascii="Arial" w:eastAsia="Arial" w:hAnsi="Arial" w:cs="Arial"/>
          <w:b/>
        </w:rPr>
      </w:pPr>
    </w:p>
    <w:p w14:paraId="255932D0" w14:textId="77777777" w:rsidR="00471C38" w:rsidRDefault="00471C38">
      <w:pPr>
        <w:rPr>
          <w:rFonts w:ascii="Arial" w:eastAsia="Arial" w:hAnsi="Arial" w:cs="Arial"/>
          <w:b/>
        </w:rPr>
      </w:pPr>
    </w:p>
    <w:p w14:paraId="69FF098F" w14:textId="77777777" w:rsidR="00471C38" w:rsidRDefault="00471C38">
      <w:pPr>
        <w:rPr>
          <w:rFonts w:ascii="Arial" w:eastAsia="Arial" w:hAnsi="Arial" w:cs="Arial"/>
          <w:b/>
        </w:rPr>
      </w:pPr>
    </w:p>
    <w:p w14:paraId="781EB565" w14:textId="77777777" w:rsidR="00471C3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298C6A3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ECF6" w14:textId="77777777" w:rsidR="00471C38" w:rsidRDefault="00000000">
            <w:pPr>
              <w:widowControl w:val="0"/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projeto: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Dalagnol's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Music</w:t>
            </w:r>
          </w:p>
        </w:tc>
      </w:tr>
    </w:tbl>
    <w:p w14:paraId="0AD39973" w14:textId="77777777" w:rsidR="00471C38" w:rsidRDefault="00471C38">
      <w:pPr>
        <w:rPr>
          <w:rFonts w:ascii="Arial" w:eastAsia="Arial" w:hAnsi="Arial" w:cs="Arial"/>
        </w:rPr>
      </w:pPr>
    </w:p>
    <w:p w14:paraId="72B27F9B" w14:textId="77777777" w:rsidR="00471C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INTRODUÇÃO</w:t>
      </w:r>
    </w:p>
    <w:tbl>
      <w:tblPr>
        <w:tblStyle w:val="a2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7A020CCC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B4E" w14:textId="77777777" w:rsidR="00471C38" w:rsidRDefault="00000000" w:rsidP="00C73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Dalagnol's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Music um comércio </w:t>
            </w:r>
            <w:proofErr w:type="gram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eletrônico ”e</w:t>
            </w:r>
            <w:proofErr w:type="gram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-commerce”, tem se tornado cada vez mais comum em diversos setores, inclusive no mercado de instrumentos musicais. Com a evolução da tecnologia e o aumento do acesso à internet, muitas empresas têm adotado o e-commerce como estratégia de venda, permitindo que os clientes comprem instrumentos musicais online de maneira segura e rápida.</w:t>
            </w:r>
          </w:p>
          <w:p w14:paraId="6C13BBAF" w14:textId="77777777" w:rsidR="00471C38" w:rsidRDefault="00000000" w:rsidP="00C73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Este trabalho de conclusão de curso tem como objetivo analisar o mercado de instrumentos musicais no e-commerce, identificando suas principais tendências, desafios e oportunidades. Serão abordados temas como a evolução do comércio eletrônico no setor de instrumentos musicais, os modelos de negócio mais utilizados, as tecnologias empregadas no e-commerce de instrumentos musicais, as estratégias de marketing digital e as questões legais que envolvem o comércio eletrônico de instrumentos musicais.</w:t>
            </w:r>
          </w:p>
          <w:p w14:paraId="4C142C4C" w14:textId="5637DAAB" w:rsidR="00471C38" w:rsidRDefault="00000000" w:rsidP="00C73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A loja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Dalagnol's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Music é um projeto desenvolvido para facilitar o seu jeito de comprar instrumentos, chegando na sua casa com segurança. A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Dalagnol's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Music foi fundada em 2017 com </w:t>
            </w:r>
            <w:r w:rsidR="00C73494">
              <w:rPr>
                <w:rFonts w:ascii="Arial" w:eastAsia="Arial" w:hAnsi="Arial" w:cs="Arial"/>
                <w:color w:val="000000"/>
                <w:sz w:val="24"/>
                <w:szCs w:val="24"/>
              </w:rPr>
              <w:t>o intuito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de se destacar na venda de instrumentos do mundo inteiro, buscando sempre o melhor preço e a melhor qualidade dos nossos produtos para satisfazer nossos clientes. Além disso, serão apresentadas recomendações para empresas que desejam ingressar ou aprimorar suas estratégias de e-commerce de instrumentos musicais, de forma a se destacarem em um mercado cada vez mais competitivo.</w:t>
            </w:r>
          </w:p>
          <w:p w14:paraId="022FACBA" w14:textId="583B925F" w:rsidR="00471C38" w:rsidRDefault="00000000" w:rsidP="00C73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Espera-se, com este trabalho, contribuir para o desenvolvimento do setor de instrumentos musicais no e-commerce, fornecendo informações relevantes para empresas que atuam nesse mercado e para aqueles que desejam empreender nessa área.</w:t>
            </w:r>
          </w:p>
        </w:tc>
      </w:tr>
    </w:tbl>
    <w:p w14:paraId="3BB1D4EA" w14:textId="77777777" w:rsidR="00471C38" w:rsidRDefault="00471C38">
      <w:pPr>
        <w:rPr>
          <w:rFonts w:ascii="Arial" w:eastAsia="Arial" w:hAnsi="Arial" w:cs="Arial"/>
        </w:rPr>
      </w:pPr>
    </w:p>
    <w:p w14:paraId="3041E7A8" w14:textId="77777777" w:rsidR="00471C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7D6E94BF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D8EB" w14:textId="3083962C" w:rsidR="00471C38" w:rsidRDefault="00C73494" w:rsidP="00C73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Nosso proposito a vendas</w:t>
            </w:r>
            <w:r w:rsidR="0000000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instrumentos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</w:t>
            </w:r>
            <w:r w:rsidR="0000000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 aumento do uso de mídias sociais pelos vendedores. Isso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dá</w:t>
            </w:r>
            <w:r w:rsidR="0000000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um aumento grandioso nas vendas. A solução pra vendas de instrumentos tem se tornado cada vez mais comum em diversos setores, inclusive no mercado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digital.</w:t>
            </w:r>
            <w:r w:rsidR="0000000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 a evolução da tecnologia e o aumento do acesso à internet, muitas empresas têm adotado o e-commerce como estratégia de venda, permitindo que os clientes comprem instrumentos musicais online o famoso marketing digital dos anos atuais.</w:t>
            </w:r>
          </w:p>
        </w:tc>
      </w:tr>
    </w:tbl>
    <w:p w14:paraId="164D5A73" w14:textId="77777777" w:rsidR="00471C38" w:rsidRDefault="00471C38">
      <w:pPr>
        <w:rPr>
          <w:rFonts w:ascii="Arial" w:eastAsia="Arial" w:hAnsi="Arial" w:cs="Arial"/>
        </w:rPr>
      </w:pPr>
    </w:p>
    <w:p w14:paraId="40DB56B4" w14:textId="77777777" w:rsidR="00471C38" w:rsidRDefault="00000000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6E3B4462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5140" w14:textId="77777777" w:rsidR="00C73494" w:rsidRPr="001B43E6" w:rsidRDefault="00C73494" w:rsidP="00C7349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Análise de projetos e sistemas: é a atividade que tem como finalidade a realização de estudos de processos a fim de encontrar o melhor caminho racional para que a informação possa ser processada. Os analistas de sistemas estudam os diversos sistemas existentes entre hardwares (equipamentos), softwares (programas) e o usuário final.</w:t>
            </w:r>
          </w:p>
          <w:p w14:paraId="7ADBE62E" w14:textId="77777777" w:rsidR="00C73494" w:rsidRPr="001B43E6" w:rsidRDefault="00C73494" w:rsidP="00C7349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B43E6">
              <w:rPr>
                <w:rFonts w:ascii="Arial" w:hAnsi="Arial" w:cs="Arial"/>
              </w:rPr>
              <w:t>Banco de dados: O banco de dados é a organização e armazenagem de informações sobre um domínio específico. De forma mais simples, é o agrupamento de dados que tratam do mesmo assunto, e que precisam ser armazenados para segurança ou conferência futura. </w:t>
            </w:r>
          </w:p>
          <w:p w14:paraId="1E66F114" w14:textId="0E7EB6EA" w:rsidR="00471C38" w:rsidRDefault="00C73494" w:rsidP="00C73494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1B43E6">
              <w:rPr>
                <w:rFonts w:ascii="Arial" w:hAnsi="Arial" w:cs="Arial"/>
              </w:rPr>
              <w:t xml:space="preserve">Web design: Uma página da internet - ou website - é desenvolvida pela web designer. Esse profissional é responsável tanto pelo projeto estético de um site quanto por seu projeto funcional. Ou seja, </w:t>
            </w:r>
            <w:proofErr w:type="gramStart"/>
            <w:r w:rsidRPr="001B43E6">
              <w:rPr>
                <w:rFonts w:ascii="Arial" w:hAnsi="Arial" w:cs="Arial"/>
              </w:rPr>
              <w:t>o web</w:t>
            </w:r>
            <w:proofErr w:type="gramEnd"/>
            <w:r w:rsidRPr="001B43E6">
              <w:rPr>
                <w:rFonts w:ascii="Arial" w:hAnsi="Arial" w:cs="Arial"/>
              </w:rPr>
              <w:t xml:space="preserve"> designer se preocupa com a aparência e com a funcionalidade de um website, pensando na navegabilidade e na interação que os usuários terão com a página da internet criada.</w:t>
            </w:r>
          </w:p>
        </w:tc>
      </w:tr>
    </w:tbl>
    <w:p w14:paraId="72BB65AD" w14:textId="77777777" w:rsidR="00471C38" w:rsidRDefault="00471C38">
      <w:pPr>
        <w:rPr>
          <w:rFonts w:ascii="Arial" w:eastAsia="Arial" w:hAnsi="Arial" w:cs="Arial"/>
        </w:rPr>
      </w:pPr>
    </w:p>
    <w:p w14:paraId="1A388447" w14:textId="77777777" w:rsidR="00471C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370FD390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56F6" w14:textId="2F46112C" w:rsidR="00471C38" w:rsidRDefault="00000000" w:rsidP="00C73494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objetivo geral de uma venda de instrumentos é oferecer aos clientes a possibilidade de </w:t>
            </w:r>
            <w:r w:rsidRPr="00C73494">
              <w:rPr>
                <w:rFonts w:ascii="Arial" w:eastAsia="Arial" w:hAnsi="Arial" w:cs="Arial"/>
                <w:bCs/>
                <w:sz w:val="24"/>
                <w:szCs w:val="24"/>
              </w:rPr>
              <w:t xml:space="preserve">adquirir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instrumentos musicais de qualidade e a melhor durabilidade dos instrumentos de forma conveniente e com um bom atendimento, de modo a atender às suas necessidades e expectativas. A venda de instrumentos musicais pode ser realizada em nossa plataforma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pré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-desenvol</w:t>
            </w:r>
            <w:r w:rsidR="00C73494"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ida com nossos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melhores programadores de forma segura, sem problemas de </w:t>
            </w:r>
            <w:r w:rsidR="00C73494">
              <w:rPr>
                <w:rFonts w:ascii="Arial" w:eastAsia="Arial" w:hAnsi="Arial" w:cs="Arial"/>
                <w:sz w:val="24"/>
                <w:szCs w:val="24"/>
              </w:rPr>
              <w:t>possível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hacker.</w:t>
            </w:r>
          </w:p>
        </w:tc>
      </w:tr>
    </w:tbl>
    <w:p w14:paraId="75341DFD" w14:textId="77777777" w:rsidR="00471C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6B6F7B94" w14:textId="77777777" w:rsidR="00471C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OBJETIVOS ESPECÍFICOS</w:t>
      </w:r>
    </w:p>
    <w:tbl>
      <w:tblPr>
        <w:tblStyle w:val="a6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32E269F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CB75" w14:textId="5E71D761" w:rsidR="00C73494" w:rsidRDefault="00C73494" w:rsidP="00C73494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Construção de um site de música. O usuário possa se cadastrar, encontrar diversos modelos de instrumentos, referencias de fabricantes e dos modelos apresentados, comparação de preço entre os modelos e os fabricantes.</w:t>
            </w:r>
          </w:p>
          <w:p w14:paraId="190A155E" w14:textId="77777777" w:rsidR="00471C38" w:rsidRDefault="00471C38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33076EF6" w14:textId="77777777" w:rsidR="00471C38" w:rsidRDefault="00471C38">
      <w:pPr>
        <w:rPr>
          <w:rFonts w:ascii="Arial" w:eastAsia="Arial" w:hAnsi="Arial" w:cs="Arial"/>
        </w:rPr>
      </w:pPr>
    </w:p>
    <w:p w14:paraId="3F38AB7C" w14:textId="77777777" w:rsidR="00471C38" w:rsidRDefault="00000000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155B5F4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8D15" w14:textId="77777777" w:rsidR="00C73494" w:rsidRPr="009D1904" w:rsidRDefault="00C73494" w:rsidP="00C73494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9D1904">
              <w:rPr>
                <w:rFonts w:ascii="Arial" w:hAnsi="Arial" w:cs="Arial"/>
              </w:rPr>
              <w:t xml:space="preserve">Este estudo caracteriza-se como uma pesquisa qualitativa exploratória e descritiva. Exploratória por conter questões e hipóteses para estudos futuros. Descritiva porque descreve fatos e fenômenos da realidade. </w:t>
            </w:r>
          </w:p>
          <w:p w14:paraId="0E6A0C02" w14:textId="75C849A0" w:rsidR="00471C38" w:rsidRDefault="00C73494" w:rsidP="00C73494">
            <w:pPr>
              <w:widowControl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9D1904">
              <w:rPr>
                <w:rFonts w:ascii="Arial" w:hAnsi="Arial" w:cs="Arial"/>
              </w:rPr>
              <w:t>Para Godoy (1995), a pesquisa qualitativa é rica em descrições contextualizadas, e por isso pode ser considerada descritiva. Gil (1994) descreve que a pesquisa exploratória tem como principal finalidade o aperfeiçoamento das ideias e intuições, proporcionando o conhecimento e a familiaridade com o problema em estudo, construindo hipóteses futuras e explicitando o problema estudado. Já a pesquisa descritiva descreve as características do fenômeno e estabelece as relações entre as variáveis. O estudo de caso possibilita a investigação profunda de uma empresa, tendo como objetivo o teste de validade das hipóteses de pesquisa, baseadas em um referencial teórico. Quando os fenômenos e o contexto não estão muito bem delineados, sendo usadas fonte de evidências diversificadas, tem-se no estudo de caso, um modelo de pesquisa empírica que investiga tais fenômenos (YIN, 2001).</w:t>
            </w:r>
          </w:p>
        </w:tc>
      </w:tr>
    </w:tbl>
    <w:p w14:paraId="17138115" w14:textId="77777777" w:rsidR="00471C38" w:rsidRDefault="00471C38">
      <w:pPr>
        <w:rPr>
          <w:rFonts w:ascii="Arial" w:eastAsia="Arial" w:hAnsi="Arial" w:cs="Arial"/>
        </w:rPr>
      </w:pPr>
    </w:p>
    <w:p w14:paraId="624BBF05" w14:textId="77777777" w:rsidR="00471C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471C38" w14:paraId="440CF4A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9E8A" w14:textId="77777777" w:rsidR="00E6328A" w:rsidRDefault="00E6328A">
            <w:pPr>
              <w:widowControl w:val="0"/>
            </w:pPr>
            <w:r>
              <w:t xml:space="preserve">GIL, </w:t>
            </w:r>
            <w:proofErr w:type="spellStart"/>
            <w:r>
              <w:t>Antonio</w:t>
            </w:r>
            <w:proofErr w:type="spellEnd"/>
            <w:r>
              <w:t xml:space="preserve"> Carlos. Como elaborar projetos de pesquisa. São Paulo: Atlas, 1991. </w:t>
            </w:r>
          </w:p>
          <w:p w14:paraId="4CA72A42" w14:textId="04CCB529" w:rsidR="00471C38" w:rsidRDefault="00E6328A">
            <w:pPr>
              <w:widowControl w:val="0"/>
              <w:rPr>
                <w:rFonts w:ascii="Arial" w:eastAsia="Arial" w:hAnsi="Arial" w:cs="Arial"/>
              </w:rPr>
            </w:pPr>
            <w:r>
              <w:t xml:space="preserve">GIL, </w:t>
            </w:r>
            <w:proofErr w:type="spellStart"/>
            <w:r>
              <w:t>Antonio</w:t>
            </w:r>
            <w:proofErr w:type="spellEnd"/>
            <w:r>
              <w:t xml:space="preserve"> Carlos. Métodos e técnicas de pesquisa social. São Paulo: Atlas, 1999.</w:t>
            </w:r>
          </w:p>
        </w:tc>
      </w:tr>
    </w:tbl>
    <w:p w14:paraId="401279DE" w14:textId="77777777" w:rsidR="00471C38" w:rsidRDefault="00471C38">
      <w:pPr>
        <w:rPr>
          <w:rFonts w:ascii="Arial" w:eastAsia="Arial" w:hAnsi="Arial" w:cs="Arial"/>
        </w:rPr>
      </w:pPr>
    </w:p>
    <w:p w14:paraId="1FDA1344" w14:textId="77777777" w:rsidR="00471C38" w:rsidRDefault="00471C38">
      <w:pPr>
        <w:rPr>
          <w:rFonts w:ascii="Arial" w:eastAsia="Arial" w:hAnsi="Arial" w:cs="Arial"/>
        </w:rPr>
      </w:pPr>
    </w:p>
    <w:p w14:paraId="0C21D479" w14:textId="77777777" w:rsidR="00471C38" w:rsidRDefault="00471C38">
      <w:pPr>
        <w:rPr>
          <w:rFonts w:ascii="Arial" w:eastAsia="Arial" w:hAnsi="Arial" w:cs="Arial"/>
        </w:rPr>
      </w:pPr>
    </w:p>
    <w:p w14:paraId="08E0E55A" w14:textId="77777777" w:rsidR="00471C38" w:rsidRDefault="00471C38">
      <w:pPr>
        <w:rPr>
          <w:rFonts w:ascii="Arial" w:eastAsia="Arial" w:hAnsi="Arial" w:cs="Arial"/>
        </w:rPr>
      </w:pPr>
    </w:p>
    <w:p w14:paraId="36CB546F" w14:textId="77777777" w:rsidR="00471C38" w:rsidRDefault="00471C38">
      <w:pPr>
        <w:rPr>
          <w:rFonts w:ascii="Arial" w:eastAsia="Arial" w:hAnsi="Arial" w:cs="Arial"/>
        </w:rPr>
      </w:pPr>
    </w:p>
    <w:p w14:paraId="3172FCA5" w14:textId="77777777" w:rsidR="00471C38" w:rsidRDefault="00471C38">
      <w:pPr>
        <w:rPr>
          <w:rFonts w:ascii="Arial" w:eastAsia="Arial" w:hAnsi="Arial" w:cs="Arial"/>
        </w:rPr>
      </w:pPr>
    </w:p>
    <w:p w14:paraId="23530303" w14:textId="77777777" w:rsidR="00471C38" w:rsidRDefault="00471C38">
      <w:pPr>
        <w:rPr>
          <w:rFonts w:ascii="Arial" w:eastAsia="Arial" w:hAnsi="Arial" w:cs="Arial"/>
        </w:rPr>
      </w:pPr>
    </w:p>
    <w:p w14:paraId="42A73EFD" w14:textId="77777777" w:rsidR="00471C38" w:rsidRDefault="00471C38">
      <w:pPr>
        <w:rPr>
          <w:rFonts w:ascii="Arial" w:eastAsia="Arial" w:hAnsi="Arial" w:cs="Arial"/>
        </w:rPr>
      </w:pPr>
    </w:p>
    <w:p w14:paraId="252852E4" w14:textId="77777777" w:rsidR="00471C38" w:rsidRDefault="00471C38">
      <w:pPr>
        <w:rPr>
          <w:rFonts w:ascii="Arial" w:eastAsia="Arial" w:hAnsi="Arial" w:cs="Arial"/>
        </w:rPr>
      </w:pPr>
    </w:p>
    <w:p w14:paraId="1700CCA6" w14:textId="77777777" w:rsidR="00471C38" w:rsidRDefault="00471C38">
      <w:pPr>
        <w:rPr>
          <w:rFonts w:ascii="Arial" w:eastAsia="Arial" w:hAnsi="Arial" w:cs="Arial"/>
        </w:rPr>
      </w:pPr>
    </w:p>
    <w:p w14:paraId="14B7AB4A" w14:textId="77777777" w:rsidR="00471C38" w:rsidRDefault="00471C38">
      <w:pPr>
        <w:rPr>
          <w:rFonts w:ascii="Arial" w:eastAsia="Arial" w:hAnsi="Arial" w:cs="Arial"/>
        </w:rPr>
      </w:pPr>
    </w:p>
    <w:p w14:paraId="6532E516" w14:textId="77777777" w:rsidR="00471C38" w:rsidRDefault="00471C38">
      <w:pPr>
        <w:rPr>
          <w:rFonts w:ascii="Arial" w:eastAsia="Arial" w:hAnsi="Arial" w:cs="Arial"/>
        </w:rPr>
      </w:pPr>
    </w:p>
    <w:p w14:paraId="6C8B6777" w14:textId="77777777" w:rsidR="00471C38" w:rsidRDefault="00471C38">
      <w:pPr>
        <w:rPr>
          <w:rFonts w:ascii="Arial" w:eastAsia="Arial" w:hAnsi="Arial" w:cs="Arial"/>
        </w:rPr>
      </w:pPr>
    </w:p>
    <w:p w14:paraId="3B0D1E57" w14:textId="77777777" w:rsidR="00471C38" w:rsidRDefault="00471C38">
      <w:pPr>
        <w:rPr>
          <w:rFonts w:ascii="Arial" w:eastAsia="Arial" w:hAnsi="Arial" w:cs="Arial"/>
        </w:rPr>
      </w:pPr>
    </w:p>
    <w:p w14:paraId="0151CED8" w14:textId="77777777" w:rsidR="00471C38" w:rsidRDefault="00471C38">
      <w:pPr>
        <w:rPr>
          <w:rFonts w:ascii="Arial" w:eastAsia="Arial" w:hAnsi="Arial" w:cs="Arial"/>
        </w:rPr>
      </w:pPr>
    </w:p>
    <w:p w14:paraId="3A78E2C6" w14:textId="77777777" w:rsidR="00471C38" w:rsidRDefault="00471C38">
      <w:pPr>
        <w:rPr>
          <w:rFonts w:ascii="Arial" w:eastAsia="Arial" w:hAnsi="Arial" w:cs="Arial"/>
        </w:rPr>
      </w:pPr>
    </w:p>
    <w:p w14:paraId="4AA0A983" w14:textId="77777777" w:rsidR="00471C38" w:rsidRDefault="00471C38">
      <w:pPr>
        <w:rPr>
          <w:rFonts w:ascii="Arial" w:eastAsia="Arial" w:hAnsi="Arial" w:cs="Arial"/>
        </w:rPr>
      </w:pPr>
    </w:p>
    <w:p w14:paraId="1093D4E5" w14:textId="77777777" w:rsidR="00471C38" w:rsidRDefault="00471C38">
      <w:pPr>
        <w:rPr>
          <w:rFonts w:ascii="Arial" w:eastAsia="Arial" w:hAnsi="Arial" w:cs="Arial"/>
        </w:rPr>
      </w:pPr>
    </w:p>
    <w:p w14:paraId="125B018D" w14:textId="77777777" w:rsidR="00471C3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48574614" w14:textId="77777777" w:rsidR="00471C38" w:rsidRDefault="00000000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593FF29C" wp14:editId="054B42C9">
            <wp:extent cx="5760085" cy="529463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Layout w:type="fixed"/>
        <w:tblLook w:val="0400" w:firstRow="0" w:lastRow="0" w:firstColumn="0" w:lastColumn="0" w:noHBand="0" w:noVBand="1"/>
      </w:tblPr>
      <w:tblGrid>
        <w:gridCol w:w="4755"/>
        <w:gridCol w:w="2486"/>
        <w:gridCol w:w="1744"/>
      </w:tblGrid>
      <w:tr w:rsidR="00471C38" w14:paraId="2747BB34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284E85" w14:textId="77777777" w:rsidR="00471C38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593BAD" w14:textId="77777777" w:rsidR="00471C38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Professor(a)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34340" w14:textId="77777777" w:rsidR="00471C38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471C38" w14:paraId="135B662F" w14:textId="77777777">
        <w:trPr>
          <w:jc w:val="right"/>
        </w:trPr>
        <w:tc>
          <w:tcPr>
            <w:tcW w:w="4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58246" w14:textId="77777777" w:rsidR="00471C38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50C37CBD" w14:textId="77777777" w:rsidR="00471C38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7695392C" w14:textId="77777777" w:rsidR="00471C38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design:</w:t>
            </w:r>
          </w:p>
          <w:p w14:paraId="55BF3702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AE2277" w14:textId="77777777" w:rsidR="00471C38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Aparecida</w:t>
            </w:r>
          </w:p>
          <w:p w14:paraId="6A6D07CB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73D0EB68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EDDE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33292581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4C90A71F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64682142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09D0C862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  <w:p w14:paraId="29A3FE31" w14:textId="77777777" w:rsidR="00471C38" w:rsidRDefault="00471C38">
            <w:pPr>
              <w:widowControl w:val="0"/>
              <w:rPr>
                <w:rFonts w:ascii="Arial" w:eastAsia="Arial" w:hAnsi="Arial" w:cs="Arial"/>
                <w:b/>
              </w:rPr>
            </w:pPr>
          </w:p>
        </w:tc>
      </w:tr>
    </w:tbl>
    <w:p w14:paraId="346BDE62" w14:textId="77777777" w:rsidR="00471C38" w:rsidRDefault="00471C38">
      <w:pPr>
        <w:rPr>
          <w:rFonts w:ascii="Arial" w:eastAsia="Arial" w:hAnsi="Arial" w:cs="Arial"/>
          <w:b/>
        </w:rPr>
      </w:pPr>
    </w:p>
    <w:sectPr w:rsidR="00471C38">
      <w:headerReference w:type="default" r:id="rId11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C136" w14:textId="77777777" w:rsidR="00252CFA" w:rsidRDefault="00252CFA">
      <w:pPr>
        <w:spacing w:after="0" w:line="240" w:lineRule="auto"/>
      </w:pPr>
      <w:r>
        <w:separator/>
      </w:r>
    </w:p>
  </w:endnote>
  <w:endnote w:type="continuationSeparator" w:id="0">
    <w:p w14:paraId="2D1EB9BF" w14:textId="77777777" w:rsidR="00252CFA" w:rsidRDefault="0025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5962D" w14:textId="77777777" w:rsidR="00252CFA" w:rsidRDefault="00252CFA">
      <w:pPr>
        <w:spacing w:after="0" w:line="240" w:lineRule="auto"/>
      </w:pPr>
      <w:r>
        <w:separator/>
      </w:r>
    </w:p>
  </w:footnote>
  <w:footnote w:type="continuationSeparator" w:id="0">
    <w:p w14:paraId="248EC70F" w14:textId="77777777" w:rsidR="00252CFA" w:rsidRDefault="00252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A0B6" w14:textId="77777777" w:rsidR="00471C38" w:rsidRDefault="00471C3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980"/>
      <w:gridCol w:w="5528"/>
      <w:gridCol w:w="1559"/>
    </w:tblGrid>
    <w:tr w:rsidR="00471C38" w14:paraId="7E851A7B" w14:textId="77777777">
      <w:trPr>
        <w:trHeight w:val="1550"/>
      </w:trPr>
      <w:tc>
        <w:tcPr>
          <w:tcW w:w="1980" w:type="dxa"/>
        </w:tcPr>
        <w:p w14:paraId="0BEE140D" w14:textId="77777777" w:rsidR="00471C3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color w:val="000000"/>
            </w:rPr>
          </w:pP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175EAFFB" wp14:editId="2691F8B7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-42" t="-79" r="-41" b="-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4783F776" w14:textId="77777777" w:rsidR="00471C3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b/>
              <w:color w:val="262626"/>
              <w:sz w:val="28"/>
              <w:szCs w:val="28"/>
            </w:rPr>
          </w:pPr>
          <w:hyperlink r:id="rId2"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 xml:space="preserve">CARMELO PERRONE C E PE EF M </w:t>
            </w:r>
            <w:proofErr w:type="spellStart"/>
            <w:r>
              <w:rPr>
                <w:rFonts w:ascii="Nunito" w:eastAsia="Nunito" w:hAnsi="Nunito" w:cs="Nunito"/>
                <w:b/>
                <w:color w:val="262626"/>
                <w:sz w:val="28"/>
                <w:szCs w:val="28"/>
                <w:highlight w:val="white"/>
                <w:u w:val="single"/>
              </w:rPr>
              <w:t>PROFIS</w:t>
            </w:r>
            <w:proofErr w:type="spellEnd"/>
          </w:hyperlink>
        </w:p>
        <w:p w14:paraId="2CB9414F" w14:textId="77777777" w:rsidR="00471C3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color w:val="000000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ANÁLISE DE PROJETO E SISTEMA</w:t>
          </w:r>
        </w:p>
      </w:tc>
      <w:tc>
        <w:tcPr>
          <w:tcW w:w="1559" w:type="dxa"/>
        </w:tcPr>
        <w:p w14:paraId="5A0B4C90" w14:textId="77777777" w:rsidR="00471C38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48FF57BA" wp14:editId="06D54CD8">
                <wp:extent cx="790575" cy="752475"/>
                <wp:effectExtent l="0" t="0" r="0" b="0"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5355EFA5" w14:textId="77777777" w:rsidR="00471C3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E76"/>
    <w:multiLevelType w:val="multilevel"/>
    <w:tmpl w:val="DE9217C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A5740C6"/>
    <w:multiLevelType w:val="multilevel"/>
    <w:tmpl w:val="64EC3840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371617629">
    <w:abstractNumId w:val="1"/>
  </w:num>
  <w:num w:numId="2" w16cid:durableId="1883442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C38"/>
    <w:rsid w:val="00252CFA"/>
    <w:rsid w:val="00471C38"/>
    <w:rsid w:val="00C73494"/>
    <w:rsid w:val="00E6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4915C"/>
  <w15:docId w15:val="{2D9B8FA8-5DDC-4408-A81D-5B6BE1F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qFormat/>
    <w:rsid w:val="000B2B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2B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406D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raao.dalagnol@escola.pr.gov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t5xFNZMoZKSlsGufOezXE40G+g==">AMUW2mXqAiUrC2nvI+GShAmQ7/AnLVLy+gzLMNZY0mv7vhB4kmkjdtvKFVT8fOc9CZ8kGBo3oxajpQsVYN/47zKO0FDQI3+Ba0+4vVuXfEOWpSJPMKFT+2g=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918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2023-04-08T14:40:00Z</dcterms:created>
  <dcterms:modified xsi:type="dcterms:W3CDTF">2023-04-08T14:40:00Z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