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245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B88CF0-0837-4939-ADBE-A16145E647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24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4B95"/>
          <w:sz w:val="54"/>
        </w:rPr>
        <w:t>FarmersAI Assist</w:t>
      </w:r>
    </w:p>
    <w:p>
      <w:pPr>
        <w:jc w:val="center"/>
      </w:pPr>
      <w:r>
        <w:rPr>
          <w:b/>
          <w:color w:val="ED1739"/>
          <w:sz w:val="32"/>
        </w:rPr>
        <w:t>Manual Funcional de Usuario – Pantallas 1 a 9</w:t>
      </w:r>
    </w:p>
    <w:p>
      <w:pPr>
        <w:jc w:val="center"/>
      </w:pPr>
      <w:r>
        <w:t>Comportamiento demostrativo actual y funcionalidad planeada con Rally MCP / AI / automatización.</w:t>
      </w:r>
    </w:p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Propósito y navegación</w:t>
      </w:r>
    </w:p>
    <w:p>
      <w:r>
        <w:t>FarmersAI Assist es la capa de inteligencia QA entre requerimientos de Rally y el proyecto Java + Playwright. Los datos de Rally son de solo consulta hasta ejecutar una publicación aprobada. Las propuestas AI siempre requieren revisión humana.</w:t>
      </w:r>
    </w:p>
    <w:p>
      <w:pPr>
        <w:pStyle w:val="ListBullet"/>
      </w:pPr>
      <w:r>
        <w:t>Pantalla 1: Dashboard. Pantallas 2–9: Dashboard + Previous/Next.</w:t>
      </w:r>
    </w:p>
    <w:p>
      <w:pPr>
        <w:pStyle w:val="ListBullet"/>
      </w:pPr>
      <w:r>
        <w:t>Dashboard desde Pantallas 2–9 requiere confirmación antes de descartar información.</w:t>
      </w:r>
    </w:p>
    <w:p>
      <w:pPr>
        <w:pStyle w:val="ListBullet"/>
      </w:pPr>
      <w:r>
        <w:t>Jerarquía: Project → Sprint/Iteration → Feature → User Story.</w:t>
      </w:r>
    </w:p>
    <w:p>
      <w:pPr>
        <w:spacing w:before="40" w:after="60"/>
      </w:pPr>
      <w:r>
        <w:rPr>
          <w:b/>
          <w:color w:val="004B95"/>
          <w:sz w:val="21"/>
        </w:rPr>
        <w:t>Inventario de pantallas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004B95"/>
          </w:tcPr>
          <w:p>
            <w:r/>
            <w:r>
              <w:rPr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5256"/>
            <w:vAlign w:val="center"/>
            <w:shd w:fill="004B95"/>
          </w:tcPr>
          <w:p>
            <w:r/>
            <w:r>
              <w:rPr>
                <w:b/>
                <w:color w:val="FFFFFF"/>
                <w:sz w:val="16"/>
              </w:rPr>
              <w:t>Propósito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color w:val="004B95"/>
                <w:sz w:val="15"/>
              </w:rPr>
              <w:t>1. Dashboard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Selecciona la jerarquía de Rally e inicia el análisis.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color w:val="004B95"/>
                <w:sz w:val="15"/>
              </w:rPr>
              <w:t>2. Rally Analysis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Análisis de solo consulta del requerimiento de la User Story seleccionada.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color w:val="004B95"/>
                <w:sz w:val="15"/>
              </w:rPr>
              <w:t>3. Test Case Proposals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Cola de revisión de casos propuestos por AI; no publica automáticamente.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color w:val="004B95"/>
                <w:sz w:val="15"/>
              </w:rPr>
              <w:t>4. Test Case Editor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Editor con revisión humana antes de aprobación y publicación en Rally.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color w:val="004B95"/>
                <w:sz w:val="15"/>
              </w:rPr>
              <w:t>5. Task Proposals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Actividades QA/automatización propuestas para la User Story.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color w:val="004B95"/>
                <w:sz w:val="15"/>
              </w:rPr>
              <w:t>6. Rally Publish Review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Aprobación humana final antes de crear Test Cases y Tasks en Rally.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color w:val="004B95"/>
                <w:sz w:val="15"/>
              </w:rPr>
              <w:t>7. Automation Workspace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Mapea un Test Case aprobado con el proyecto Java + Playwright existente.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color w:val="004B95"/>
                <w:sz w:val="15"/>
              </w:rPr>
              <w:t>8. Reports &amp; Analytics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Analítica de ejecución, cobertura y automatización por proyecto, sprint y ambiente.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color w:val="004B95"/>
                <w:sz w:val="15"/>
              </w:rPr>
              <w:t>9. Settings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Preferencias, integraciones, automatización, seguridad y valores predeterminados.</w:t>
            </w:r>
          </w:p>
        </w:tc>
      </w:tr>
    </w:tbl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1. Dashboard</w:t>
      </w:r>
    </w:p>
    <w:p>
      <w:r>
        <w:t>Selecciona la jerarquía de Rally e inicia el análisis.</w:t>
      </w:r>
    </w:p>
    <w:p>
      <w:r>
        <w:drawing>
          <wp:inline xmlns:a="http://schemas.openxmlformats.org/drawingml/2006/main" xmlns:pic="http://schemas.openxmlformats.org/drawingml/2006/picture">
            <wp:extent cx="5257800" cy="3501777"/>
            <wp:docPr id="2" name="Picture 2" descr="Annotated FarmersAI Assist screen 1: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D83"/>
          <w:sz w:val="14"/>
        </w:rPr>
        <w:t>Las flechas numeradas identifican los controles principales.</w:t>
      </w:r>
    </w:p>
    <w:p>
      <w:pPr>
        <w:spacing w:before="40" w:after="60"/>
      </w:pPr>
      <w:r>
        <w:rPr>
          <w:b/>
          <w:color w:val="004B95"/>
          <w:sz w:val="21"/>
        </w:rPr>
        <w:t>Controles y campos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Control / Campo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Comportamiento / Propósito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Project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Obligatorio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Filtro padre del proyecto Rally.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Sprint / Iteration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Obligatorio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Selecciona sprint y actualiza Features.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Feature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Obligatorio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Selecciona Feature y actualiza User Stories relacionadas.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User Story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Obligatorio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Selecciona el USXXXXXXX a analizar.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Scan &amp; Analyze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Acción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Inicia escaneo; posteriormente usará Rally MCP.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Quick Actions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Navegación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Abre las pantallas posteriores del flujo.</w:t>
            </w:r>
          </w:p>
        </w:tc>
      </w:tr>
    </w:tbl>
    <w:p>
      <w:pPr>
        <w:spacing w:before="40" w:after="60"/>
      </w:pPr>
      <w:r>
        <w:rPr>
          <w:b/>
          <w:color w:val="004B95"/>
          <w:sz w:val="21"/>
        </w:rPr>
        <w:t>Comportamiento clave</w:t>
      </w:r>
    </w:p>
    <w:p>
      <w:r>
        <w:t>Los dropdowns hijos se actualizan según la selección padre. Scan &amp; Analyze debe habilitarse solo cuando las selecciones obligatorias sean válidas.</w:t>
      </w:r>
    </w:p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2. Rally Analysis</w:t>
      </w:r>
    </w:p>
    <w:p>
      <w:r>
        <w:t>Análisis de solo consulta del requerimiento de la User Story seleccionada.</w:t>
      </w:r>
    </w:p>
    <w:p>
      <w:r>
        <w:drawing>
          <wp:inline xmlns:a="http://schemas.openxmlformats.org/drawingml/2006/main" xmlns:pic="http://schemas.openxmlformats.org/drawingml/2006/picture">
            <wp:extent cx="5257800" cy="3501777"/>
            <wp:docPr id="3" name="Picture 3" descr="Annotated FarmersAI Assist screen 2: Rally Analys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2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D83"/>
          <w:sz w:val="14"/>
        </w:rPr>
        <w:t>Las flechas numeradas identifican los controles principales.</w:t>
      </w:r>
    </w:p>
    <w:p>
      <w:pPr>
        <w:spacing w:before="40" w:after="60"/>
      </w:pPr>
      <w:r>
        <w:rPr>
          <w:b/>
          <w:color w:val="004B95"/>
          <w:sz w:val="21"/>
        </w:rPr>
        <w:t>Controles y campos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Control / Campo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Comportamiento / Propósito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Dashboard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Navegación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Regresa a Pantalla 1 después de confirmación.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User Story Details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Solo consulta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ID, título, owner, proyecto, iteración, estado, estimate, tags, prioridad y riesgo.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Description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Solo consulta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Fuente principal del requerimiento en Rally.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Acceptance Criteria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Solo consulta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Comportamiento esperado usado para diseñar pruebas.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AI Analysis Summary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Generado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Reglas funcionales, validaciones, integraciones y riesgos.</w:t>
            </w:r>
          </w:p>
        </w:tc>
      </w:tr>
    </w:tbl>
    <w:p>
      <w:pPr>
        <w:spacing w:before="40" w:after="60"/>
      </w:pPr>
      <w:r>
        <w:rPr>
          <w:b/>
          <w:color w:val="004B95"/>
          <w:sz w:val="21"/>
        </w:rPr>
        <w:t>Comportamiento clave</w:t>
      </w:r>
    </w:p>
    <w:p>
      <w:r>
        <w:t>Mantiene el contexto Rally seleccionado en Dashboard. Previous/Next es demostrativo pero funcional. Dashboard requiere confirmación antes de descartar información no guardada.</w:t>
      </w:r>
    </w:p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3. Test Case Proposals</w:t>
      </w:r>
    </w:p>
    <w:p>
      <w:r>
        <w:t>Cola de revisión de casos propuestos por AI; no publica automáticamente.</w:t>
      </w:r>
    </w:p>
    <w:p>
      <w:r>
        <w:drawing>
          <wp:inline xmlns:a="http://schemas.openxmlformats.org/drawingml/2006/main" xmlns:pic="http://schemas.openxmlformats.org/drawingml/2006/picture">
            <wp:extent cx="5257800" cy="3501777"/>
            <wp:docPr id="4" name="Picture 4" descr="Annotated FarmersAI Assist screen 3: Test Case Proposa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3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D83"/>
          <w:sz w:val="14"/>
        </w:rPr>
        <w:t>Las flechas numeradas identifican los controles principales.</w:t>
      </w:r>
    </w:p>
    <w:p>
      <w:pPr>
        <w:spacing w:before="40" w:after="60"/>
      </w:pPr>
      <w:r>
        <w:rPr>
          <w:b/>
          <w:color w:val="004B95"/>
          <w:sz w:val="21"/>
        </w:rPr>
        <w:t>Controles y campos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Control / Campo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Comportamiento / Propósito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Type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Filtro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Functional, boundary, UI/UX, validation, integration, regression, E2E, etc.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Priority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Filtro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Filtra prioridad/riesgo.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Automation Candidate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Filtro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Filtra posibilidad de automatización.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Search / Generate More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Acción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Busca o solicita propuestas adicionales.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Proposal Table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Revisión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FarmersAI ID, título, tipo, prioridad, automatización, riesgo, estado y acciones.</w:t>
            </w:r>
          </w:p>
        </w:tc>
      </w:tr>
    </w:tbl>
    <w:p>
      <w:pPr>
        <w:spacing w:before="40" w:after="60"/>
      </w:pPr>
      <w:r>
        <w:rPr>
          <w:b/>
          <w:color w:val="004B95"/>
          <w:sz w:val="21"/>
        </w:rPr>
        <w:t>Comportamiento clave</w:t>
      </w:r>
    </w:p>
    <w:p>
      <w:r>
        <w:t>Mantiene el contexto Rally seleccionado en Dashboard. Previous/Next es demostrativo pero funcional. Dashboard requiere confirmación antes de descartar información no guardada.</w:t>
      </w:r>
    </w:p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4. Test Case Editor</w:t>
      </w:r>
    </w:p>
    <w:p>
      <w:r>
        <w:t>Editor con revisión humana antes de aprobación y publicación en Rally.</w:t>
      </w:r>
    </w:p>
    <w:p>
      <w:r>
        <w:drawing>
          <wp:inline xmlns:a="http://schemas.openxmlformats.org/drawingml/2006/main" xmlns:pic="http://schemas.openxmlformats.org/drawingml/2006/picture">
            <wp:extent cx="5257800" cy="3501777"/>
            <wp:docPr id="5" name="Picture 5" descr="Annotated FarmersAI Assist screen 4: Test Case Edi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4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D83"/>
          <w:sz w:val="14"/>
        </w:rPr>
        <w:t>Las flechas numeradas identifican los controles principales.</w:t>
      </w:r>
    </w:p>
    <w:p>
      <w:pPr>
        <w:spacing w:before="40" w:after="60"/>
      </w:pPr>
      <w:r>
        <w:rPr>
          <w:b/>
          <w:color w:val="004B95"/>
          <w:sz w:val="21"/>
        </w:rPr>
        <w:t>Controles y campos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Control / Campo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Comportamiento / Propósito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Test Case Title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Obligatorio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Nombre del Test Case preparado para Rally.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Objective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Obligatorio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Comportamiento/resultado de negocio a validar.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Preconditions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Obligatorio si aplica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Preparación necesaria antes de ejecutar.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Test Steps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Obligatorio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Instrucciones ordenadas de ejecución.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Expected Results / Images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Obligatorio por validación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Resultado esperado; imágenes pueden apoyar evidencia.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Save Draft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Acción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Guarda en FarmersAI Assist; no publica.</w:t>
            </w:r>
          </w:p>
        </w:tc>
      </w:tr>
    </w:tbl>
    <w:p>
      <w:pPr>
        <w:spacing w:before="40" w:after="60"/>
      </w:pPr>
      <w:r>
        <w:rPr>
          <w:b/>
          <w:color w:val="004B95"/>
          <w:sz w:val="21"/>
        </w:rPr>
        <w:t>Comportamiento clave</w:t>
      </w:r>
    </w:p>
    <w:p>
      <w:r>
        <w:t>Los campos obligatorios deben validarse antes de Publish Review. Guardar borrador no publica en Rally.</w:t>
      </w:r>
    </w:p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5. Task Proposals</w:t>
      </w:r>
    </w:p>
    <w:p>
      <w:r>
        <w:t>Actividades QA/automatización propuestas para la User Story.</w:t>
      </w:r>
    </w:p>
    <w:p>
      <w:r>
        <w:drawing>
          <wp:inline xmlns:a="http://schemas.openxmlformats.org/drawingml/2006/main" xmlns:pic="http://schemas.openxmlformats.org/drawingml/2006/picture">
            <wp:extent cx="5257800" cy="3501777"/>
            <wp:docPr id="6" name="Picture 6" descr="Annotated FarmersAI Assist screen 5: Task Proposa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5_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D83"/>
          <w:sz w:val="14"/>
        </w:rPr>
        <w:t>Las flechas numeradas identifican los controles principales.</w:t>
      </w:r>
    </w:p>
    <w:p>
      <w:pPr>
        <w:spacing w:before="40" w:after="60"/>
      </w:pPr>
      <w:r>
        <w:rPr>
          <w:b/>
          <w:color w:val="004B95"/>
          <w:sz w:val="21"/>
        </w:rPr>
        <w:t>Controles y campos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Control / Campo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Comportamiento / Propósito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Task Table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Revisión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FarmersAI Task ID, título, tipo, prioridad, estimate y estado.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Type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Clasificación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Analysis, Design, Development, Testing o Review.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Priority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Obligatorio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Prioridad de ejecución.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Estimate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Obligatorio para publicar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Esfuerzo planeado.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Add to Publish Review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Acción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Envía Tasks seleccionados a revisión de publicación.</w:t>
            </w:r>
          </w:p>
        </w:tc>
      </w:tr>
    </w:tbl>
    <w:p>
      <w:pPr>
        <w:spacing w:before="40" w:after="60"/>
      </w:pPr>
      <w:r>
        <w:rPr>
          <w:b/>
          <w:color w:val="004B95"/>
          <w:sz w:val="21"/>
        </w:rPr>
        <w:t>Comportamiento clave</w:t>
      </w:r>
    </w:p>
    <w:p>
      <w:r>
        <w:t>Mantiene el contexto Rally seleccionado en Dashboard. Previous/Next es demostrativo pero funcional. Dashboard requiere confirmación antes de descartar información no guardada.</w:t>
      </w:r>
    </w:p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6. Rally Publish Review</w:t>
      </w:r>
    </w:p>
    <w:p>
      <w:r>
        <w:t>Aprobación humana final antes de crear Test Cases y Tasks en Rally.</w:t>
      </w:r>
    </w:p>
    <w:p>
      <w:r>
        <w:drawing>
          <wp:inline xmlns:a="http://schemas.openxmlformats.org/drawingml/2006/main" xmlns:pic="http://schemas.openxmlformats.org/drawingml/2006/picture">
            <wp:extent cx="5257800" cy="3501777"/>
            <wp:docPr id="7" name="Picture 7" descr="Annotated FarmersAI Assist screen 6: Rally Publish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6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D83"/>
          <w:sz w:val="14"/>
        </w:rPr>
        <w:t>Las flechas numeradas identifican los controles principales.</w:t>
      </w:r>
    </w:p>
    <w:p>
      <w:pPr>
        <w:spacing w:before="40" w:after="60"/>
      </w:pPr>
      <w:r>
        <w:rPr>
          <w:b/>
          <w:color w:val="004B95"/>
          <w:sz w:val="21"/>
        </w:rPr>
        <w:t>Controles y campos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Control / Campo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Comportamiento / Propósito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Test Cases / Tasks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Navegación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Cambia el tipo de objeto en cola.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Summary Cards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Revisión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Cantidades e indicadores de riesgo/automatización.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Items to Publish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Revisión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Objetos aprobados exactos a crear.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Publish Information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Solo consulta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Project, Iteration, Feature, US, Test Folder y Work Product.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Publish to Rally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Acción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Creación futura vía MCP después de validación/aprobación.</w:t>
            </w:r>
          </w:p>
        </w:tc>
      </w:tr>
    </w:tbl>
    <w:p>
      <w:pPr>
        <w:spacing w:before="40" w:after="60"/>
      </w:pPr>
      <w:r>
        <w:rPr>
          <w:b/>
          <w:color w:val="004B95"/>
          <w:sz w:val="21"/>
        </w:rPr>
        <w:t>Comportamiento clave</w:t>
      </w:r>
    </w:p>
    <w:p>
      <w:r>
        <w:t>Ningún objeto generado por AI se publica sin aprobación humana. Las futuras creaciones en Rally se realizarán mediante MCP.</w:t>
      </w:r>
    </w:p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7. Automation Workspace</w:t>
      </w:r>
    </w:p>
    <w:p>
      <w:r>
        <w:t>Mapea un Test Case aprobado con el proyecto Java + Playwright existente.</w:t>
      </w:r>
    </w:p>
    <w:p>
      <w:r>
        <w:drawing>
          <wp:inline xmlns:a="http://schemas.openxmlformats.org/drawingml/2006/main" xmlns:pic="http://schemas.openxmlformats.org/drawingml/2006/picture">
            <wp:extent cx="5257800" cy="3512046"/>
            <wp:docPr id="8" name="Picture 8" descr="Annotated FarmersAI Assist screen 7: Automation Work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7_annota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2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D83"/>
          <w:sz w:val="14"/>
        </w:rPr>
        <w:t>Las flechas numeradas identifican los controles principales.</w:t>
      </w:r>
    </w:p>
    <w:p>
      <w:pPr>
        <w:spacing w:before="40" w:after="60"/>
      </w:pPr>
      <w:r>
        <w:rPr>
          <w:b/>
          <w:color w:val="004B95"/>
          <w:sz w:val="21"/>
        </w:rPr>
        <w:t>Controles y campos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Control / Campo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Comportamiento / Propósito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Target Project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Obligatorio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Selecciona proyecto/framework.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Language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Obligatorio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Java.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Framework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Obligatorio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Playwright.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Repository / Branch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ED1739"/>
                <w:sz w:val="14"/>
              </w:rPr>
              <w:t>Obligatorio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Repositorio y branch destino.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Target Configuration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Revisión/Edición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Package, class, ruta y método.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Proceed to Code Generation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Acción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Envía el contexto a generación de código.</w:t>
            </w:r>
          </w:p>
        </w:tc>
      </w:tr>
    </w:tbl>
    <w:p>
      <w:pPr>
        <w:spacing w:before="40" w:after="60"/>
      </w:pPr>
      <w:r>
        <w:rPr>
          <w:b/>
          <w:color w:val="004B95"/>
          <w:sz w:val="21"/>
        </w:rPr>
        <w:t>Comportamiento clave</w:t>
      </w:r>
    </w:p>
    <w:p>
      <w:r>
        <w:t>Mantiene el contexto Rally seleccionado en Dashboard. Previous/Next es demostrativo pero funcional. Dashboard requiere confirmación antes de descartar información no guardada.</w:t>
      </w:r>
    </w:p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8. Reports &amp; Analytics</w:t>
      </w:r>
    </w:p>
    <w:p>
      <w:r>
        <w:t>Analítica de ejecución, cobertura y automatización por proyecto, sprint y ambiente.</w:t>
      </w:r>
    </w:p>
    <w:p>
      <w:r>
        <w:drawing>
          <wp:inline xmlns:a="http://schemas.openxmlformats.org/drawingml/2006/main" xmlns:pic="http://schemas.openxmlformats.org/drawingml/2006/picture">
            <wp:extent cx="5257800" cy="3505200"/>
            <wp:docPr id="9" name="Picture 9" descr="Annotated FarmersAI Assist screen 8: Reports &amp; Analyt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8_annota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D83"/>
          <w:sz w:val="14"/>
        </w:rPr>
        <w:t>Las flechas numeradas identifican los controles principales.</w:t>
      </w:r>
    </w:p>
    <w:p>
      <w:pPr>
        <w:spacing w:before="40" w:after="60"/>
      </w:pPr>
      <w:r>
        <w:rPr>
          <w:b/>
          <w:color w:val="004B95"/>
          <w:sz w:val="21"/>
        </w:rPr>
        <w:t>Controles y campos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Control / Campo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Comportamiento / Propósito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Date Range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Filtro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Periodo del reporte.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Project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Filtro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Alcance por proyecto.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Sprint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Filtro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Alcance por sprint.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Environment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Filtro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QA/UAT/DEV u otro ambiente.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Export / Schedule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Acción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Exporta o programa reportes futuros.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Charts / KPI Cards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Solo consulta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Totales, pass/fail, tendencias, distribución y pass rate.</w:t>
            </w:r>
          </w:p>
        </w:tc>
      </w:tr>
    </w:tbl>
    <w:p>
      <w:pPr>
        <w:spacing w:before="40" w:after="60"/>
      </w:pPr>
      <w:r>
        <w:rPr>
          <w:b/>
          <w:color w:val="004B95"/>
          <w:sz w:val="21"/>
        </w:rPr>
        <w:t>Comportamiento clave</w:t>
      </w:r>
    </w:p>
    <w:p>
      <w:r>
        <w:t>Mantiene el contexto Rally seleccionado en Dashboard. Previous/Next es demostrativo pero funcional. Dashboard requiere confirmación antes de descartar información no guardada.</w:t>
      </w:r>
    </w:p>
    <w:p>
      <w:r>
        <w:br w:type="page"/>
      </w:r>
    </w:p>
    <w:p>
      <w:pPr>
        <w:spacing w:before="40" w:after="60"/>
      </w:pPr>
      <w:r>
        <w:rPr>
          <w:b/>
          <w:color w:val="004B95"/>
          <w:sz w:val="30"/>
        </w:rPr>
        <w:t>9. Settings</w:t>
      </w:r>
    </w:p>
    <w:p>
      <w:r>
        <w:t>Preferencias, integraciones, automatización, seguridad y valores predeterminados.</w:t>
      </w:r>
    </w:p>
    <w:p>
      <w:r>
        <w:drawing>
          <wp:inline xmlns:a="http://schemas.openxmlformats.org/drawingml/2006/main" xmlns:pic="http://schemas.openxmlformats.org/drawingml/2006/picture">
            <wp:extent cx="5257800" cy="3505200"/>
            <wp:docPr id="10" name="Picture 10" descr="Annotated FarmersAI Assist screen 9: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9_annot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D83"/>
          <w:sz w:val="14"/>
        </w:rPr>
        <w:t>Las flechas numeradas identifican los controles principales.</w:t>
      </w:r>
    </w:p>
    <w:p>
      <w:pPr>
        <w:spacing w:before="40" w:after="60"/>
      </w:pPr>
      <w:r>
        <w:rPr>
          <w:b/>
          <w:color w:val="004B95"/>
          <w:sz w:val="21"/>
        </w:rPr>
        <w:t>Controles y campos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Control / Campo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3504"/>
            <w:vAlign w:val="center"/>
            <w:shd w:fill="004B95"/>
          </w:tcPr>
          <w:p>
            <w:r/>
            <w:r>
              <w:rPr>
                <w:b/>
                <w:color w:val="FFFFFF"/>
                <w:sz w:val="14"/>
              </w:rPr>
              <w:t>Comportamiento / Propósito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Settings Tabs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Navegación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General, Notifications, Automation, Integrations, Security, Appearance, Advanced.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Language / Date / Time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Configurable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Preferencias de localización/visualización.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Default Project / Sprint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Configurable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Contexto Rally predeterminado.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Default Filters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Configurable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Environment, priority y status predeterminados.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Save Changes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Acción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Guarda configuraciones editables.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color w:val="062E61"/>
                <w:sz w:val="14"/>
              </w:rPr>
              <w:t>Profile / System Info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5E6D83"/>
                <w:sz w:val="14"/>
              </w:rPr>
              <w:t>Solo consulta/admin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Rol, versión, ambiente y salud.</w:t>
            </w:r>
          </w:p>
        </w:tc>
      </w:tr>
    </w:tbl>
    <w:p>
      <w:pPr>
        <w:spacing w:before="40" w:after="60"/>
      </w:pPr>
      <w:r>
        <w:rPr>
          <w:b/>
          <w:color w:val="004B95"/>
          <w:sz w:val="21"/>
        </w:rPr>
        <w:t>Comportamiento clave</w:t>
      </w:r>
    </w:p>
    <w:p>
      <w:r>
        <w:t>Mantiene el contexto Rally seleccionado en Dashboard. Previous/Next es demostrativo pero funcional. Dashboard requiere confirmación antes de descartar información no guardada.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Documentación de Diseño Funcional MVP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E6D83"/>
        <w:sz w:val="14"/>
      </w:rPr>
      <w:t>FarmersAI Assist |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