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FD" w:rsidRDefault="00896BFD" w:rsidP="00896BFD">
      <w:pPr>
        <w:spacing w:line="360" w:lineRule="auto"/>
      </w:pPr>
      <w:r>
        <w:rPr>
          <w:rFonts w:ascii="Times New Roman" w:hAnsi="Times New Roman"/>
          <w:color w:val="000000"/>
          <w:szCs w:val="28"/>
        </w:rPr>
        <w:t>ГОУ ВПО «Донецкий национальный университет»</w:t>
      </w:r>
    </w:p>
    <w:p w:rsidR="00896BFD" w:rsidRDefault="00896BFD" w:rsidP="00896BFD">
      <w:pPr>
        <w:pStyle w:val="a3"/>
        <w:widowControl/>
        <w:spacing w:line="360" w:lineRule="auto"/>
        <w:jc w:val="center"/>
      </w:pPr>
      <w:r>
        <w:rPr>
          <w:rFonts w:ascii="Times New Roman" w:hAnsi="Times New Roman"/>
          <w:color w:val="000000"/>
          <w:szCs w:val="28"/>
        </w:rPr>
        <w:t>Физико-технический факультет</w:t>
      </w:r>
    </w:p>
    <w:p w:rsidR="00896BFD" w:rsidRDefault="00896BFD" w:rsidP="00896BFD">
      <w:pPr>
        <w:pStyle w:val="a3"/>
        <w:widowControl/>
        <w:spacing w:line="360" w:lineRule="auto"/>
        <w:jc w:val="center"/>
      </w:pPr>
      <w:r>
        <w:rPr>
          <w:rFonts w:ascii="Times New Roman" w:hAnsi="Times New Roman"/>
          <w:color w:val="000000"/>
          <w:szCs w:val="28"/>
        </w:rPr>
        <w:t>Кафедра компьютерных технологий</w:t>
      </w: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ПЕРСПЕКТИВНЫЕ СЕТЕВЫЕ ТЕХНОЛОГИИ</w:t>
      </w:r>
    </w:p>
    <w:p w:rsidR="00896BFD" w:rsidRDefault="00896BFD" w:rsidP="00896BFD">
      <w:pPr>
        <w:pStyle w:val="a3"/>
        <w:widowControl/>
        <w:jc w:val="center"/>
        <w:rPr>
          <w:rFonts w:ascii="Times New Roman" w:hAnsi="Times New Roman"/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ЛАБОРАТОРНАЯ РАБОТА №1</w:t>
      </w:r>
    </w:p>
    <w:p w:rsidR="00896BFD" w:rsidRDefault="00896BFD" w:rsidP="00896BFD">
      <w:pPr>
        <w:keepNext/>
        <w:spacing w:before="240" w:after="360"/>
        <w:ind w:left="567" w:right="142"/>
        <w:rPr>
          <w:b/>
          <w:sz w:val="36"/>
          <w:szCs w:val="28"/>
        </w:rPr>
      </w:pPr>
      <w:r>
        <w:rPr>
          <w:rFonts w:ascii="Times New Roman" w:hAnsi="Times New Roman"/>
          <w:b/>
          <w:color w:val="000000"/>
        </w:rPr>
        <w:t>«</w:t>
      </w:r>
      <w:r>
        <w:rPr>
          <w:rFonts w:ascii="Times New Roman" w:hAnsi="Times New Roman"/>
          <w:b/>
          <w:szCs w:val="28"/>
          <w:lang w:val="en-US"/>
        </w:rPr>
        <w:t>SOA</w:t>
      </w:r>
      <w:proofErr w:type="gramStart"/>
      <w:r>
        <w:rPr>
          <w:rFonts w:ascii="Times New Roman" w:hAnsi="Times New Roman"/>
          <w:b/>
          <w:szCs w:val="28"/>
          <w:lang w:val="en-US"/>
        </w:rPr>
        <w:t xml:space="preserve"> </w:t>
      </w:r>
      <w:r>
        <w:rPr>
          <w:rFonts w:ascii="Times New Roman" w:hAnsi="Times New Roman"/>
          <w:b/>
          <w:szCs w:val="28"/>
        </w:rPr>
        <w:t>С</w:t>
      </w:r>
      <w:proofErr w:type="gramEnd"/>
      <w:r>
        <w:rPr>
          <w:rFonts w:ascii="Times New Roman" w:hAnsi="Times New Roman"/>
          <w:b/>
          <w:szCs w:val="28"/>
        </w:rPr>
        <w:t xml:space="preserve"> КАЛЬКУЛЯТОРОМ</w:t>
      </w:r>
      <w:r>
        <w:rPr>
          <w:rFonts w:ascii="Times New Roman" w:hAnsi="Times New Roman"/>
          <w:b/>
          <w:color w:val="000000"/>
        </w:rPr>
        <w:t>»</w:t>
      </w: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Pr="00896BFD" w:rsidRDefault="00896BFD" w:rsidP="00896BFD">
      <w:pPr>
        <w:pStyle w:val="a3"/>
        <w:widowControl/>
        <w:spacing w:line="360" w:lineRule="auto"/>
        <w:rPr>
          <w:rFonts w:ascii="Times New Roman" w:hAnsi="Times New Roman"/>
          <w:color w:val="000000"/>
          <w:szCs w:val="28"/>
          <w:lang w:val="en-US"/>
        </w:rPr>
      </w:pPr>
    </w:p>
    <w:p w:rsidR="00896BFD" w:rsidRDefault="00896BFD" w:rsidP="00896BFD">
      <w:pPr>
        <w:pStyle w:val="a3"/>
        <w:widowControl/>
        <w:spacing w:line="360" w:lineRule="auto"/>
        <w:jc w:val="center"/>
        <w:rPr>
          <w:rFonts w:ascii="Times New Roman" w:hAnsi="Times New Roman"/>
          <w:color w:val="000000"/>
          <w:szCs w:val="28"/>
        </w:rPr>
      </w:pPr>
    </w:p>
    <w:p w:rsidR="00896BFD" w:rsidRDefault="00896BFD" w:rsidP="00896BFD">
      <w:pPr>
        <w:pStyle w:val="a3"/>
        <w:widowControl/>
        <w:spacing w:line="360" w:lineRule="auto"/>
        <w:ind w:left="5216"/>
        <w:jc w:val="left"/>
      </w:pPr>
      <w:r>
        <w:rPr>
          <w:rFonts w:ascii="Times New Roman" w:hAnsi="Times New Roman"/>
          <w:color w:val="000000"/>
          <w:szCs w:val="28"/>
        </w:rPr>
        <w:t>Выполнил:</w:t>
      </w:r>
    </w:p>
    <w:p w:rsidR="00896BFD" w:rsidRDefault="00896BFD" w:rsidP="00896BFD">
      <w:pPr>
        <w:pStyle w:val="a3"/>
        <w:widowControl/>
        <w:spacing w:line="360" w:lineRule="auto"/>
        <w:ind w:left="5216"/>
        <w:jc w:val="left"/>
      </w:pPr>
      <w:r>
        <w:rPr>
          <w:rFonts w:ascii="Times New Roman" w:hAnsi="Times New Roman"/>
          <w:color w:val="000000"/>
          <w:szCs w:val="28"/>
        </w:rPr>
        <w:t>Студент 1 курса маг</w:t>
      </w:r>
      <w:proofErr w:type="gramStart"/>
      <w:r>
        <w:rPr>
          <w:rFonts w:ascii="Times New Roman" w:hAnsi="Times New Roman"/>
          <w:color w:val="000000"/>
          <w:szCs w:val="28"/>
        </w:rPr>
        <w:t>.</w:t>
      </w:r>
      <w:proofErr w:type="gramEnd"/>
      <w:r>
        <w:rPr>
          <w:rFonts w:ascii="Times New Roman" w:hAnsi="Times New Roman"/>
          <w:color w:val="000000"/>
          <w:szCs w:val="28"/>
        </w:rPr>
        <w:t xml:space="preserve"> </w:t>
      </w:r>
      <w:proofErr w:type="gramStart"/>
      <w:r>
        <w:rPr>
          <w:rFonts w:ascii="Times New Roman" w:hAnsi="Times New Roman"/>
          <w:color w:val="000000"/>
          <w:szCs w:val="28"/>
        </w:rPr>
        <w:t>г</w:t>
      </w:r>
      <w:proofErr w:type="gramEnd"/>
      <w:r>
        <w:rPr>
          <w:rFonts w:ascii="Times New Roman" w:hAnsi="Times New Roman"/>
          <w:color w:val="000000"/>
          <w:szCs w:val="28"/>
        </w:rPr>
        <w:t>руппы ИВТ-2</w:t>
      </w:r>
    </w:p>
    <w:p w:rsidR="00896BFD" w:rsidRDefault="00896BFD" w:rsidP="00896BFD">
      <w:pPr>
        <w:pStyle w:val="a3"/>
        <w:widowControl/>
        <w:spacing w:line="360" w:lineRule="auto"/>
        <w:ind w:left="5216"/>
        <w:jc w:val="left"/>
      </w:pPr>
      <w:r>
        <w:rPr>
          <w:rFonts w:ascii="Times New Roman" w:hAnsi="Times New Roman"/>
          <w:color w:val="000000"/>
          <w:szCs w:val="28"/>
        </w:rPr>
        <w:t>Павленко Б.В.</w:t>
      </w:r>
    </w:p>
    <w:p w:rsidR="00896BFD" w:rsidRDefault="00896BFD" w:rsidP="00896BFD">
      <w:pPr>
        <w:pStyle w:val="a3"/>
        <w:widowControl/>
        <w:spacing w:line="360" w:lineRule="auto"/>
        <w:ind w:left="5216"/>
        <w:jc w:val="left"/>
      </w:pPr>
      <w:r>
        <w:rPr>
          <w:rFonts w:ascii="Times New Roman" w:hAnsi="Times New Roman"/>
          <w:color w:val="000000"/>
          <w:szCs w:val="28"/>
        </w:rPr>
        <w:t>Принял:</w:t>
      </w:r>
    </w:p>
    <w:p w:rsidR="00896BFD" w:rsidRDefault="00896BFD" w:rsidP="00896BFD">
      <w:pPr>
        <w:pStyle w:val="a3"/>
        <w:widowControl/>
        <w:spacing w:line="360" w:lineRule="auto"/>
        <w:ind w:left="5216"/>
        <w:jc w:val="left"/>
      </w:pPr>
      <w:r>
        <w:rPr>
          <w:rFonts w:ascii="Times New Roman" w:hAnsi="Times New Roman"/>
          <w:color w:val="000000"/>
          <w:szCs w:val="28"/>
        </w:rPr>
        <w:t>Толстых В.К.</w:t>
      </w:r>
    </w:p>
    <w:p w:rsidR="00896BFD" w:rsidRPr="00896BFD" w:rsidRDefault="00896BFD" w:rsidP="00896BFD">
      <w:pPr>
        <w:pStyle w:val="a3"/>
        <w:widowControl/>
        <w:spacing w:line="360" w:lineRule="auto"/>
      </w:pPr>
    </w:p>
    <w:p w:rsidR="00896BFD" w:rsidRPr="004420F5" w:rsidRDefault="00896BFD" w:rsidP="00896BFD">
      <w:pPr>
        <w:pStyle w:val="a3"/>
        <w:widowControl/>
        <w:spacing w:line="360" w:lineRule="auto"/>
        <w:rPr>
          <w:rFonts w:ascii="Times New Roman" w:hAnsi="Times New Roman"/>
        </w:rPr>
      </w:pPr>
    </w:p>
    <w:p w:rsidR="00896BFD" w:rsidRPr="004420F5" w:rsidRDefault="00896BFD" w:rsidP="00896BFD">
      <w:pPr>
        <w:pStyle w:val="a3"/>
        <w:widowControl/>
        <w:spacing w:line="360" w:lineRule="auto"/>
        <w:rPr>
          <w:rFonts w:ascii="Times New Roman" w:hAnsi="Times New Roman"/>
        </w:rPr>
      </w:pPr>
    </w:p>
    <w:p w:rsidR="00896BFD" w:rsidRPr="004420F5" w:rsidRDefault="00896BFD" w:rsidP="00896BFD">
      <w:pPr>
        <w:pStyle w:val="a3"/>
        <w:widowControl/>
        <w:spacing w:line="360" w:lineRule="auto"/>
        <w:rPr>
          <w:rFonts w:ascii="Times New Roman" w:hAnsi="Times New Roman"/>
        </w:rPr>
      </w:pPr>
    </w:p>
    <w:p w:rsidR="00896BFD" w:rsidRPr="004420F5" w:rsidRDefault="00896BFD" w:rsidP="00896BFD">
      <w:pPr>
        <w:pStyle w:val="a3"/>
        <w:widowControl/>
        <w:spacing w:line="360" w:lineRule="auto"/>
        <w:jc w:val="center"/>
      </w:pPr>
      <w:r>
        <w:rPr>
          <w:rFonts w:ascii="Times New Roman" w:hAnsi="Times New Roman"/>
          <w:color w:val="000000"/>
          <w:szCs w:val="28"/>
        </w:rPr>
        <w:t>Донецк, 202</w:t>
      </w:r>
      <w:r w:rsidRPr="004420F5">
        <w:rPr>
          <w:rFonts w:ascii="Times New Roman" w:hAnsi="Times New Roman"/>
          <w:color w:val="000000"/>
          <w:szCs w:val="28"/>
        </w:rPr>
        <w:t>2</w:t>
      </w:r>
    </w:p>
    <w:p w:rsidR="004420F5" w:rsidRDefault="004420F5" w:rsidP="004420F5">
      <w:pPr>
        <w:keepNext/>
        <w:tabs>
          <w:tab w:val="left" w:pos="0"/>
        </w:tabs>
        <w:spacing w:before="120" w:after="120"/>
        <w:ind w:left="1077" w:right="28"/>
        <w:jc w:val="left"/>
        <w:rPr>
          <w:b/>
          <w:bCs/>
          <w:i/>
          <w:noProof/>
          <w:szCs w:val="28"/>
        </w:rPr>
      </w:pPr>
      <w:r>
        <w:rPr>
          <w:b/>
          <w:bCs/>
          <w:i/>
          <w:noProof/>
          <w:szCs w:val="28"/>
        </w:rPr>
        <w:lastRenderedPageBreak/>
        <w:t>Задание</w:t>
      </w:r>
    </w:p>
    <w:p w:rsidR="004420F5" w:rsidRDefault="004420F5" w:rsidP="004420F5">
      <w:pPr>
        <w:tabs>
          <w:tab w:val="left" w:pos="0"/>
        </w:tabs>
        <w:ind w:right="28"/>
        <w:jc w:val="both"/>
        <w:rPr>
          <w:noProof/>
          <w:szCs w:val="28"/>
        </w:rPr>
      </w:pPr>
      <w:r>
        <w:rPr>
          <w:noProof/>
          <w:szCs w:val="28"/>
        </w:rPr>
        <w:tab/>
        <w:t xml:space="preserve">Разработать </w:t>
      </w:r>
      <w:r>
        <w:rPr>
          <w:noProof/>
          <w:szCs w:val="28"/>
          <w:lang w:val="en-US"/>
        </w:rPr>
        <w:t>Win</w:t>
      </w:r>
      <w:r>
        <w:rPr>
          <w:noProof/>
          <w:szCs w:val="28"/>
        </w:rPr>
        <w:t xml:space="preserve">-приложение с формой в виде некоторого произвольного калькулятора, вычислительной системы. Все вычислительные бизнес-процессы калькулятора вынести во внешний Web-сервис. </w:t>
      </w:r>
    </w:p>
    <w:p w:rsidR="004420F5" w:rsidRDefault="004420F5" w:rsidP="004420F5">
      <w:pPr>
        <w:keepNext/>
        <w:tabs>
          <w:tab w:val="left" w:pos="0"/>
        </w:tabs>
        <w:spacing w:before="120" w:after="120"/>
        <w:ind w:left="1077" w:right="28"/>
        <w:jc w:val="left"/>
        <w:rPr>
          <w:b/>
          <w:bCs/>
          <w:i/>
          <w:noProof/>
          <w:szCs w:val="28"/>
        </w:rPr>
      </w:pPr>
      <w:r>
        <w:rPr>
          <w:b/>
          <w:bCs/>
          <w:i/>
          <w:noProof/>
          <w:szCs w:val="28"/>
        </w:rPr>
        <w:t>Указания и рекомендации</w:t>
      </w:r>
    </w:p>
    <w:p w:rsidR="004420F5" w:rsidRDefault="004420F5" w:rsidP="004420F5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right="28" w:firstLine="709"/>
        <w:jc w:val="both"/>
        <w:rPr>
          <w:noProof/>
          <w:szCs w:val="28"/>
        </w:rPr>
      </w:pPr>
      <w:r>
        <w:rPr>
          <w:noProof/>
          <w:szCs w:val="28"/>
        </w:rPr>
        <w:t xml:space="preserve">Разработать с помощью Visual Studio некоторый </w:t>
      </w:r>
      <w:r>
        <w:rPr>
          <w:noProof/>
          <w:szCs w:val="28"/>
          <w:lang w:val="en-US"/>
        </w:rPr>
        <w:t>Win</w:t>
      </w:r>
      <w:r>
        <w:rPr>
          <w:noProof/>
          <w:szCs w:val="28"/>
        </w:rPr>
        <w:t>-интерфейс для каких-либо вычислений, преобразований. Выделить пареметры, которые должны передаваться в бизнес-логику вычислений и вызвращаться из неё;</w:t>
      </w:r>
    </w:p>
    <w:p w:rsidR="004420F5" w:rsidRDefault="004420F5" w:rsidP="004420F5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right="28" w:firstLine="709"/>
        <w:jc w:val="both"/>
        <w:rPr>
          <w:noProof/>
          <w:szCs w:val="28"/>
        </w:rPr>
      </w:pPr>
      <w:r>
        <w:rPr>
          <w:noProof/>
          <w:szCs w:val="28"/>
        </w:rPr>
        <w:t xml:space="preserve">Разработать в том же решении, что и проект </w:t>
      </w:r>
      <w:r>
        <w:rPr>
          <w:noProof/>
          <w:szCs w:val="28"/>
          <w:lang w:val="en-US"/>
        </w:rPr>
        <w:t>Win</w:t>
      </w:r>
      <w:r>
        <w:rPr>
          <w:noProof/>
          <w:szCs w:val="28"/>
        </w:rPr>
        <w:t xml:space="preserve">-калькулятора, проект Web-сервиса для приёма параметоров от калькулятора. Реализовать в сервисе бизнес-логику вычислений и возврат результатов. Подключить </w:t>
      </w:r>
      <w:r>
        <w:rPr>
          <w:noProof/>
          <w:szCs w:val="28"/>
          <w:lang w:val="en-US"/>
        </w:rPr>
        <w:t>Win</w:t>
      </w:r>
      <w:r>
        <w:rPr>
          <w:noProof/>
          <w:szCs w:val="28"/>
        </w:rPr>
        <w:t>-приложение к созданному локальному Web-сервису, протестировать работу калькулятора;</w:t>
      </w:r>
    </w:p>
    <w:p w:rsidR="004420F5" w:rsidRDefault="004420F5" w:rsidP="004420F5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right="28" w:firstLine="709"/>
        <w:rPr>
          <w:noProof/>
          <w:szCs w:val="28"/>
        </w:rPr>
      </w:pPr>
      <w:r>
        <w:rPr>
          <w:noProof/>
          <w:szCs w:val="28"/>
        </w:rPr>
        <w:t>Настроить метод Web-сервиса:</w:t>
      </w:r>
    </w:p>
    <w:p w:rsidR="004420F5" w:rsidRDefault="004420F5" w:rsidP="004420F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28"/>
        <w:rPr>
          <w:noProof/>
          <w:szCs w:val="28"/>
        </w:rPr>
      </w:pPr>
      <w:r>
        <w:rPr>
          <w:noProof/>
          <w:szCs w:val="28"/>
        </w:rPr>
        <w:t>Установить буферизацию ответов Web-сервиса,</w:t>
      </w:r>
    </w:p>
    <w:p w:rsidR="004420F5" w:rsidRDefault="004420F5" w:rsidP="004420F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28"/>
        <w:rPr>
          <w:noProof/>
          <w:szCs w:val="28"/>
        </w:rPr>
      </w:pPr>
      <w:r>
        <w:rPr>
          <w:noProof/>
          <w:szCs w:val="28"/>
        </w:rPr>
        <w:t>Отключить кэширование,</w:t>
      </w:r>
    </w:p>
    <w:p w:rsidR="004420F5" w:rsidRDefault="004420F5" w:rsidP="004420F5">
      <w:pPr>
        <w:pStyle w:val="a5"/>
        <w:numPr>
          <w:ilvl w:val="1"/>
          <w:numId w:val="1"/>
        </w:numPr>
        <w:tabs>
          <w:tab w:val="left" w:pos="993"/>
        </w:tabs>
        <w:spacing w:after="0"/>
        <w:ind w:right="28"/>
        <w:rPr>
          <w:noProof/>
          <w:szCs w:val="28"/>
        </w:rPr>
      </w:pPr>
      <w:r>
        <w:rPr>
          <w:noProof/>
          <w:szCs w:val="28"/>
        </w:rPr>
        <w:t>Отключить состояние сеансов;</w:t>
      </w:r>
    </w:p>
    <w:p w:rsidR="004420F5" w:rsidRDefault="004420F5" w:rsidP="004420F5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right="28" w:firstLine="709"/>
        <w:jc w:val="both"/>
        <w:rPr>
          <w:noProof/>
          <w:szCs w:val="28"/>
        </w:rPr>
      </w:pPr>
      <w:r>
        <w:rPr>
          <w:noProof/>
          <w:szCs w:val="28"/>
        </w:rPr>
        <w:t xml:space="preserve">Разместить Web-сервис на стороннем хостинге в Internet (возможно с помощью преподавателя). Подключить </w:t>
      </w:r>
      <w:r>
        <w:rPr>
          <w:noProof/>
          <w:szCs w:val="28"/>
          <w:lang w:val="en-US"/>
        </w:rPr>
        <w:t>Win</w:t>
      </w:r>
      <w:r>
        <w:rPr>
          <w:noProof/>
          <w:szCs w:val="28"/>
        </w:rPr>
        <w:t>-приложение калькулятора к удалённому Web-сервису;</w:t>
      </w:r>
    </w:p>
    <w:p w:rsidR="004420F5" w:rsidRDefault="004420F5" w:rsidP="004420F5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right="28" w:firstLine="709"/>
        <w:rPr>
          <w:noProof/>
          <w:szCs w:val="28"/>
        </w:rPr>
      </w:pPr>
      <w:r>
        <w:rPr>
          <w:noProof/>
          <w:szCs w:val="28"/>
        </w:rPr>
        <w:t>Продемонстрировать работу калькулятора.</w:t>
      </w:r>
    </w:p>
    <w:p w:rsidR="004420F5" w:rsidRDefault="004420F5" w:rsidP="004420F5">
      <w:pPr>
        <w:tabs>
          <w:tab w:val="left" w:pos="993"/>
        </w:tabs>
        <w:ind w:right="28"/>
        <w:rPr>
          <w:noProof/>
          <w:szCs w:val="28"/>
        </w:rPr>
      </w:pPr>
    </w:p>
    <w:p w:rsidR="005744ED" w:rsidRDefault="005744ED" w:rsidP="004420F5">
      <w:pPr>
        <w:tabs>
          <w:tab w:val="left" w:pos="993"/>
        </w:tabs>
        <w:ind w:right="28"/>
        <w:rPr>
          <w:noProof/>
          <w:szCs w:val="28"/>
        </w:rPr>
      </w:pPr>
    </w:p>
    <w:p w:rsidR="005744ED" w:rsidRDefault="00267A2C" w:rsidP="005744ED">
      <w:pPr>
        <w:tabs>
          <w:tab w:val="left" w:pos="993"/>
        </w:tabs>
        <w:ind w:right="28"/>
        <w:jc w:val="left"/>
        <w:rPr>
          <w:b/>
          <w:i/>
          <w:noProof/>
          <w:szCs w:val="28"/>
        </w:rPr>
      </w:pPr>
      <w:r>
        <w:rPr>
          <w:noProof/>
          <w:szCs w:val="28"/>
        </w:rPr>
        <w:tab/>
      </w:r>
      <w:r w:rsidRPr="00267A2C">
        <w:rPr>
          <w:b/>
          <w:i/>
          <w:noProof/>
          <w:szCs w:val="28"/>
        </w:rPr>
        <w:t>Алгоритм</w:t>
      </w:r>
    </w:p>
    <w:p w:rsidR="00267A2C" w:rsidRDefault="00267A2C" w:rsidP="005744ED">
      <w:pPr>
        <w:tabs>
          <w:tab w:val="left" w:pos="993"/>
        </w:tabs>
        <w:ind w:right="28"/>
        <w:jc w:val="left"/>
        <w:rPr>
          <w:b/>
          <w:i/>
          <w:noProof/>
          <w:szCs w:val="28"/>
        </w:rPr>
      </w:pPr>
    </w:p>
    <w:p w:rsidR="00267A2C" w:rsidRDefault="00BA7B34" w:rsidP="005744ED">
      <w:pPr>
        <w:tabs>
          <w:tab w:val="left" w:pos="993"/>
        </w:tabs>
        <w:ind w:right="28"/>
        <w:jc w:val="left"/>
        <w:rPr>
          <w:rFonts w:ascii="Times New Roman" w:hAnsi="Times New Roman"/>
          <w:noProof/>
          <w:szCs w:val="28"/>
        </w:rPr>
      </w:pPr>
      <w:r>
        <w:rPr>
          <w:rFonts w:ascii="Times New Roman" w:hAnsi="Times New Roman"/>
          <w:noProof/>
          <w:szCs w:val="28"/>
        </w:rPr>
        <w:tab/>
        <w:t>Приложение работает по принципу клиент-сервер;</w:t>
      </w:r>
    </w:p>
    <w:p w:rsidR="00BA7B34" w:rsidRDefault="00BA7B34" w:rsidP="005744ED">
      <w:pPr>
        <w:tabs>
          <w:tab w:val="left" w:pos="993"/>
        </w:tabs>
        <w:ind w:right="28"/>
        <w:jc w:val="left"/>
        <w:rPr>
          <w:rFonts w:ascii="Times New Roman" w:hAnsi="Times New Roman"/>
          <w:noProof/>
          <w:szCs w:val="28"/>
        </w:rPr>
      </w:pPr>
    </w:p>
    <w:p w:rsidR="00BD7ED8" w:rsidRDefault="00986B2B" w:rsidP="005744ED">
      <w:pPr>
        <w:tabs>
          <w:tab w:val="left" w:pos="993"/>
        </w:tabs>
        <w:ind w:right="28"/>
        <w:jc w:val="left"/>
        <w:rPr>
          <w:rFonts w:ascii="Times New Roman" w:hAnsi="Times New Roman"/>
          <w:noProof/>
          <w:szCs w:val="28"/>
        </w:rPr>
      </w:pPr>
      <w:r>
        <w:rPr>
          <w:rFonts w:ascii="Times New Roman" w:hAnsi="Times New Roman"/>
          <w:noProof/>
          <w:szCs w:val="28"/>
        </w:rPr>
        <w:tab/>
      </w:r>
      <w:r w:rsidR="00BD7ED8">
        <w:rPr>
          <w:rFonts w:ascii="Times New Roman" w:hAnsi="Times New Roman"/>
          <w:noProof/>
          <w:szCs w:val="28"/>
        </w:rPr>
        <w:t xml:space="preserve">Приложение-клиент представляет </w:t>
      </w:r>
      <w:r w:rsidR="00BD7ED8">
        <w:rPr>
          <w:rFonts w:ascii="Times New Roman" w:hAnsi="Times New Roman"/>
          <w:noProof/>
          <w:szCs w:val="28"/>
          <w:lang w:val="en-US"/>
        </w:rPr>
        <w:t>Win</w:t>
      </w:r>
      <w:r w:rsidR="00BD7ED8" w:rsidRPr="00BD7ED8">
        <w:rPr>
          <w:rFonts w:ascii="Times New Roman" w:hAnsi="Times New Roman"/>
          <w:noProof/>
          <w:szCs w:val="28"/>
        </w:rPr>
        <w:t>-</w:t>
      </w:r>
      <w:r w:rsidR="00BD7ED8">
        <w:rPr>
          <w:rFonts w:ascii="Times New Roman" w:hAnsi="Times New Roman"/>
          <w:noProof/>
          <w:szCs w:val="28"/>
          <w:lang w:val="en-US"/>
        </w:rPr>
        <w:t>forms</w:t>
      </w:r>
      <w:r w:rsidR="00BD7ED8" w:rsidRPr="00BD7ED8">
        <w:rPr>
          <w:rFonts w:ascii="Times New Roman" w:hAnsi="Times New Roman"/>
          <w:noProof/>
          <w:szCs w:val="28"/>
        </w:rPr>
        <w:t xml:space="preserve"> </w:t>
      </w:r>
      <w:r w:rsidR="00BD7ED8">
        <w:rPr>
          <w:rFonts w:ascii="Times New Roman" w:hAnsi="Times New Roman"/>
          <w:noProof/>
          <w:szCs w:val="28"/>
        </w:rPr>
        <w:t>калькулятор, который обращается к веб-сервису, в рамках отладки находящемуся на клокальном сервере, а в последствии – на удаленном сервере.</w:t>
      </w:r>
    </w:p>
    <w:p w:rsidR="00BD7ED8" w:rsidRDefault="00BD7ED8" w:rsidP="005744ED">
      <w:pPr>
        <w:tabs>
          <w:tab w:val="left" w:pos="993"/>
        </w:tabs>
        <w:ind w:right="28"/>
        <w:jc w:val="left"/>
        <w:rPr>
          <w:rFonts w:ascii="Times New Roman" w:hAnsi="Times New Roman"/>
          <w:noProof/>
          <w:szCs w:val="28"/>
        </w:rPr>
      </w:pPr>
    </w:p>
    <w:p w:rsidR="00BD7ED8" w:rsidRDefault="00BD7ED8" w:rsidP="00BD7ED8">
      <w:pPr>
        <w:pStyle w:val="a5"/>
        <w:numPr>
          <w:ilvl w:val="0"/>
          <w:numId w:val="3"/>
        </w:numPr>
        <w:tabs>
          <w:tab w:val="left" w:pos="993"/>
        </w:tabs>
        <w:ind w:right="28"/>
        <w:rPr>
          <w:noProof/>
          <w:szCs w:val="28"/>
        </w:rPr>
      </w:pPr>
      <w:r>
        <w:rPr>
          <w:noProof/>
          <w:szCs w:val="28"/>
        </w:rPr>
        <w:t>Инициализируется клиент-форма и экземпляр прокси-класса посредника, предоставляющего доступ к методам веб-мервиса;</w:t>
      </w:r>
    </w:p>
    <w:p w:rsidR="00BD7ED8" w:rsidRDefault="00BD7ED8" w:rsidP="00BD7ED8">
      <w:pPr>
        <w:pStyle w:val="a5"/>
        <w:numPr>
          <w:ilvl w:val="0"/>
          <w:numId w:val="3"/>
        </w:numPr>
        <w:tabs>
          <w:tab w:val="left" w:pos="993"/>
        </w:tabs>
        <w:ind w:right="28"/>
        <w:rPr>
          <w:noProof/>
          <w:szCs w:val="28"/>
        </w:rPr>
      </w:pPr>
      <w:r>
        <w:rPr>
          <w:noProof/>
          <w:szCs w:val="28"/>
        </w:rPr>
        <w:t>Считывается ввод данных при нажатии клавиши для результата, введенные данные необходимым образом форматируются;</w:t>
      </w:r>
    </w:p>
    <w:p w:rsidR="00BA7B34" w:rsidRDefault="00BD7ED8" w:rsidP="00BD7ED8">
      <w:pPr>
        <w:pStyle w:val="a5"/>
        <w:numPr>
          <w:ilvl w:val="0"/>
          <w:numId w:val="3"/>
        </w:numPr>
        <w:tabs>
          <w:tab w:val="left" w:pos="993"/>
        </w:tabs>
        <w:ind w:right="28"/>
        <w:rPr>
          <w:noProof/>
          <w:szCs w:val="28"/>
        </w:rPr>
      </w:pPr>
      <w:r>
        <w:rPr>
          <w:noProof/>
          <w:szCs w:val="28"/>
        </w:rPr>
        <w:t>В методе обработчике вызывается соответствующий метод сервиса и передаются параметры;</w:t>
      </w:r>
    </w:p>
    <w:p w:rsidR="00BD7ED8" w:rsidRDefault="00BD7ED8" w:rsidP="00BD7ED8">
      <w:pPr>
        <w:pStyle w:val="a5"/>
        <w:numPr>
          <w:ilvl w:val="0"/>
          <w:numId w:val="3"/>
        </w:numPr>
        <w:tabs>
          <w:tab w:val="left" w:pos="993"/>
        </w:tabs>
        <w:ind w:right="28"/>
        <w:rPr>
          <w:noProof/>
          <w:szCs w:val="28"/>
        </w:rPr>
      </w:pPr>
      <w:r>
        <w:rPr>
          <w:noProof/>
          <w:szCs w:val="28"/>
        </w:rPr>
        <w:t>Результат, возвращаемый методом сохраняется в переменную;</w:t>
      </w:r>
    </w:p>
    <w:p w:rsidR="00BD7ED8" w:rsidRPr="00BD7ED8" w:rsidRDefault="00BD7ED8" w:rsidP="00BD7ED8">
      <w:pPr>
        <w:pStyle w:val="a5"/>
        <w:numPr>
          <w:ilvl w:val="0"/>
          <w:numId w:val="3"/>
        </w:numPr>
        <w:tabs>
          <w:tab w:val="left" w:pos="993"/>
        </w:tabs>
        <w:ind w:right="28"/>
        <w:rPr>
          <w:noProof/>
          <w:szCs w:val="28"/>
        </w:rPr>
      </w:pPr>
      <w:r>
        <w:rPr>
          <w:noProof/>
          <w:szCs w:val="28"/>
        </w:rPr>
        <w:t>Приложение-клиент отображает результат на форму из переменной;</w:t>
      </w:r>
    </w:p>
    <w:p w:rsidR="00986B2B" w:rsidRPr="00267A2C" w:rsidRDefault="00986B2B" w:rsidP="005744ED">
      <w:pPr>
        <w:tabs>
          <w:tab w:val="left" w:pos="993"/>
        </w:tabs>
        <w:ind w:right="28"/>
        <w:jc w:val="left"/>
        <w:rPr>
          <w:rFonts w:ascii="Times New Roman" w:hAnsi="Times New Roman"/>
          <w:noProof/>
          <w:szCs w:val="28"/>
        </w:rPr>
      </w:pPr>
    </w:p>
    <w:p w:rsidR="004420F5" w:rsidRDefault="004420F5" w:rsidP="004420F5">
      <w:pPr>
        <w:tabs>
          <w:tab w:val="left" w:pos="993"/>
        </w:tabs>
        <w:ind w:right="28"/>
        <w:jc w:val="left"/>
        <w:rPr>
          <w:rFonts w:ascii="Times New Roman" w:hAnsi="Times New Roman"/>
          <w:b/>
          <w:i/>
          <w:noProof/>
          <w:szCs w:val="28"/>
        </w:rPr>
      </w:pPr>
      <w:r w:rsidRPr="004420F5">
        <w:rPr>
          <w:rFonts w:ascii="Times New Roman" w:hAnsi="Times New Roman"/>
          <w:b/>
          <w:i/>
          <w:noProof/>
          <w:szCs w:val="28"/>
        </w:rPr>
        <w:lastRenderedPageBreak/>
        <w:tab/>
        <w:t>Коды приложения</w:t>
      </w:r>
    </w:p>
    <w:p w:rsidR="004420F5" w:rsidRDefault="004420F5" w:rsidP="004420F5">
      <w:pPr>
        <w:tabs>
          <w:tab w:val="left" w:pos="993"/>
        </w:tabs>
        <w:ind w:right="28"/>
        <w:jc w:val="left"/>
        <w:rPr>
          <w:rFonts w:ascii="Times New Roman" w:hAnsi="Times New Roman"/>
          <w:b/>
          <w:i/>
          <w:noProof/>
          <w:szCs w:val="28"/>
        </w:rPr>
      </w:pPr>
    </w:p>
    <w:p w:rsidR="00B934B8" w:rsidRPr="00E95401" w:rsidRDefault="00B934B8" w:rsidP="00B934B8">
      <w:pPr>
        <w:pStyle w:val="a5"/>
        <w:numPr>
          <w:ilvl w:val="3"/>
          <w:numId w:val="1"/>
        </w:numPr>
        <w:tabs>
          <w:tab w:val="left" w:pos="993"/>
        </w:tabs>
        <w:ind w:left="0" w:right="28"/>
        <w:rPr>
          <w:noProof/>
          <w:szCs w:val="28"/>
        </w:rPr>
      </w:pPr>
      <w:r>
        <w:rPr>
          <w:noProof/>
          <w:szCs w:val="28"/>
          <w:lang w:val="en-US"/>
        </w:rPr>
        <w:t>CalculateService.asmx</w:t>
      </w:r>
    </w:p>
    <w:p w:rsidR="00E95401" w:rsidRDefault="00E95401" w:rsidP="00E95401">
      <w:pPr>
        <w:pStyle w:val="a5"/>
        <w:tabs>
          <w:tab w:val="left" w:pos="993"/>
        </w:tabs>
        <w:ind w:left="0" w:right="28" w:firstLine="0"/>
        <w:rPr>
          <w:noProof/>
          <w:szCs w:val="28"/>
          <w:lang w:val="en-US"/>
        </w:rPr>
      </w:pPr>
    </w:p>
    <w:p w:rsidR="00E95401" w:rsidRPr="00E95401" w:rsidRDefault="00E95401" w:rsidP="00E95401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en-US" w:eastAsia="en-US"/>
        </w:rPr>
        <w:t>&lt;%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en-US" w:eastAsia="en-US"/>
        </w:rPr>
        <w:t>WebService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="C#"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CalculateService.asmx.cs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Service.CalculateService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en-US" w:eastAsia="en-US"/>
        </w:rPr>
        <w:t>%&gt;</w:t>
      </w:r>
      <w:bookmarkStart w:id="0" w:name="_GoBack"/>
      <w:bookmarkEnd w:id="0"/>
    </w:p>
    <w:p w:rsidR="00E95401" w:rsidRPr="00E95401" w:rsidRDefault="00E95401" w:rsidP="00E95401">
      <w:pPr>
        <w:pStyle w:val="a5"/>
        <w:tabs>
          <w:tab w:val="left" w:pos="993"/>
        </w:tabs>
        <w:ind w:left="0" w:right="28" w:firstLine="0"/>
        <w:rPr>
          <w:noProof/>
          <w:szCs w:val="28"/>
          <w:lang w:val="en-US"/>
        </w:rPr>
      </w:pPr>
    </w:p>
    <w:p w:rsidR="00E95401" w:rsidRPr="00B934B8" w:rsidRDefault="00E95401" w:rsidP="00B934B8">
      <w:pPr>
        <w:pStyle w:val="a5"/>
        <w:numPr>
          <w:ilvl w:val="3"/>
          <w:numId w:val="1"/>
        </w:numPr>
        <w:tabs>
          <w:tab w:val="left" w:pos="993"/>
        </w:tabs>
        <w:ind w:left="0" w:right="28"/>
        <w:rPr>
          <w:noProof/>
          <w:szCs w:val="28"/>
        </w:rPr>
      </w:pPr>
      <w:r>
        <w:rPr>
          <w:noProof/>
          <w:szCs w:val="28"/>
          <w:lang w:val="en-US"/>
        </w:rPr>
        <w:t>CalculateService.asmx</w:t>
      </w:r>
      <w:r>
        <w:rPr>
          <w:noProof/>
          <w:szCs w:val="28"/>
          <w:lang w:val="en-US"/>
        </w:rPr>
        <w:t>.cs</w:t>
      </w:r>
    </w:p>
    <w:p w:rsidR="00B934B8" w:rsidRPr="00B934B8" w:rsidRDefault="00B934B8" w:rsidP="00B934B8">
      <w:pPr>
        <w:pStyle w:val="a5"/>
        <w:tabs>
          <w:tab w:val="left" w:pos="993"/>
        </w:tabs>
        <w:ind w:left="0" w:right="28" w:firstLine="0"/>
        <w:rPr>
          <w:noProof/>
          <w:szCs w:val="28"/>
        </w:rPr>
      </w:pP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using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System;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using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</w:t>
      </w:r>
      <w:proofErr w:type="spell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System.Collections.Generic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;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using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</w:t>
      </w:r>
      <w:proofErr w:type="spell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System.Linq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;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using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</w:t>
      </w:r>
      <w:proofErr w:type="spell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System.Web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;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using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</w:t>
      </w:r>
      <w:proofErr w:type="spell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System.Web.Services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;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namespace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Service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{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[</w:t>
      </w:r>
      <w:proofErr w:type="spellStart"/>
      <w:proofErr w:type="gram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WebService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(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Namespace = </w:t>
      </w:r>
      <w:r w:rsidRPr="005744ED">
        <w:rPr>
          <w:rFonts w:ascii="Consolas" w:eastAsiaTheme="minorHAnsi" w:hAnsi="Consolas" w:cs="Consolas"/>
          <w:color w:val="A31515"/>
          <w:kern w:val="0"/>
          <w:sz w:val="18"/>
          <w:szCs w:val="19"/>
          <w:lang w:val="en-US" w:eastAsia="en-US"/>
        </w:rPr>
        <w:t>"http://tempuri.org/"</w:t>
      </w: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)]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[</w:t>
      </w:r>
      <w:proofErr w:type="spellStart"/>
      <w:proofErr w:type="gram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WebServiceBinding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(</w:t>
      </w:r>
      <w:proofErr w:type="spellStart"/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ConformsTo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= WsiProfiles.BasicProfile1_1)]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</w:t>
      </w: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public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</w:t>
      </w:r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class</w:t>
      </w: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</w:t>
      </w:r>
      <w:proofErr w:type="spellStart"/>
      <w:r w:rsidRPr="005744ED">
        <w:rPr>
          <w:rFonts w:ascii="Consolas" w:eastAsiaTheme="minorHAnsi" w:hAnsi="Consolas" w:cs="Consolas"/>
          <w:color w:val="2B91AF"/>
          <w:kern w:val="0"/>
          <w:sz w:val="18"/>
          <w:szCs w:val="19"/>
          <w:lang w:val="en-US" w:eastAsia="en-US"/>
        </w:rPr>
        <w:t>CalculateService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: </w:t>
      </w:r>
      <w:proofErr w:type="spell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System.Web.Services.WebService</w:t>
      </w:r>
      <w:proofErr w:type="spellEnd"/>
    </w:p>
    <w:p w:rsidR="005744ED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{</w:t>
      </w:r>
    </w:p>
    <w:p w:rsidR="00682F36" w:rsidRPr="005744ED" w:rsidRDefault="00682F36" w:rsidP="005744ED">
      <w:pPr>
        <w:widowControl/>
        <w:suppressAutoHyphens w:val="0"/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[</w:t>
      </w:r>
      <w:proofErr w:type="spellStart"/>
      <w:proofErr w:type="gram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WebMethod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(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Description =</w:t>
      </w:r>
      <w:r w:rsidRPr="005744ED">
        <w:rPr>
          <w:rFonts w:ascii="Consolas" w:eastAsiaTheme="minorHAnsi" w:hAnsi="Consolas" w:cs="Consolas"/>
          <w:color w:val="A31515"/>
          <w:kern w:val="0"/>
          <w:sz w:val="18"/>
          <w:szCs w:val="19"/>
          <w:lang w:val="en-US" w:eastAsia="en-US"/>
        </w:rPr>
        <w:t>"Calculate pipe volume: V=S*L"</w:t>
      </w: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, </w:t>
      </w:r>
      <w:proofErr w:type="spell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EnableSession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=</w:t>
      </w:r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false</w:t>
      </w: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, </w:t>
      </w:r>
      <w:proofErr w:type="spell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BufferResponse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=</w:t>
      </w:r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true</w:t>
      </w: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)]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    </w:t>
      </w: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public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</w:t>
      </w:r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double</w:t>
      </w: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</w:t>
      </w:r>
      <w:proofErr w:type="spellStart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CalculatePipeVolume</w:t>
      </w:r>
      <w:proofErr w:type="spell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(</w:t>
      </w:r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double</w:t>
      </w: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S, </w:t>
      </w:r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double</w:t>
      </w: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L)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    {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        </w:t>
      </w: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if</w:t>
      </w: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(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S &gt;= 0 &amp;&amp; L &gt;= 0)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            </w:t>
      </w: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return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S * L;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        </w:t>
      </w:r>
      <w:proofErr w:type="gramStart"/>
      <w:r w:rsidRPr="005744ED">
        <w:rPr>
          <w:rFonts w:ascii="Consolas" w:eastAsiaTheme="minorHAnsi" w:hAnsi="Consolas" w:cs="Consolas"/>
          <w:color w:val="0000FF"/>
          <w:kern w:val="0"/>
          <w:sz w:val="18"/>
          <w:szCs w:val="19"/>
          <w:lang w:val="en-US" w:eastAsia="en-US"/>
        </w:rPr>
        <w:t>return</w:t>
      </w:r>
      <w:proofErr w:type="gramEnd"/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0;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    }</w:t>
      </w:r>
    </w:p>
    <w:p w:rsidR="00682F36" w:rsidRPr="005744ED" w:rsidRDefault="00682F36" w:rsidP="00682F36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 xml:space="preserve">    }</w:t>
      </w:r>
    </w:p>
    <w:p w:rsidR="00B934B8" w:rsidRDefault="00682F36" w:rsidP="005744ED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  <w:t>}</w:t>
      </w:r>
    </w:p>
    <w:p w:rsidR="00E95401" w:rsidRDefault="00E95401" w:rsidP="005744ED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val="en-US" w:eastAsia="en-US"/>
        </w:rPr>
      </w:pPr>
    </w:p>
    <w:p w:rsidR="00E95401" w:rsidRPr="005744ED" w:rsidRDefault="00E95401" w:rsidP="005744ED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8"/>
          <w:szCs w:val="19"/>
          <w:lang w:eastAsia="en-US"/>
        </w:rPr>
      </w:pPr>
    </w:p>
    <w:p w:rsidR="00B934B8" w:rsidRDefault="00B934B8" w:rsidP="00B934B8">
      <w:pPr>
        <w:pStyle w:val="a5"/>
        <w:numPr>
          <w:ilvl w:val="3"/>
          <w:numId w:val="1"/>
        </w:numPr>
        <w:tabs>
          <w:tab w:val="left" w:pos="142"/>
        </w:tabs>
        <w:ind w:left="-284" w:right="28" w:firstLine="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Form1.cs</w:t>
      </w:r>
    </w:p>
    <w:p w:rsidR="00B934B8" w:rsidRDefault="00B934B8" w:rsidP="00B934B8">
      <w:pPr>
        <w:pStyle w:val="a5"/>
        <w:tabs>
          <w:tab w:val="left" w:pos="142"/>
        </w:tabs>
        <w:ind w:left="-284" w:right="28" w:firstLine="0"/>
        <w:rPr>
          <w:noProof/>
          <w:szCs w:val="28"/>
          <w:lang w:val="en-US"/>
        </w:rPr>
      </w:pP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System;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PNT_Lab_1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Form1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: Form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 Web-service interaction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PipeVolumeCalcServiceRef.CalculateServiceSoapClient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calculateServiceSoap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</w:p>
    <w:p w:rsidR="00682F36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</w:t>
      </w:r>
      <w:proofErr w:type="gramStart"/>
      <w:r w:rsidR="00682F3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ew</w:t>
      </w:r>
      <w:proofErr w:type="gramEnd"/>
      <w:r w:rsidR="00682F3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PipeVolumeCalcServiceRef.CalculateServiceSoapClient(PipeVolumeCalcServiceRef.</w:t>
      </w:r>
    </w:p>
    <w:p w:rsidR="00B934B8" w:rsidRDefault="00B934B8" w:rsidP="00682F36">
      <w:pPr>
        <w:widowControl/>
        <w:suppressAutoHyphens w:val="0"/>
        <w:autoSpaceDE w:val="0"/>
        <w:autoSpaceDN w:val="0"/>
        <w:adjustRightInd w:val="0"/>
        <w:ind w:left="1440" w:firstLine="72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CalculateServiceSoapClient.EndpointConfiguration.CalculateServiceSoap);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logError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logDone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Готово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Form1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ShowLog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res)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lastRenderedPageBreak/>
        <w:t xml:space="preserve">            label6.Text = res ==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0 ?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logError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logDone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button1_Click(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S, L;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calculatedVolume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try</w:t>
      </w:r>
      <w:proofErr w:type="gramEnd"/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S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textBox1.Text.Replace(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'.'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','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L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textBox2.Text.Replace(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'.'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','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682F36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calculatedVolume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calculateServiceSoap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</w:t>
      </w:r>
    </w:p>
    <w:p w:rsidR="00B934B8" w:rsidRDefault="00B934B8" w:rsidP="00682F36">
      <w:pPr>
        <w:widowControl/>
        <w:suppressAutoHyphens w:val="0"/>
        <w:autoSpaceDE w:val="0"/>
        <w:autoSpaceDN w:val="0"/>
        <w:adjustRightInd w:val="0"/>
        <w:ind w:left="3600" w:firstLine="72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CalculatePipeVolumeAsync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(S, L).Result;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label8.Text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calculatedVolume.ToString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catch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FormatException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:rsidR="00B934B8" w:rsidRPr="005744ED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5744E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:rsidR="00B934B8" w:rsidRP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744E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B934B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logError</w:t>
      </w:r>
      <w:proofErr w:type="spellEnd"/>
      <w:r w:rsidRPr="00B934B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= </w:t>
      </w:r>
      <w:r w:rsidRPr="00B934B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"Ошибка формата вводимых данных!"</w:t>
      </w:r>
      <w:r w:rsidRPr="00B934B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B934B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ShowLog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calculatedVolume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:rsidR="00B934B8" w:rsidRDefault="00B934B8" w:rsidP="00B934B8">
      <w:pPr>
        <w:widowControl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</w:p>
    <w:p w:rsidR="00B934B8" w:rsidRPr="00B934B8" w:rsidRDefault="00B934B8" w:rsidP="00B934B8">
      <w:pPr>
        <w:pStyle w:val="a5"/>
        <w:tabs>
          <w:tab w:val="left" w:pos="142"/>
        </w:tabs>
        <w:ind w:left="-284" w:right="28" w:firstLine="0"/>
        <w:rPr>
          <w:noProof/>
          <w:szCs w:val="28"/>
          <w:lang w:val="en-US"/>
        </w:rPr>
      </w:pPr>
    </w:p>
    <w:p w:rsidR="004420F5" w:rsidRDefault="004420F5" w:rsidP="004420F5">
      <w:pPr>
        <w:tabs>
          <w:tab w:val="left" w:pos="993"/>
        </w:tabs>
        <w:ind w:right="28"/>
        <w:rPr>
          <w:noProof/>
          <w:szCs w:val="28"/>
        </w:rPr>
      </w:pPr>
    </w:p>
    <w:p w:rsidR="004420F5" w:rsidRDefault="004420F5" w:rsidP="004420F5">
      <w:pPr>
        <w:tabs>
          <w:tab w:val="left" w:pos="993"/>
        </w:tabs>
        <w:ind w:right="28"/>
        <w:jc w:val="left"/>
        <w:rPr>
          <w:noProof/>
          <w:szCs w:val="28"/>
        </w:rPr>
      </w:pPr>
    </w:p>
    <w:p w:rsidR="004420F5" w:rsidRDefault="004420F5" w:rsidP="004420F5">
      <w:pPr>
        <w:tabs>
          <w:tab w:val="left" w:pos="993"/>
        </w:tabs>
        <w:ind w:right="28"/>
        <w:rPr>
          <w:noProof/>
          <w:szCs w:val="28"/>
        </w:rPr>
      </w:pPr>
    </w:p>
    <w:p w:rsidR="004420F5" w:rsidRDefault="004420F5" w:rsidP="004420F5">
      <w:pPr>
        <w:tabs>
          <w:tab w:val="left" w:pos="993"/>
        </w:tabs>
        <w:ind w:right="28"/>
        <w:rPr>
          <w:noProof/>
          <w:szCs w:val="28"/>
        </w:rPr>
      </w:pPr>
    </w:p>
    <w:p w:rsidR="004420F5" w:rsidRPr="004420F5" w:rsidRDefault="004420F5" w:rsidP="005744ED">
      <w:pPr>
        <w:tabs>
          <w:tab w:val="left" w:pos="993"/>
        </w:tabs>
        <w:ind w:right="28"/>
        <w:jc w:val="both"/>
        <w:rPr>
          <w:noProof/>
          <w:szCs w:val="28"/>
        </w:rPr>
      </w:pPr>
    </w:p>
    <w:p w:rsidR="004420F5" w:rsidRDefault="004420F5" w:rsidP="004420F5">
      <w:pPr>
        <w:keepNext/>
        <w:tabs>
          <w:tab w:val="left" w:pos="0"/>
        </w:tabs>
        <w:spacing w:before="120" w:after="120"/>
        <w:ind w:right="28"/>
        <w:rPr>
          <w:b/>
          <w:bCs/>
          <w:i/>
          <w:noProof/>
          <w:szCs w:val="28"/>
        </w:rPr>
      </w:pPr>
      <w:r>
        <w:rPr>
          <w:b/>
          <w:bCs/>
          <w:i/>
          <w:noProof/>
          <w:szCs w:val="28"/>
        </w:rPr>
        <w:t>Контрольные вопросы</w:t>
      </w:r>
    </w:p>
    <w:p w:rsidR="004420F5" w:rsidRDefault="004420F5" w:rsidP="004420F5">
      <w:pPr>
        <w:pStyle w:val="Oaeno"/>
        <w:numPr>
          <w:ilvl w:val="1"/>
          <w:numId w:val="2"/>
        </w:numPr>
        <w:spacing w:line="240" w:lineRule="auto"/>
        <w:ind w:left="0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Чем отличаются Web-сервисы от Web-сайтов?</w:t>
      </w:r>
    </w:p>
    <w:p w:rsidR="004420F5" w:rsidRDefault="004420F5" w:rsidP="004420F5">
      <w:pPr>
        <w:pStyle w:val="Oaeno"/>
        <w:numPr>
          <w:ilvl w:val="1"/>
          <w:numId w:val="2"/>
        </w:numPr>
        <w:spacing w:line="240" w:lineRule="auto"/>
        <w:ind w:left="0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Каков язык передачи данных Web-сервисов и Web-сайтов?</w:t>
      </w:r>
    </w:p>
    <w:p w:rsidR="004420F5" w:rsidRDefault="004420F5" w:rsidP="004420F5">
      <w:pPr>
        <w:pStyle w:val="Oaeno"/>
        <w:numPr>
          <w:ilvl w:val="1"/>
          <w:numId w:val="2"/>
        </w:numPr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Назначение протоколов </w:t>
      </w:r>
      <w:r>
        <w:rPr>
          <w:rFonts w:ascii="Times New Roman" w:hAnsi="Times New Roman" w:cs="Times New Roman"/>
          <w:bCs/>
          <w:noProof/>
          <w:sz w:val="28"/>
          <w:szCs w:val="28"/>
        </w:rPr>
        <w:t>SOAP 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WSDL?</w:t>
      </w:r>
    </w:p>
    <w:p w:rsidR="004420F5" w:rsidRDefault="004420F5" w:rsidP="004420F5">
      <w:pPr>
        <w:pStyle w:val="Oaeno"/>
        <w:numPr>
          <w:ilvl w:val="1"/>
          <w:numId w:val="2"/>
        </w:numPr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Каковы задачи посредников (прокси) в приложениях для общения с Web-сервисами?</w:t>
      </w:r>
    </w:p>
    <w:p w:rsidR="004420F5" w:rsidRDefault="004420F5" w:rsidP="004420F5">
      <w:pPr>
        <w:pStyle w:val="Oaeno"/>
        <w:numPr>
          <w:ilvl w:val="1"/>
          <w:numId w:val="2"/>
        </w:numPr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Что хорошего и плохого при включении сеанса Web-сервиса?</w:t>
      </w:r>
    </w:p>
    <w:p w:rsidR="004420F5" w:rsidRDefault="004420F5" w:rsidP="004420F5">
      <w:pPr>
        <w:pStyle w:val="Oaeno"/>
        <w:numPr>
          <w:ilvl w:val="1"/>
          <w:numId w:val="2"/>
        </w:numPr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чём суть SOA?</w:t>
      </w:r>
    </w:p>
    <w:p w:rsidR="004420F5" w:rsidRDefault="004420F5" w:rsidP="004420F5">
      <w:pPr>
        <w:pStyle w:val="Oaeno"/>
        <w:numPr>
          <w:ilvl w:val="1"/>
          <w:numId w:val="2"/>
        </w:numPr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Каковы цели преследуются при построении SOA?</w:t>
      </w:r>
    </w:p>
    <w:p w:rsidR="004420F5" w:rsidRDefault="004420F5" w:rsidP="004420F5">
      <w:pPr>
        <w:pStyle w:val="Oaeno"/>
        <w:numPr>
          <w:ilvl w:val="1"/>
          <w:numId w:val="2"/>
        </w:numPr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Каковы уровни абстракции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SOA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информационной системе предприятия?</w:t>
      </w:r>
    </w:p>
    <w:p w:rsidR="00991725" w:rsidRDefault="00991725" w:rsidP="004420F5"/>
    <w:sectPr w:rsidR="009917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Times New Roman"/>
    <w:charset w:val="01"/>
    <w:family w:val="roman"/>
    <w:pitch w:val="variable"/>
  </w:font>
  <w:font w:name="Source Han Sans CN Regular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A26"/>
    <w:multiLevelType w:val="hybridMultilevel"/>
    <w:tmpl w:val="8CCCD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65E28"/>
    <w:multiLevelType w:val="hybridMultilevel"/>
    <w:tmpl w:val="58E47DD0"/>
    <w:lvl w:ilvl="0" w:tplc="BE008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B6AC7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B97FF7"/>
    <w:multiLevelType w:val="hybridMultilevel"/>
    <w:tmpl w:val="10780E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D6"/>
    <w:rsid w:val="000F30D6"/>
    <w:rsid w:val="00267A2C"/>
    <w:rsid w:val="002A5602"/>
    <w:rsid w:val="004420F5"/>
    <w:rsid w:val="005744ED"/>
    <w:rsid w:val="00682F36"/>
    <w:rsid w:val="00896BFD"/>
    <w:rsid w:val="00986B2B"/>
    <w:rsid w:val="00991725"/>
    <w:rsid w:val="00B934B8"/>
    <w:rsid w:val="00BA7B34"/>
    <w:rsid w:val="00BD7ED8"/>
    <w:rsid w:val="00E95401"/>
    <w:rsid w:val="00F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BFD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Times New Roman"/>
      <w:kern w:val="2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96BFD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896BFD"/>
    <w:rPr>
      <w:rFonts w:ascii="PT Astra Serif" w:eastAsia="Source Han Sans CN Regular" w:hAnsi="PT Astra Serif" w:cs="Times New Roman"/>
      <w:kern w:val="2"/>
      <w:sz w:val="28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4420F5"/>
    <w:pPr>
      <w:widowControl/>
      <w:suppressAutoHyphens w:val="0"/>
      <w:spacing w:after="60"/>
      <w:ind w:left="720" w:firstLine="720"/>
      <w:contextualSpacing/>
      <w:jc w:val="left"/>
    </w:pPr>
    <w:rPr>
      <w:rFonts w:ascii="Times New Roman" w:eastAsiaTheme="minorEastAsia" w:hAnsi="Times New Roman"/>
      <w:kern w:val="0"/>
      <w:szCs w:val="20"/>
    </w:rPr>
  </w:style>
  <w:style w:type="paragraph" w:customStyle="1" w:styleId="Oaeno">
    <w:name w:val="Oaeno"/>
    <w:rsid w:val="004420F5"/>
    <w:pPr>
      <w:autoSpaceDE w:val="0"/>
      <w:autoSpaceDN w:val="0"/>
      <w:spacing w:after="0" w:line="360" w:lineRule="auto"/>
      <w:ind w:firstLine="720"/>
    </w:pPr>
    <w:rPr>
      <w:rFonts w:ascii="Courier New" w:eastAsiaTheme="minorEastAsia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B934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34B8"/>
    <w:rPr>
      <w:rFonts w:ascii="Tahoma" w:eastAsia="Source Han Sans CN Regular" w:hAnsi="Tahoma" w:cs="Tahoma"/>
      <w:kern w:val="2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BFD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Times New Roman"/>
      <w:kern w:val="2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96BFD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896BFD"/>
    <w:rPr>
      <w:rFonts w:ascii="PT Astra Serif" w:eastAsia="Source Han Sans CN Regular" w:hAnsi="PT Astra Serif" w:cs="Times New Roman"/>
      <w:kern w:val="2"/>
      <w:sz w:val="28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4420F5"/>
    <w:pPr>
      <w:widowControl/>
      <w:suppressAutoHyphens w:val="0"/>
      <w:spacing w:after="60"/>
      <w:ind w:left="720" w:firstLine="720"/>
      <w:contextualSpacing/>
      <w:jc w:val="left"/>
    </w:pPr>
    <w:rPr>
      <w:rFonts w:ascii="Times New Roman" w:eastAsiaTheme="minorEastAsia" w:hAnsi="Times New Roman"/>
      <w:kern w:val="0"/>
      <w:szCs w:val="20"/>
    </w:rPr>
  </w:style>
  <w:style w:type="paragraph" w:customStyle="1" w:styleId="Oaeno">
    <w:name w:val="Oaeno"/>
    <w:rsid w:val="004420F5"/>
    <w:pPr>
      <w:autoSpaceDE w:val="0"/>
      <w:autoSpaceDN w:val="0"/>
      <w:spacing w:after="0" w:line="360" w:lineRule="auto"/>
      <w:ind w:firstLine="720"/>
    </w:pPr>
    <w:rPr>
      <w:rFonts w:ascii="Courier New" w:eastAsiaTheme="minorEastAsia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B934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34B8"/>
    <w:rPr>
      <w:rFonts w:ascii="Tahoma" w:eastAsia="Source Han Sans CN Regular" w:hAnsi="Tahoma" w:cs="Tahoma"/>
      <w:kern w:val="2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Павленко</dc:creator>
  <cp:keywords/>
  <dc:description/>
  <cp:lastModifiedBy>Богдан Павленко</cp:lastModifiedBy>
  <cp:revision>7</cp:revision>
  <dcterms:created xsi:type="dcterms:W3CDTF">2022-10-05T21:49:00Z</dcterms:created>
  <dcterms:modified xsi:type="dcterms:W3CDTF">2022-10-08T08:53:00Z</dcterms:modified>
</cp:coreProperties>
</file>