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62" w:rsidRDefault="00233062" w:rsidP="002330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的特点：</w:t>
      </w:r>
    </w:p>
    <w:p w:rsidR="00233062" w:rsidRDefault="00233062" w:rsidP="00233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基于内存、单线程、</w:t>
      </w:r>
      <w:r>
        <w:rPr>
          <w:rFonts w:hint="eastAsia"/>
        </w:rPr>
        <w:t>IO</w:t>
      </w:r>
      <w:r>
        <w:rPr>
          <w:rFonts w:hint="eastAsia"/>
        </w:rPr>
        <w:t>多路复用</w:t>
      </w:r>
    </w:p>
    <w:p w:rsidR="00233062" w:rsidRDefault="00233062" w:rsidP="002330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多路复用：</w:t>
      </w:r>
    </w:p>
    <w:p w:rsidR="004B0B8C" w:rsidRDefault="00233062" w:rsidP="00233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经典的</w:t>
      </w:r>
      <w:r>
        <w:rPr>
          <w:rFonts w:hint="eastAsia"/>
        </w:rPr>
        <w:t>Reactor</w:t>
      </w:r>
      <w:r>
        <w:rPr>
          <w:rFonts w:hint="eastAsia"/>
        </w:rPr>
        <w:t>设计模式，也称为异步阻塞</w:t>
      </w:r>
      <w:r>
        <w:rPr>
          <w:rFonts w:hint="eastAsia"/>
        </w:rPr>
        <w:t>IO</w:t>
      </w:r>
      <w:r>
        <w:rPr>
          <w:rFonts w:hint="eastAsia"/>
        </w:rPr>
        <w:t>，</w:t>
      </w:r>
    </w:p>
    <w:p w:rsidR="00233062" w:rsidRDefault="00233062" w:rsidP="002330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6359" cy="2650330"/>
            <wp:effectExtent l="19050" t="0" r="0" b="0"/>
            <wp:docPr id="1" name="图片 1" descr="http://images.cnitblog.com/blog/405877/201411/142332187256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5877/201411/14233218725639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34" cy="264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62" w:rsidRPr="00233062" w:rsidRDefault="00233062" w:rsidP="00233062">
      <w:pPr>
        <w:ind w:firstLine="420"/>
        <w:rPr>
          <w:rFonts w:ascii="&amp;quot" w:hAnsi="&amp;quot" w:hint="eastAsia"/>
          <w:color w:val="333333"/>
          <w:szCs w:val="21"/>
        </w:rPr>
      </w:pPr>
      <w:r w:rsidRPr="00233062">
        <w:rPr>
          <w:rFonts w:hint="eastAsia"/>
          <w:color w:val="333333"/>
          <w:szCs w:val="21"/>
        </w:rPr>
        <w:t>用户首先将需要进行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操作的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添加到</w:t>
      </w:r>
      <w:r w:rsidRPr="00233062">
        <w:rPr>
          <w:rFonts w:hint="eastAsia"/>
          <w:color w:val="333333"/>
          <w:szCs w:val="21"/>
        </w:rPr>
        <w:t>select</w:t>
      </w:r>
      <w:r>
        <w:rPr>
          <w:rFonts w:hint="eastAsia"/>
          <w:color w:val="333333"/>
          <w:szCs w:val="21"/>
        </w:rPr>
        <w:t>函数</w:t>
      </w:r>
      <w:r w:rsidRPr="00233062">
        <w:rPr>
          <w:rFonts w:hint="eastAsia"/>
          <w:color w:val="333333"/>
          <w:szCs w:val="21"/>
        </w:rPr>
        <w:t>中，然后阻塞等待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系统调用返回。当数据到达时，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被激活，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函数返回。用户线程正式发起</w:t>
      </w:r>
      <w:r w:rsidRPr="00233062">
        <w:rPr>
          <w:rFonts w:hint="eastAsia"/>
          <w:color w:val="333333"/>
          <w:szCs w:val="21"/>
        </w:rPr>
        <w:t>read</w:t>
      </w:r>
      <w:r w:rsidRPr="00233062">
        <w:rPr>
          <w:rFonts w:hint="eastAsia"/>
          <w:color w:val="333333"/>
          <w:szCs w:val="21"/>
        </w:rPr>
        <w:t>请求，读取数据并继续执行。</w:t>
      </w:r>
      <w:r w:rsidRPr="00233062">
        <w:rPr>
          <w:rFonts w:ascii="&amp;quot" w:hAnsi="&amp;quot"/>
          <w:color w:val="333333"/>
          <w:szCs w:val="21"/>
        </w:rPr>
        <w:t>用户可以注册多个</w:t>
      </w:r>
      <w:r w:rsidRPr="00233062">
        <w:rPr>
          <w:rFonts w:ascii="&amp;quot" w:hAnsi="&amp;quot"/>
          <w:color w:val="333333"/>
          <w:szCs w:val="21"/>
        </w:rPr>
        <w:t>socket</w:t>
      </w:r>
      <w:r w:rsidRPr="00233062">
        <w:rPr>
          <w:rFonts w:ascii="&amp;quot" w:hAnsi="&amp;quot"/>
          <w:color w:val="333333"/>
          <w:szCs w:val="21"/>
        </w:rPr>
        <w:t>，然后不断地调用</w:t>
      </w:r>
      <w:r w:rsidRPr="00233062">
        <w:rPr>
          <w:rFonts w:ascii="&amp;quot" w:hAnsi="&amp;quot"/>
          <w:color w:val="333333"/>
          <w:szCs w:val="21"/>
        </w:rPr>
        <w:t>select</w:t>
      </w:r>
      <w:r w:rsidRPr="00233062">
        <w:rPr>
          <w:rFonts w:ascii="&amp;quot" w:hAnsi="&amp;quot"/>
          <w:color w:val="333333"/>
          <w:szCs w:val="21"/>
        </w:rPr>
        <w:t>读取被激活的</w:t>
      </w:r>
      <w:r w:rsidRPr="00233062">
        <w:rPr>
          <w:rFonts w:ascii="&amp;quot" w:hAnsi="&amp;quot"/>
          <w:color w:val="333333"/>
          <w:szCs w:val="21"/>
        </w:rPr>
        <w:t>socket</w:t>
      </w:r>
      <w:r w:rsidRPr="00233062">
        <w:rPr>
          <w:rFonts w:ascii="&amp;quot" w:hAnsi="&amp;quot"/>
          <w:color w:val="333333"/>
          <w:szCs w:val="21"/>
        </w:rPr>
        <w:t>，即可达到在</w:t>
      </w:r>
      <w:r w:rsidRPr="00233062">
        <w:rPr>
          <w:rFonts w:ascii="&amp;quot" w:hAnsi="&amp;quot"/>
          <w:color w:val="FF0000"/>
          <w:szCs w:val="21"/>
        </w:rPr>
        <w:t>同一个线程内同时处理多个</w:t>
      </w:r>
      <w:r w:rsidRPr="00233062">
        <w:rPr>
          <w:rFonts w:ascii="&amp;quot" w:hAnsi="&amp;quot"/>
          <w:color w:val="FF0000"/>
          <w:szCs w:val="21"/>
        </w:rPr>
        <w:t>IO</w:t>
      </w:r>
      <w:r w:rsidRPr="00233062">
        <w:rPr>
          <w:rFonts w:ascii="&amp;quot" w:hAnsi="&amp;quot"/>
          <w:color w:val="FF0000"/>
          <w:szCs w:val="21"/>
        </w:rPr>
        <w:t>请求的目的</w:t>
      </w:r>
      <w:r w:rsidRPr="00233062">
        <w:rPr>
          <w:rFonts w:ascii="&amp;quot" w:hAnsi="&amp;quot"/>
          <w:color w:val="333333"/>
          <w:szCs w:val="21"/>
        </w:rPr>
        <w:t>。</w:t>
      </w:r>
      <w:r>
        <w:rPr>
          <w:noProof/>
        </w:rPr>
        <w:drawing>
          <wp:inline distT="0" distB="0" distL="0" distR="0">
            <wp:extent cx="4875068" cy="2259533"/>
            <wp:effectExtent l="19050" t="0" r="1732" b="0"/>
            <wp:docPr id="2" name="图片 4" descr="http://images.cnitblog.com/blog/405877/201411/142333254136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05877/201411/1423332541366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68" cy="225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62" w:rsidRDefault="00233062" w:rsidP="00233062">
      <w:pPr>
        <w:ind w:firstLine="420"/>
        <w:rPr>
          <w:rFonts w:hint="eastAsia"/>
          <w:color w:val="333333"/>
          <w:szCs w:val="21"/>
        </w:rPr>
      </w:pPr>
      <w:r w:rsidRPr="00233062">
        <w:rPr>
          <w:rFonts w:hint="eastAsia"/>
          <w:color w:val="333333"/>
          <w:szCs w:val="21"/>
        </w:rPr>
        <w:t>通过</w:t>
      </w:r>
      <w:r w:rsidRPr="00233062">
        <w:rPr>
          <w:rFonts w:hint="eastAsia"/>
          <w:color w:val="333333"/>
          <w:szCs w:val="21"/>
        </w:rPr>
        <w:t>Reactor</w:t>
      </w:r>
      <w:r w:rsidRPr="00233062">
        <w:rPr>
          <w:rFonts w:hint="eastAsia"/>
          <w:color w:val="333333"/>
          <w:szCs w:val="21"/>
        </w:rPr>
        <w:t>的方式，用户线程注册事件处理器之后可以继续执行做其他的工作（异步），而</w:t>
      </w:r>
      <w:r w:rsidRPr="00233062">
        <w:rPr>
          <w:rFonts w:hint="eastAsia"/>
          <w:color w:val="333333"/>
          <w:szCs w:val="21"/>
        </w:rPr>
        <w:t>Reactor</w:t>
      </w:r>
      <w:r w:rsidRPr="00233062">
        <w:rPr>
          <w:rFonts w:hint="eastAsia"/>
          <w:color w:val="333333"/>
          <w:szCs w:val="21"/>
        </w:rPr>
        <w:t>线程负责调用内核的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函数检查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状态。当有</w:t>
      </w:r>
      <w:r w:rsidRPr="00233062">
        <w:rPr>
          <w:rFonts w:hint="eastAsia"/>
          <w:color w:val="333333"/>
          <w:szCs w:val="21"/>
        </w:rPr>
        <w:t>socket</w:t>
      </w:r>
      <w:r>
        <w:rPr>
          <w:rFonts w:hint="eastAsia"/>
          <w:color w:val="333333"/>
          <w:szCs w:val="21"/>
        </w:rPr>
        <w:t>被激活时，则通知相应的用户线程</w:t>
      </w:r>
      <w:r w:rsidRPr="00233062">
        <w:rPr>
          <w:rFonts w:hint="eastAsia"/>
          <w:color w:val="333333"/>
          <w:szCs w:val="21"/>
        </w:rPr>
        <w:t>，执行</w:t>
      </w:r>
      <w:proofErr w:type="spellStart"/>
      <w:r w:rsidRPr="00233062">
        <w:rPr>
          <w:rFonts w:hint="eastAsia"/>
          <w:color w:val="333333"/>
          <w:szCs w:val="21"/>
        </w:rPr>
        <w:t>handle_event</w:t>
      </w:r>
      <w:proofErr w:type="spellEnd"/>
      <w:r w:rsidRPr="00233062">
        <w:rPr>
          <w:rFonts w:hint="eastAsia"/>
          <w:color w:val="333333"/>
          <w:szCs w:val="21"/>
        </w:rPr>
        <w:t>进行数据读取、处理的工作。由于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函数是阻塞的，因此多路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复用模型也被称为异步阻塞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模型。注意，这里的所说的阻塞是指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函数执行时线程被阻塞，而不是指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。</w:t>
      </w:r>
    </w:p>
    <w:p w:rsidR="000B43C4" w:rsidRPr="000B43C4" w:rsidRDefault="000B43C4" w:rsidP="000B43C4">
      <w:pPr>
        <w:pStyle w:val="a6"/>
        <w:shd w:val="clear" w:color="auto" w:fill="EEF0F4"/>
        <w:spacing w:before="0" w:beforeAutospacing="0" w:after="0" w:afterAutospacing="0" w:line="142" w:lineRule="atLeast"/>
        <w:rPr>
          <w:rFonts w:ascii="&amp;quot" w:hAnsi="&amp;quot" w:cs="Arial"/>
          <w:color w:val="4F4F4F"/>
          <w:sz w:val="21"/>
          <w:szCs w:val="21"/>
        </w:rPr>
      </w:pPr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3 </w:t>
      </w:r>
      <w:r>
        <w:rPr>
          <w:rFonts w:ascii="&amp;quot" w:hAnsi="&amp;quot" w:cs="Arial" w:hint="eastAsia"/>
          <w:b/>
          <w:bCs/>
          <w:color w:val="262626"/>
          <w:sz w:val="21"/>
          <w:szCs w:val="21"/>
        </w:rPr>
        <w:t>、</w:t>
      </w:r>
      <w:proofErr w:type="spellStart"/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redis</w:t>
      </w:r>
      <w:proofErr w:type="spellEnd"/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单线程问题</w:t>
      </w:r>
    </w:p>
    <w:p w:rsidR="000B43C4" w:rsidRPr="000B43C4" w:rsidRDefault="000B43C4" w:rsidP="000B43C4">
      <w:pPr>
        <w:pStyle w:val="a6"/>
        <w:shd w:val="clear" w:color="auto" w:fill="EEF0F4"/>
        <w:spacing w:before="0" w:beforeAutospacing="0" w:after="0" w:afterAutospacing="0" w:line="142" w:lineRule="atLeast"/>
        <w:rPr>
          <w:rFonts w:ascii="&amp;quot" w:hAnsi="&amp;quot" w:cs="Arial"/>
          <w:color w:val="4F4F4F"/>
          <w:sz w:val="21"/>
          <w:szCs w:val="21"/>
        </w:rPr>
      </w:pPr>
      <w:r w:rsidRPr="000B43C4">
        <w:rPr>
          <w:rFonts w:ascii="&amp;quot" w:hAnsi="&amp;quot" w:cs="Arial"/>
          <w:color w:val="262626"/>
          <w:sz w:val="21"/>
          <w:szCs w:val="21"/>
        </w:rPr>
        <w:t>    </w:t>
      </w:r>
      <w:r w:rsidRPr="000B43C4">
        <w:rPr>
          <w:rFonts w:ascii="&amp;quot" w:hAnsi="&amp;quot" w:cs="Arial"/>
          <w:color w:val="262626"/>
          <w:sz w:val="21"/>
          <w:szCs w:val="21"/>
        </w:rPr>
        <w:t>单</w:t>
      </w:r>
      <w:proofErr w:type="gramStart"/>
      <w:r w:rsidRPr="000B43C4">
        <w:rPr>
          <w:rFonts w:ascii="&amp;quot" w:hAnsi="&amp;quot" w:cs="Arial"/>
          <w:color w:val="262626"/>
          <w:sz w:val="21"/>
          <w:szCs w:val="21"/>
        </w:rPr>
        <w:t>线程指</w:t>
      </w:r>
      <w:proofErr w:type="gramEnd"/>
      <w:r w:rsidRPr="000B43C4">
        <w:rPr>
          <w:rFonts w:ascii="&amp;quot" w:hAnsi="&amp;quot" w:cs="Arial"/>
          <w:color w:val="262626"/>
          <w:sz w:val="21"/>
          <w:szCs w:val="21"/>
        </w:rPr>
        <w:t>的是网络请求模块使用了一个线程（所以不需考虑并发安全性），即一个线程处理所有网络请求，其他模块仍用了多个线程。</w:t>
      </w:r>
      <w:r w:rsidRPr="000B43C4">
        <w:rPr>
          <w:rFonts w:ascii="微软雅黑" w:eastAsia="微软雅黑" w:hAnsi="微软雅黑" w:hint="eastAsia"/>
          <w:color w:val="4F4F4F"/>
          <w:sz w:val="21"/>
          <w:szCs w:val="21"/>
        </w:rPr>
        <w:t>采用单线程,避免了不必要的</w:t>
      </w:r>
      <w:hyperlink r:id="rId9" w:tgtFrame="_blank" w:history="1">
        <w:r w:rsidRPr="000B43C4">
          <w:rPr>
            <w:rStyle w:val="a7"/>
            <w:rFonts w:ascii="&amp;quot" w:hAnsi="&amp;quot"/>
            <w:color w:val="4EA1DB"/>
            <w:sz w:val="21"/>
            <w:szCs w:val="21"/>
          </w:rPr>
          <w:t>上下文切换</w:t>
        </w:r>
      </w:hyperlink>
    </w:p>
    <w:p w:rsidR="000B43C4" w:rsidRDefault="000B43C4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>、</w:t>
      </w:r>
      <w:proofErr w:type="spellStart"/>
      <w:r>
        <w:rPr>
          <w:rFonts w:hint="eastAsia"/>
          <w:color w:val="333333"/>
          <w:szCs w:val="21"/>
        </w:rPr>
        <w:t>redis</w:t>
      </w:r>
      <w:proofErr w:type="spellEnd"/>
      <w:r>
        <w:rPr>
          <w:rFonts w:hint="eastAsia"/>
          <w:color w:val="333333"/>
          <w:szCs w:val="21"/>
        </w:rPr>
        <w:t>数据结构</w:t>
      </w:r>
    </w:p>
    <w:p w:rsidR="000B43C4" w:rsidRDefault="000B43C4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lastRenderedPageBreak/>
        <w:t>String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List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Set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hash</w:t>
      </w:r>
      <w:r>
        <w:rPr>
          <w:rFonts w:hint="eastAsia"/>
          <w:color w:val="333333"/>
          <w:szCs w:val="21"/>
        </w:rPr>
        <w:t>、</w:t>
      </w:r>
      <w:proofErr w:type="spellStart"/>
      <w:r>
        <w:rPr>
          <w:rFonts w:hint="eastAsia"/>
          <w:color w:val="333333"/>
          <w:szCs w:val="21"/>
        </w:rPr>
        <w:t>zSet</w:t>
      </w:r>
      <w:proofErr w:type="spellEnd"/>
    </w:p>
    <w:p w:rsidR="000B43C4" w:rsidRDefault="000B43C4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5</w:t>
      </w:r>
      <w:r>
        <w:rPr>
          <w:rFonts w:hint="eastAsia"/>
          <w:color w:val="333333"/>
          <w:szCs w:val="21"/>
        </w:rPr>
        <w:t>、</w:t>
      </w:r>
      <w:r w:rsidR="00162297">
        <w:rPr>
          <w:rFonts w:hint="eastAsia"/>
          <w:color w:val="333333"/>
          <w:szCs w:val="21"/>
        </w:rPr>
        <w:t>spring</w:t>
      </w:r>
      <w:r w:rsidR="00162297">
        <w:rPr>
          <w:rFonts w:hint="eastAsia"/>
          <w:color w:val="333333"/>
          <w:szCs w:val="21"/>
        </w:rPr>
        <w:t>的注入方式</w:t>
      </w:r>
    </w:p>
    <w:p w:rsidR="00162297" w:rsidRDefault="00162297" w:rsidP="000B43C4">
      <w:pPr>
        <w:rPr>
          <w:rFonts w:ascii="微软雅黑" w:eastAsia="微软雅黑" w:hAnsi="微软雅黑" w:hint="eastAsia"/>
          <w:color w:val="4F4F4F"/>
          <w:szCs w:val="21"/>
        </w:rPr>
      </w:pPr>
      <w:r>
        <w:rPr>
          <w:rFonts w:hint="eastAsia"/>
          <w:color w:val="333333"/>
          <w:szCs w:val="21"/>
        </w:rPr>
        <w:tab/>
      </w:r>
      <w:r w:rsidRPr="00162297">
        <w:rPr>
          <w:rFonts w:ascii="微软雅黑" w:eastAsia="微软雅黑" w:hAnsi="微软雅黑" w:hint="eastAsia"/>
          <w:color w:val="4F4F4F"/>
          <w:szCs w:val="21"/>
        </w:rPr>
        <w:t>常用的注入方式主要有三种：构造方法注入，setter注入，基于注解的注入。</w:t>
      </w:r>
    </w:p>
    <w:p w:rsidR="00162297" w:rsidRDefault="00162297" w:rsidP="000B43C4">
      <w:pPr>
        <w:rPr>
          <w:rFonts w:hint="eastAsia"/>
          <w:color w:val="333333"/>
          <w:szCs w:val="21"/>
        </w:rPr>
      </w:pPr>
      <w:hyperlink r:id="rId10" w:history="1">
        <w:r w:rsidRPr="006B21CC">
          <w:rPr>
            <w:rStyle w:val="a7"/>
            <w:szCs w:val="21"/>
          </w:rPr>
          <w:t>https://blog.csdn.net/yinni11/article/details/80212614</w:t>
        </w:r>
      </w:hyperlink>
    </w:p>
    <w:p w:rsidR="00162297" w:rsidRPr="00162297" w:rsidRDefault="00162297" w:rsidP="000B43C4">
      <w:pPr>
        <w:rPr>
          <w:color w:val="333333"/>
          <w:szCs w:val="21"/>
        </w:rPr>
      </w:pPr>
    </w:p>
    <w:sectPr w:rsidR="00162297" w:rsidRPr="00162297" w:rsidSect="004B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8F8" w:rsidRDefault="00B628F8" w:rsidP="00233062">
      <w:r>
        <w:separator/>
      </w:r>
    </w:p>
  </w:endnote>
  <w:endnote w:type="continuationSeparator" w:id="0">
    <w:p w:rsidR="00B628F8" w:rsidRDefault="00B628F8" w:rsidP="0023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8F8" w:rsidRDefault="00B628F8" w:rsidP="00233062">
      <w:r>
        <w:separator/>
      </w:r>
    </w:p>
  </w:footnote>
  <w:footnote w:type="continuationSeparator" w:id="0">
    <w:p w:rsidR="00B628F8" w:rsidRDefault="00B628F8" w:rsidP="0023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062"/>
    <w:rsid w:val="000B43C4"/>
    <w:rsid w:val="00162297"/>
    <w:rsid w:val="00233062"/>
    <w:rsid w:val="004B0B8C"/>
    <w:rsid w:val="00B6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0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0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0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B4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B43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646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7741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464">
              <w:blockQuote w:val="1"/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731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5909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8660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4092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688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590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2634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968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584">
              <w:blockQuote w:val="1"/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yinni11/article/details/802126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4%B8%8A%E4%B8%8B%E6%96%87%E5%88%87%E6%8D%A2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45B29-0619-4EDD-8F85-2D4F348D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Fanglong</dc:creator>
  <cp:keywords/>
  <dc:description/>
  <cp:lastModifiedBy>Zhang Fanglong</cp:lastModifiedBy>
  <cp:revision>2</cp:revision>
  <dcterms:created xsi:type="dcterms:W3CDTF">2019-02-21T08:05:00Z</dcterms:created>
  <dcterms:modified xsi:type="dcterms:W3CDTF">2019-02-21T08:41:00Z</dcterms:modified>
</cp:coreProperties>
</file>