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9A47" w14:textId="77777777" w:rsidR="00147E14" w:rsidRDefault="00147E14" w:rsidP="008E5C3A">
      <w:pPr>
        <w:spacing w:before="80" w:after="40" w:line="240" w:lineRule="auto"/>
        <w:ind w:left="499" w:right="142" w:hanging="357"/>
        <w:contextualSpacing/>
        <w:rPr>
          <w:rFonts w:ascii="Verdana" w:hAnsi="Verdana"/>
          <w:sz w:val="20"/>
        </w:rPr>
      </w:pPr>
      <w:r w:rsidRPr="00147E14">
        <w:rPr>
          <w:rFonts w:asciiTheme="majorHAnsi" w:hAnsiTheme="majorHAnsi"/>
          <w:b/>
        </w:rPr>
        <w:t>SEITENRÄNDER</w:t>
      </w:r>
    </w:p>
    <w:p w14:paraId="5A018FB3" w14:textId="77777777" w:rsidR="00147E14" w:rsidRPr="00147E14" w:rsidRDefault="00147E14" w:rsidP="00147E14">
      <w:pPr>
        <w:rPr>
          <w:rFonts w:asciiTheme="majorHAnsi" w:hAnsiTheme="majorHAnsi"/>
        </w:rPr>
      </w:pPr>
      <w:r w:rsidRPr="00147E14">
        <w:rPr>
          <w:rFonts w:asciiTheme="majorHAnsi" w:hAnsiTheme="majorHAnsi"/>
        </w:rPr>
        <w:t xml:space="preserve">Ändern Sie </w:t>
      </w:r>
      <w:r w:rsidR="00470C32">
        <w:rPr>
          <w:rFonts w:asciiTheme="majorHAnsi" w:hAnsiTheme="majorHAnsi"/>
        </w:rPr>
        <w:t xml:space="preserve">über Register „Layout“ </w:t>
      </w:r>
      <w:r w:rsidRPr="00147E14">
        <w:rPr>
          <w:rFonts w:asciiTheme="majorHAnsi" w:hAnsiTheme="majorHAnsi"/>
        </w:rPr>
        <w:t>die Seitenränder</w:t>
      </w:r>
      <w:r w:rsidR="00470C32">
        <w:rPr>
          <w:rFonts w:asciiTheme="majorHAnsi" w:hAnsiTheme="majorHAnsi"/>
        </w:rPr>
        <w:t xml:space="preserve"> </w:t>
      </w:r>
      <w:r w:rsidRPr="00147E14">
        <w:rPr>
          <w:rFonts w:asciiTheme="majorHAnsi" w:hAnsiTheme="majorHAnsi"/>
        </w:rPr>
        <w:t>so</w:t>
      </w:r>
      <w:r w:rsidR="00470C32">
        <w:rPr>
          <w:rFonts w:asciiTheme="majorHAnsi" w:hAnsiTheme="majorHAnsi"/>
        </w:rPr>
        <w:t xml:space="preserve">, </w:t>
      </w:r>
      <w:r w:rsidRPr="00147E14">
        <w:rPr>
          <w:rFonts w:asciiTheme="majorHAnsi" w:hAnsiTheme="majorHAnsi"/>
        </w:rPr>
        <w:t xml:space="preserve">dass </w:t>
      </w:r>
      <w:r>
        <w:rPr>
          <w:rFonts w:asciiTheme="majorHAnsi" w:hAnsiTheme="majorHAnsi"/>
        </w:rPr>
        <w:t xml:space="preserve">oben 2 cm und </w:t>
      </w:r>
      <w:r w:rsidRPr="00147E14">
        <w:rPr>
          <w:rFonts w:asciiTheme="majorHAnsi" w:hAnsiTheme="majorHAnsi"/>
        </w:rPr>
        <w:t>unten nur 1 cm eingestellt sind!</w:t>
      </w:r>
    </w:p>
    <w:p w14:paraId="08F2B42D" w14:textId="77777777" w:rsidR="000016F7" w:rsidRPr="000016F7" w:rsidRDefault="000016F7" w:rsidP="000016F7">
      <w:pPr>
        <w:rPr>
          <w:rFonts w:asciiTheme="majorHAnsi" w:hAnsiTheme="majorHAnsi"/>
          <w:b/>
        </w:rPr>
      </w:pPr>
      <w:r w:rsidRPr="000016F7">
        <w:rPr>
          <w:rFonts w:asciiTheme="majorHAnsi" w:hAnsiTheme="majorHAnsi"/>
          <w:b/>
        </w:rPr>
        <w:t>ZEICHENFORMATE</w:t>
      </w:r>
    </w:p>
    <w:p w14:paraId="61F6D645" w14:textId="77777777" w:rsidR="000016F7" w:rsidRDefault="000016F7" w:rsidP="000016F7">
      <w:pPr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Die Schriftart für den ganzen Text soll </w:t>
      </w:r>
      <w:r w:rsidRPr="000016F7">
        <w:rPr>
          <w:rFonts w:asciiTheme="majorHAnsi" w:hAnsiTheme="majorHAnsi"/>
          <w:b/>
        </w:rPr>
        <w:t>Verdana</w:t>
      </w:r>
      <w:r w:rsidRPr="000016F7">
        <w:rPr>
          <w:rFonts w:asciiTheme="majorHAnsi" w:hAnsiTheme="majorHAnsi"/>
        </w:rPr>
        <w:t xml:space="preserve"> sein. Der Schriftgrad (= Größe der Schrift) soll </w:t>
      </w:r>
      <w:r w:rsidRPr="000016F7">
        <w:rPr>
          <w:rFonts w:asciiTheme="majorHAnsi" w:hAnsiTheme="majorHAnsi"/>
          <w:b/>
        </w:rPr>
        <w:t xml:space="preserve">10 </w:t>
      </w:r>
      <w:proofErr w:type="spellStart"/>
      <w:r w:rsidRPr="000016F7">
        <w:rPr>
          <w:rFonts w:asciiTheme="majorHAnsi" w:hAnsiTheme="majorHAnsi"/>
          <w:b/>
        </w:rPr>
        <w:t>pt</w:t>
      </w:r>
      <w:proofErr w:type="spellEnd"/>
      <w:r w:rsidRPr="000016F7">
        <w:rPr>
          <w:rFonts w:asciiTheme="majorHAnsi" w:hAnsiTheme="majorHAnsi"/>
        </w:rPr>
        <w:t xml:space="preserve"> betragen.</w:t>
      </w:r>
    </w:p>
    <w:p w14:paraId="5587108C" w14:textId="77777777" w:rsidR="000016F7" w:rsidRDefault="000016F7" w:rsidP="00E32BA6">
      <w:pPr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Word </w:t>
      </w:r>
      <w:r w:rsidR="002707E3">
        <w:rPr>
          <w:rFonts w:asciiTheme="majorHAnsi" w:hAnsiTheme="majorHAnsi"/>
        </w:rPr>
        <w:t>arbeitet mit dem</w:t>
      </w:r>
      <w:r w:rsidRPr="000016F7">
        <w:rPr>
          <w:rFonts w:asciiTheme="majorHAnsi" w:hAnsiTheme="majorHAnsi"/>
        </w:rPr>
        <w:t xml:space="preserve"> </w:t>
      </w:r>
      <w:r w:rsidRPr="00A50FA6">
        <w:rPr>
          <w:rFonts w:asciiTheme="majorHAnsi" w:hAnsiTheme="majorHAnsi"/>
          <w:b/>
        </w:rPr>
        <w:t>WYSIWYG</w:t>
      </w:r>
      <w:r w:rsidRPr="000016F7">
        <w:rPr>
          <w:rFonts w:asciiTheme="majorHAnsi" w:hAnsiTheme="majorHAnsi"/>
        </w:rPr>
        <w:t>-Konzept (</w:t>
      </w:r>
      <w:proofErr w:type="spellStart"/>
      <w:r w:rsidRPr="000016F7">
        <w:rPr>
          <w:rFonts w:asciiTheme="majorHAnsi" w:hAnsiTheme="majorHAnsi"/>
        </w:rPr>
        <w:t>What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you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see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what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you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get</w:t>
      </w:r>
      <w:proofErr w:type="spellEnd"/>
      <w:r w:rsidRPr="000016F7">
        <w:rPr>
          <w:rFonts w:asciiTheme="majorHAnsi" w:hAnsiTheme="majorHAnsi"/>
        </w:rPr>
        <w:t>)</w:t>
      </w:r>
      <w:r w:rsidR="002707E3">
        <w:rPr>
          <w:rFonts w:asciiTheme="majorHAnsi" w:hAnsiTheme="majorHAnsi"/>
        </w:rPr>
        <w:t xml:space="preserve">: Alle </w:t>
      </w:r>
      <w:r w:rsidRPr="000016F7">
        <w:rPr>
          <w:rFonts w:asciiTheme="majorHAnsi" w:hAnsiTheme="majorHAnsi"/>
        </w:rPr>
        <w:t>Schriftarten und -größen inklusive der Formatierung werden direkt am Bildschirm dargestellt.</w:t>
      </w:r>
    </w:p>
    <w:p w14:paraId="3992B1E3" w14:textId="77777777" w:rsidR="00E32BA6" w:rsidRDefault="00E32BA6" w:rsidP="00E32BA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Formatieren Sie die folgenden Texte gemäß </w:t>
      </w:r>
      <w:r w:rsidR="00F859CB">
        <w:rPr>
          <w:rFonts w:asciiTheme="majorHAnsi" w:hAnsiTheme="majorHAnsi"/>
        </w:rPr>
        <w:t>ihren entsprechenden</w:t>
      </w:r>
      <w:r>
        <w:rPr>
          <w:rFonts w:asciiTheme="majorHAnsi" w:hAnsiTheme="majorHAnsi"/>
        </w:rPr>
        <w:t xml:space="preserve"> Vorgaben:</w:t>
      </w:r>
    </w:p>
    <w:p w14:paraId="4BBF21F0" w14:textId="77777777" w:rsidR="002707E3" w:rsidRPr="004810F8" w:rsidRDefault="002707E3" w:rsidP="00E32BA6">
      <w:pPr>
        <w:jc w:val="center"/>
        <w:rPr>
          <w:rFonts w:ascii="Verdana" w:hAnsi="Verdana" w:cs="Arial"/>
          <w:sz w:val="20"/>
          <w:szCs w:val="20"/>
        </w:rPr>
      </w:pPr>
      <w:r w:rsidRPr="004810F8">
        <w:rPr>
          <w:rFonts w:ascii="Verdana" w:hAnsi="Verdana" w:cs="Arial"/>
          <w:sz w:val="20"/>
          <w:szCs w:val="20"/>
        </w:rPr>
        <w:t>m2, H2O, m3</w:t>
      </w:r>
    </w:p>
    <w:p w14:paraId="7E85D12C" w14:textId="77777777" w:rsidR="00E32BA6" w:rsidRPr="004810F8" w:rsidRDefault="00E32BA6" w:rsidP="00E32BA6">
      <w:pPr>
        <w:jc w:val="center"/>
        <w:rPr>
          <w:rFonts w:ascii="Verdana" w:hAnsi="Verdana"/>
          <w:sz w:val="20"/>
          <w:szCs w:val="20"/>
        </w:rPr>
      </w:pPr>
      <w:r w:rsidRPr="004810F8">
        <w:rPr>
          <w:rFonts w:ascii="Verdana" w:hAnsi="Verdana" w:cs="Arial"/>
          <w:sz w:val="20"/>
          <w:szCs w:val="20"/>
        </w:rPr>
        <w:t xml:space="preserve">Arial 13 </w:t>
      </w:r>
      <w:proofErr w:type="spellStart"/>
      <w:r w:rsidRPr="004810F8">
        <w:rPr>
          <w:rFonts w:ascii="Verdana" w:hAnsi="Verdana" w:cs="Arial"/>
          <w:sz w:val="20"/>
          <w:szCs w:val="20"/>
        </w:rPr>
        <w:t>pt</w:t>
      </w:r>
      <w:proofErr w:type="spellEnd"/>
      <w:r w:rsidRPr="004810F8">
        <w:rPr>
          <w:rFonts w:ascii="Verdana" w:hAnsi="Verdana" w:cs="Arial"/>
          <w:sz w:val="20"/>
          <w:szCs w:val="20"/>
        </w:rPr>
        <w:t xml:space="preserve">, erweitert um 2 </w:t>
      </w:r>
      <w:proofErr w:type="spellStart"/>
      <w:r w:rsidRPr="004810F8">
        <w:rPr>
          <w:rFonts w:ascii="Verdana" w:hAnsi="Verdana" w:cs="Arial"/>
          <w:sz w:val="20"/>
          <w:szCs w:val="20"/>
        </w:rPr>
        <w:t>pt</w:t>
      </w:r>
      <w:proofErr w:type="spellEnd"/>
      <w:r w:rsidRPr="004810F8">
        <w:rPr>
          <w:rFonts w:ascii="Verdana" w:hAnsi="Verdana" w:cs="Arial"/>
          <w:sz w:val="20"/>
          <w:szCs w:val="20"/>
        </w:rPr>
        <w:t xml:space="preserve">, </w:t>
      </w:r>
      <w:r w:rsidR="00F859CB" w:rsidRPr="004810F8">
        <w:rPr>
          <w:rFonts w:ascii="Verdana" w:hAnsi="Verdana" w:cs="Arial"/>
          <w:sz w:val="20"/>
          <w:szCs w:val="20"/>
        </w:rPr>
        <w:t>Kapitälchen</w:t>
      </w:r>
      <w:r w:rsidRPr="004810F8">
        <w:rPr>
          <w:rFonts w:ascii="Verdana" w:hAnsi="Verdana" w:cs="Arial"/>
          <w:sz w:val="20"/>
          <w:szCs w:val="20"/>
        </w:rPr>
        <w:t>, rot</w:t>
      </w:r>
    </w:p>
    <w:p w14:paraId="6EB66EC8" w14:textId="77777777" w:rsidR="00E32BA6" w:rsidRPr="004810F8" w:rsidRDefault="00E32BA6" w:rsidP="00E32BA6">
      <w:pPr>
        <w:jc w:val="center"/>
        <w:rPr>
          <w:rFonts w:ascii="Verdana" w:hAnsi="Verdana"/>
          <w:sz w:val="20"/>
          <w:szCs w:val="20"/>
        </w:rPr>
      </w:pPr>
      <w:r w:rsidRPr="004810F8">
        <w:rPr>
          <w:rFonts w:ascii="Verdana" w:hAnsi="Verdana"/>
          <w:sz w:val="20"/>
          <w:szCs w:val="20"/>
        </w:rPr>
        <w:t xml:space="preserve">Courier </w:t>
      </w:r>
      <w:r w:rsidRPr="004810F8">
        <w:rPr>
          <w:rFonts w:ascii="Verdana" w:hAnsi="Verdana"/>
          <w:b/>
          <w:bCs/>
          <w:sz w:val="20"/>
          <w:szCs w:val="20"/>
        </w:rPr>
        <w:t>New</w:t>
      </w:r>
      <w:r w:rsidRPr="004810F8">
        <w:rPr>
          <w:rFonts w:ascii="Verdana" w:hAnsi="Verdana"/>
          <w:sz w:val="20"/>
          <w:szCs w:val="20"/>
        </w:rPr>
        <w:t xml:space="preserve"> 12 </w:t>
      </w:r>
      <w:proofErr w:type="spellStart"/>
      <w:r w:rsidRPr="004810F8">
        <w:rPr>
          <w:rFonts w:ascii="Verdana" w:hAnsi="Verdana"/>
          <w:sz w:val="20"/>
          <w:szCs w:val="20"/>
        </w:rPr>
        <w:t>pt</w:t>
      </w:r>
      <w:proofErr w:type="spellEnd"/>
      <w:r w:rsidRPr="004810F8">
        <w:rPr>
          <w:rFonts w:ascii="Verdana" w:hAnsi="Verdana"/>
          <w:sz w:val="20"/>
          <w:szCs w:val="20"/>
        </w:rPr>
        <w:t xml:space="preserve">, Großbuchstaben, blau, </w:t>
      </w:r>
      <w:r w:rsidR="00366D6F" w:rsidRPr="004810F8">
        <w:rPr>
          <w:rFonts w:ascii="Verdana" w:hAnsi="Verdana"/>
          <w:sz w:val="20"/>
          <w:szCs w:val="20"/>
        </w:rPr>
        <w:t>fett</w:t>
      </w:r>
    </w:p>
    <w:p w14:paraId="67C4DAC7" w14:textId="77777777" w:rsidR="00E32BA6" w:rsidRPr="004810F8" w:rsidRDefault="00E32BA6" w:rsidP="00E32BA6">
      <w:pPr>
        <w:jc w:val="center"/>
        <w:rPr>
          <w:rFonts w:ascii="Verdana" w:hAnsi="Verdana"/>
          <w:sz w:val="20"/>
          <w:szCs w:val="20"/>
        </w:rPr>
      </w:pPr>
      <w:r w:rsidRPr="004810F8">
        <w:rPr>
          <w:rFonts w:ascii="Verdana" w:hAnsi="Verdana"/>
          <w:sz w:val="20"/>
          <w:szCs w:val="20"/>
        </w:rPr>
        <w:t>Bookman Old Style 1</w:t>
      </w:r>
      <w:r w:rsidR="00366D6F" w:rsidRPr="004810F8">
        <w:rPr>
          <w:rFonts w:ascii="Verdana" w:hAnsi="Verdana"/>
          <w:sz w:val="20"/>
          <w:szCs w:val="20"/>
        </w:rPr>
        <w:t>2</w:t>
      </w:r>
      <w:r w:rsidRPr="004810F8">
        <w:rPr>
          <w:rFonts w:ascii="Verdana" w:hAnsi="Verdana"/>
          <w:sz w:val="20"/>
          <w:szCs w:val="20"/>
        </w:rPr>
        <w:t xml:space="preserve"> </w:t>
      </w:r>
      <w:proofErr w:type="spellStart"/>
      <w:r w:rsidRPr="004810F8">
        <w:rPr>
          <w:rFonts w:ascii="Verdana" w:hAnsi="Verdana"/>
          <w:sz w:val="20"/>
          <w:szCs w:val="20"/>
        </w:rPr>
        <w:t>pt</w:t>
      </w:r>
      <w:proofErr w:type="spellEnd"/>
      <w:r w:rsidRPr="004810F8">
        <w:rPr>
          <w:rFonts w:ascii="Verdana" w:hAnsi="Verdana"/>
          <w:sz w:val="20"/>
          <w:szCs w:val="20"/>
        </w:rPr>
        <w:t xml:space="preserve">, </w:t>
      </w:r>
      <w:r w:rsidRPr="004810F8">
        <w:rPr>
          <w:rFonts w:ascii="Verdana" w:hAnsi="Verdana"/>
          <w:bCs/>
          <w:sz w:val="20"/>
          <w:szCs w:val="20"/>
          <w:u w:color="008000"/>
        </w:rPr>
        <w:t>doppelt grün unterstrichen</w:t>
      </w:r>
    </w:p>
    <w:p w14:paraId="0609E255" w14:textId="77777777" w:rsidR="00E32BA6" w:rsidRPr="004810F8" w:rsidRDefault="00E32BA6" w:rsidP="00E32BA6">
      <w:pPr>
        <w:jc w:val="center"/>
        <w:rPr>
          <w:rFonts w:ascii="Verdana" w:hAnsi="Verdana"/>
          <w:sz w:val="20"/>
          <w:szCs w:val="20"/>
        </w:rPr>
      </w:pPr>
      <w:r w:rsidRPr="004810F8">
        <w:rPr>
          <w:rFonts w:ascii="Verdana" w:hAnsi="Verdana"/>
          <w:sz w:val="20"/>
          <w:szCs w:val="20"/>
        </w:rPr>
        <w:t xml:space="preserve">Comic Sans MS 20 </w:t>
      </w:r>
      <w:proofErr w:type="spellStart"/>
      <w:r w:rsidRPr="004810F8">
        <w:rPr>
          <w:rFonts w:ascii="Verdana" w:hAnsi="Verdana"/>
          <w:sz w:val="20"/>
          <w:szCs w:val="20"/>
        </w:rPr>
        <w:t>pt</w:t>
      </w:r>
      <w:proofErr w:type="spellEnd"/>
      <w:r w:rsidRPr="004810F8">
        <w:rPr>
          <w:rFonts w:ascii="Verdana" w:hAnsi="Verdana"/>
          <w:sz w:val="20"/>
          <w:szCs w:val="20"/>
        </w:rPr>
        <w:t>, blaugrün, Kapitälchen</w:t>
      </w:r>
      <w:r w:rsidR="00154CA9" w:rsidRPr="004810F8">
        <w:rPr>
          <w:rFonts w:ascii="Verdana" w:hAnsi="Verdana"/>
          <w:sz w:val="20"/>
          <w:szCs w:val="20"/>
        </w:rPr>
        <w:t>, skaliert auf 110 %</w:t>
      </w:r>
    </w:p>
    <w:p w14:paraId="443C88C8" w14:textId="77777777" w:rsidR="00E32BA6" w:rsidRDefault="00E32BA6" w:rsidP="00E32BA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Verwenden Sie anschließend den Formatpinsel (Einfach-/Doppelklick) und übertragen Sie die Formatierung des ersten Beispiels auf alle Überschriften, die in </w:t>
      </w:r>
      <w:proofErr w:type="gramStart"/>
      <w:r>
        <w:rPr>
          <w:rFonts w:asciiTheme="majorHAnsi" w:hAnsiTheme="majorHAnsi"/>
        </w:rPr>
        <w:t xml:space="preserve">VERSALIEN </w:t>
      </w:r>
      <w:r w:rsidR="00F859CB">
        <w:rPr>
          <w:rFonts w:asciiTheme="majorHAnsi" w:hAnsiTheme="majorHAnsi"/>
        </w:rPr>
        <w:t xml:space="preserve"> (</w:t>
      </w:r>
      <w:proofErr w:type="gramEnd"/>
      <w:r w:rsidR="00F859CB">
        <w:rPr>
          <w:rFonts w:asciiTheme="majorHAnsi" w:hAnsiTheme="majorHAnsi"/>
        </w:rPr>
        <w:t>= Großbuch</w:t>
      </w:r>
      <w:r w:rsidR="00F859CB">
        <w:rPr>
          <w:rFonts w:asciiTheme="majorHAnsi" w:hAnsiTheme="majorHAnsi"/>
        </w:rPr>
        <w:softHyphen/>
        <w:t xml:space="preserve">staben), </w:t>
      </w:r>
      <w:r>
        <w:rPr>
          <w:rFonts w:asciiTheme="majorHAnsi" w:hAnsiTheme="majorHAnsi"/>
        </w:rPr>
        <w:t xml:space="preserve">sowie die Formatierung des 2. Beispiels auf alle Überschriften, die in Fettdruck erscheinen! </w:t>
      </w:r>
    </w:p>
    <w:p w14:paraId="61583972" w14:textId="77777777" w:rsidR="00A142FE" w:rsidRPr="00A043B8" w:rsidRDefault="00A142FE" w:rsidP="00A142FE">
      <w:pPr>
        <w:rPr>
          <w:rFonts w:asciiTheme="majorHAnsi" w:hAnsiTheme="majorHAnsi"/>
        </w:rPr>
      </w:pPr>
      <w:r w:rsidRPr="00A043B8">
        <w:rPr>
          <w:rFonts w:asciiTheme="majorHAnsi" w:hAnsiTheme="majorHAnsi"/>
        </w:rPr>
        <w:t>Ändern Sie anschließend alle Überschriften mit der Formatierung des 2. Beispiels so, dass die Überschriften linksbündig ausgerichtet sind: Arbeiten Sie mit der Taste F4!</w:t>
      </w:r>
    </w:p>
    <w:p w14:paraId="1B731EED" w14:textId="77777777" w:rsidR="00CD7FBA" w:rsidRDefault="00CD7FB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10A0AD9F" w14:textId="1CD11082" w:rsidR="000016F7" w:rsidRPr="004810F8" w:rsidRDefault="000016F7" w:rsidP="004810F8">
      <w:pPr>
        <w:jc w:val="center"/>
        <w:rPr>
          <w:rFonts w:ascii="Verdana" w:hAnsi="Verdana" w:cs="Arial"/>
          <w:sz w:val="20"/>
          <w:szCs w:val="20"/>
        </w:rPr>
      </w:pPr>
      <w:r w:rsidRPr="004810F8">
        <w:rPr>
          <w:rFonts w:ascii="Verdana" w:hAnsi="Verdana" w:cs="Arial"/>
          <w:sz w:val="20"/>
          <w:szCs w:val="20"/>
        </w:rPr>
        <w:lastRenderedPageBreak/>
        <w:t>ABSATZFORMATE</w:t>
      </w:r>
    </w:p>
    <w:p w14:paraId="7F31731E" w14:textId="77777777" w:rsidR="00DD3117" w:rsidRPr="00DD3117" w:rsidRDefault="00DD3117" w:rsidP="004810F8">
      <w:pPr>
        <w:rPr>
          <w:rFonts w:asciiTheme="majorHAnsi" w:hAnsiTheme="majorHAnsi"/>
          <w:b/>
        </w:rPr>
      </w:pPr>
      <w:r w:rsidRPr="004810F8">
        <w:rPr>
          <w:rFonts w:ascii="Verdana" w:hAnsi="Verdana" w:cs="Arial"/>
          <w:sz w:val="20"/>
          <w:szCs w:val="20"/>
        </w:rPr>
        <w:t>Blocksatz</w:t>
      </w:r>
    </w:p>
    <w:p w14:paraId="271A353E" w14:textId="77777777" w:rsidR="000016F7" w:rsidRDefault="000016F7" w:rsidP="00E16765">
      <w:pPr>
        <w:jc w:val="both"/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Dieser Absatz </w:t>
      </w:r>
      <w:r w:rsidR="00DD3117">
        <w:rPr>
          <w:rFonts w:asciiTheme="majorHAnsi" w:hAnsiTheme="majorHAnsi"/>
        </w:rPr>
        <w:t xml:space="preserve">und der folgende </w:t>
      </w:r>
      <w:r w:rsidRPr="000016F7">
        <w:rPr>
          <w:rFonts w:asciiTheme="majorHAnsi" w:hAnsiTheme="majorHAnsi"/>
        </w:rPr>
        <w:t>soll</w:t>
      </w:r>
      <w:r w:rsidR="00DD3117">
        <w:rPr>
          <w:rFonts w:asciiTheme="majorHAnsi" w:hAnsiTheme="majorHAnsi"/>
        </w:rPr>
        <w:t>en</w:t>
      </w:r>
      <w:r w:rsidRPr="000016F7">
        <w:rPr>
          <w:rFonts w:asciiTheme="majorHAnsi" w:hAnsiTheme="majorHAnsi"/>
        </w:rPr>
        <w:t xml:space="preserve"> in der Ausrichtung „Blocksatz“ formatiert werden. Blocksatz bedeutet, dass jede Zeile über die volle Schreibbreite des Absatzes reicht und gleich lang wird. Leerräume</w:t>
      </w:r>
      <w:r>
        <w:rPr>
          <w:rFonts w:asciiTheme="majorHAnsi" w:hAnsiTheme="majorHAnsi"/>
        </w:rPr>
        <w:t xml:space="preserve"> zwischen den Wörtern</w:t>
      </w:r>
      <w:r w:rsidRPr="000016F7">
        <w:rPr>
          <w:rFonts w:asciiTheme="majorHAnsi" w:hAnsiTheme="majorHAnsi"/>
        </w:rPr>
        <w:t xml:space="preserve"> werden automatisch angepasst. Wenn die Textzeilen ungleich lang sind, nennt man </w:t>
      </w:r>
      <w:proofErr w:type="gramStart"/>
      <w:r w:rsidRPr="000016F7">
        <w:rPr>
          <w:rFonts w:asciiTheme="majorHAnsi" w:hAnsiTheme="majorHAnsi"/>
        </w:rPr>
        <w:t>das Flattersatz</w:t>
      </w:r>
      <w:proofErr w:type="gramEnd"/>
      <w:r w:rsidRPr="000016F7">
        <w:rPr>
          <w:rFonts w:asciiTheme="majorHAnsi" w:hAnsiTheme="majorHAnsi"/>
        </w:rPr>
        <w:t>.</w:t>
      </w:r>
    </w:p>
    <w:p w14:paraId="3379625E" w14:textId="77777777" w:rsidR="00DD3117" w:rsidRPr="004810F8" w:rsidRDefault="00DD3117" w:rsidP="004810F8">
      <w:pPr>
        <w:rPr>
          <w:rFonts w:ascii="Verdana" w:hAnsi="Verdana" w:cs="Arial"/>
          <w:sz w:val="20"/>
          <w:szCs w:val="20"/>
        </w:rPr>
      </w:pPr>
      <w:r w:rsidRPr="004810F8">
        <w:rPr>
          <w:rFonts w:ascii="Verdana" w:hAnsi="Verdana" w:cs="Arial"/>
          <w:sz w:val="20"/>
          <w:szCs w:val="20"/>
        </w:rPr>
        <w:t>Zeilenschaltung/Blocksatz</w:t>
      </w:r>
    </w:p>
    <w:p w14:paraId="52BF77A1" w14:textId="77777777" w:rsidR="00A142FE" w:rsidRPr="00A142FE" w:rsidRDefault="00DD3117" w:rsidP="00A142FE">
      <w:pPr>
        <w:rPr>
          <w:rFonts w:asciiTheme="majorHAnsi" w:hAnsiTheme="majorHAnsi"/>
        </w:rPr>
      </w:pPr>
      <w:r w:rsidRPr="00DD3117">
        <w:rPr>
          <w:rFonts w:asciiTheme="majorHAnsi" w:hAnsiTheme="majorHAnsi"/>
        </w:rPr>
        <w:t>Achtung bei Blocksatz und Zeilenschaltung in einem Absatz:</w:t>
      </w:r>
      <w:r w:rsidRPr="00DD3117">
        <w:rPr>
          <w:rFonts w:asciiTheme="majorHAnsi" w:hAnsiTheme="majorHAnsi"/>
        </w:rPr>
        <w:br/>
        <w:t>Bei kürzeren Zeilen werden</w:t>
      </w:r>
      <w:r w:rsidR="003D53BC" w:rsidRPr="00DD3117">
        <w:rPr>
          <w:rFonts w:asciiTheme="majorHAnsi" w:hAnsiTheme="majorHAnsi"/>
        </w:rPr>
        <w:t xml:space="preserve"> die Abstände zwischen den Wörtern </w:t>
      </w:r>
      <w:r w:rsidRPr="00DD3117">
        <w:rPr>
          <w:rFonts w:asciiTheme="majorHAnsi" w:hAnsiTheme="majorHAnsi"/>
        </w:rPr>
        <w:t>unter Umständen</w:t>
      </w:r>
      <w:r w:rsidR="003D53BC" w:rsidRPr="00DD3117">
        <w:rPr>
          <w:rFonts w:asciiTheme="majorHAnsi" w:hAnsiTheme="majorHAnsi"/>
        </w:rPr>
        <w:t xml:space="preserve"> groß und </w:t>
      </w:r>
      <w:r w:rsidRPr="00DD3117">
        <w:rPr>
          <w:rFonts w:asciiTheme="majorHAnsi" w:hAnsiTheme="majorHAnsi"/>
        </w:rPr>
        <w:t xml:space="preserve">stören </w:t>
      </w:r>
      <w:r w:rsidR="003D53BC" w:rsidRPr="00DD3117">
        <w:rPr>
          <w:rFonts w:asciiTheme="majorHAnsi" w:hAnsiTheme="majorHAnsi"/>
        </w:rPr>
        <w:t xml:space="preserve">den Lesefluss </w:t>
      </w:r>
      <w:r w:rsidRPr="00DD3117">
        <w:rPr>
          <w:rFonts w:asciiTheme="majorHAnsi" w:hAnsiTheme="majorHAnsi"/>
        </w:rPr>
        <w:t>erheblich!</w:t>
      </w:r>
      <w:r w:rsidR="00A142FE">
        <w:rPr>
          <w:rFonts w:asciiTheme="majorHAnsi" w:hAnsiTheme="majorHAnsi"/>
        </w:rPr>
        <w:t xml:space="preserve"> </w:t>
      </w:r>
      <w:r w:rsidR="00A142FE" w:rsidRPr="00A142FE">
        <w:rPr>
          <w:rFonts w:asciiTheme="majorHAnsi" w:hAnsiTheme="majorHAnsi"/>
        </w:rPr>
        <w:t xml:space="preserve">Hier ist die Verwendung der automatischen bzw. auch der manuellen Silbentrennung </w:t>
      </w:r>
      <w:r w:rsidR="00F859CB">
        <w:rPr>
          <w:rFonts w:asciiTheme="majorHAnsi" w:hAnsiTheme="majorHAnsi"/>
        </w:rPr>
        <w:t>(</w:t>
      </w:r>
      <w:r w:rsidR="00F859CB" w:rsidRPr="00F859CB">
        <w:rPr>
          <w:rFonts w:asciiTheme="majorHAnsi" w:hAnsiTheme="majorHAnsi"/>
        </w:rPr>
        <w:sym w:font="Wingdings" w:char="F0E8"/>
      </w:r>
      <w:r w:rsidR="00F859CB">
        <w:rPr>
          <w:rFonts w:asciiTheme="majorHAnsi" w:hAnsiTheme="majorHAnsi"/>
        </w:rPr>
        <w:t xml:space="preserve"> Register </w:t>
      </w:r>
      <w:proofErr w:type="gramStart"/>
      <w:r w:rsidR="00F859CB">
        <w:rPr>
          <w:rFonts w:asciiTheme="majorHAnsi" w:hAnsiTheme="majorHAnsi"/>
        </w:rPr>
        <w:t>Seitenlayout  |</w:t>
      </w:r>
      <w:proofErr w:type="gramEnd"/>
      <w:r w:rsidR="00F859CB">
        <w:rPr>
          <w:rFonts w:asciiTheme="majorHAnsi" w:hAnsiTheme="majorHAnsi"/>
        </w:rPr>
        <w:t xml:space="preserve"> Silbentrennung) </w:t>
      </w:r>
      <w:r w:rsidR="00A142FE" w:rsidRPr="00A142FE">
        <w:rPr>
          <w:rFonts w:asciiTheme="majorHAnsi" w:hAnsiTheme="majorHAnsi"/>
        </w:rPr>
        <w:t>unerlässlich!</w:t>
      </w:r>
    </w:p>
    <w:p w14:paraId="165D4045" w14:textId="77777777" w:rsidR="00DD3117" w:rsidRPr="004810F8" w:rsidRDefault="00DD3117" w:rsidP="004810F8">
      <w:pPr>
        <w:rPr>
          <w:rFonts w:ascii="Verdana" w:hAnsi="Verdana"/>
          <w:bCs/>
          <w:sz w:val="20"/>
          <w:szCs w:val="20"/>
          <w:u w:color="008000"/>
        </w:rPr>
      </w:pPr>
      <w:r w:rsidRPr="004810F8">
        <w:rPr>
          <w:rFonts w:ascii="Verdana" w:hAnsi="Verdana"/>
          <w:bCs/>
          <w:sz w:val="20"/>
          <w:szCs w:val="20"/>
          <w:u w:color="008000"/>
        </w:rPr>
        <w:t>Zentrierung</w:t>
      </w:r>
    </w:p>
    <w:p w14:paraId="1277564F" w14:textId="77777777" w:rsidR="000016F7" w:rsidRDefault="000016F7" w:rsidP="00E16765">
      <w:pPr>
        <w:jc w:val="center"/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Dieser Absatz soll </w:t>
      </w:r>
      <w:r>
        <w:rPr>
          <w:rFonts w:asciiTheme="majorHAnsi" w:hAnsiTheme="majorHAnsi"/>
        </w:rPr>
        <w:t>„</w:t>
      </w:r>
      <w:r w:rsidRPr="000016F7">
        <w:rPr>
          <w:rFonts w:asciiTheme="majorHAnsi" w:hAnsiTheme="majorHAnsi"/>
        </w:rPr>
        <w:t>zentriert</w:t>
      </w:r>
      <w:r>
        <w:rPr>
          <w:rFonts w:asciiTheme="majorHAnsi" w:hAnsiTheme="majorHAnsi"/>
        </w:rPr>
        <w:t>“</w:t>
      </w:r>
      <w:r w:rsidRPr="000016F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ausgerichtet</w:t>
      </w:r>
      <w:r w:rsidRPr="000016F7">
        <w:rPr>
          <w:rFonts w:asciiTheme="majorHAnsi" w:hAnsiTheme="majorHAnsi"/>
        </w:rPr>
        <w:t xml:space="preserve"> werden. Dies bedeutet, dass jede Zeile des Absatzes von der Mitte aus links und rechts gleichmäßig verteilt wird.</w:t>
      </w:r>
    </w:p>
    <w:p w14:paraId="0736D3DE" w14:textId="77777777" w:rsidR="00DD3117" w:rsidRPr="004810F8" w:rsidRDefault="00DD3117" w:rsidP="004810F8">
      <w:pPr>
        <w:rPr>
          <w:rFonts w:ascii="Verdana" w:hAnsi="Verdana"/>
          <w:sz w:val="20"/>
          <w:szCs w:val="20"/>
        </w:rPr>
      </w:pPr>
      <w:r w:rsidRPr="004810F8">
        <w:rPr>
          <w:rFonts w:ascii="Verdana" w:hAnsi="Verdana"/>
          <w:sz w:val="20"/>
          <w:szCs w:val="20"/>
        </w:rPr>
        <w:t>Rechtsbündig</w:t>
      </w:r>
    </w:p>
    <w:p w14:paraId="5D6AA3D8" w14:textId="77777777" w:rsidR="000016F7" w:rsidRDefault="000016F7" w:rsidP="00E16765">
      <w:pPr>
        <w:jc w:val="right"/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Dieser Absatz soll </w:t>
      </w:r>
      <w:r>
        <w:rPr>
          <w:rFonts w:asciiTheme="majorHAnsi" w:hAnsiTheme="majorHAnsi"/>
        </w:rPr>
        <w:t>„</w:t>
      </w:r>
      <w:r w:rsidRPr="000016F7">
        <w:rPr>
          <w:rFonts w:asciiTheme="majorHAnsi" w:hAnsiTheme="majorHAnsi"/>
        </w:rPr>
        <w:t>rechtsbündig</w:t>
      </w:r>
      <w:r>
        <w:rPr>
          <w:rFonts w:asciiTheme="majorHAnsi" w:hAnsiTheme="majorHAnsi"/>
        </w:rPr>
        <w:t>“</w:t>
      </w:r>
      <w:r w:rsidRPr="000016F7">
        <w:rPr>
          <w:rFonts w:asciiTheme="majorHAnsi" w:hAnsiTheme="majorHAnsi"/>
        </w:rPr>
        <w:t xml:space="preserve"> formatiert werden. Dies bedeutet, dass jede Zeile des Absatzes </w:t>
      </w:r>
      <w:r w:rsidR="00F859CB">
        <w:rPr>
          <w:rFonts w:asciiTheme="majorHAnsi" w:hAnsiTheme="majorHAnsi"/>
        </w:rPr>
        <w:t xml:space="preserve">am </w:t>
      </w:r>
      <w:r w:rsidRPr="000016F7">
        <w:rPr>
          <w:rFonts w:asciiTheme="majorHAnsi" w:hAnsiTheme="majorHAnsi"/>
        </w:rPr>
        <w:t>recht</w:t>
      </w:r>
      <w:r w:rsidR="00F859CB">
        <w:rPr>
          <w:rFonts w:asciiTheme="majorHAnsi" w:hAnsiTheme="majorHAnsi"/>
        </w:rPr>
        <w:t>en Rand</w:t>
      </w:r>
      <w:r w:rsidRPr="000016F7">
        <w:rPr>
          <w:rFonts w:asciiTheme="majorHAnsi" w:hAnsiTheme="majorHAnsi"/>
        </w:rPr>
        <w:t xml:space="preserve"> ausgerichtet</w:t>
      </w:r>
      <w:r>
        <w:rPr>
          <w:rFonts w:asciiTheme="majorHAnsi" w:hAnsiTheme="majorHAnsi"/>
        </w:rPr>
        <w:t xml:space="preserve"> ist und</w:t>
      </w:r>
      <w:r w:rsidRPr="000016F7">
        <w:rPr>
          <w:rFonts w:asciiTheme="majorHAnsi" w:hAnsiTheme="majorHAnsi"/>
        </w:rPr>
        <w:t xml:space="preserve"> nach links ausflattert. </w:t>
      </w:r>
    </w:p>
    <w:p w14:paraId="5F1C7826" w14:textId="77777777" w:rsidR="00DD3117" w:rsidRPr="00DD3117" w:rsidRDefault="00DD3117" w:rsidP="000016F7">
      <w:pPr>
        <w:rPr>
          <w:rFonts w:asciiTheme="majorHAnsi" w:hAnsiTheme="majorHAnsi"/>
          <w:b/>
        </w:rPr>
      </w:pPr>
      <w:r w:rsidRPr="00DD3117">
        <w:rPr>
          <w:rFonts w:asciiTheme="majorHAnsi" w:hAnsiTheme="majorHAnsi"/>
          <w:b/>
        </w:rPr>
        <w:t>Linksbündig</w:t>
      </w:r>
    </w:p>
    <w:p w14:paraId="623A2C1C" w14:textId="77777777" w:rsidR="000016F7" w:rsidRPr="000016F7" w:rsidRDefault="000016F7" w:rsidP="00F438B8">
      <w:pPr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Dieser Absatz soll </w:t>
      </w:r>
      <w:r>
        <w:rPr>
          <w:rFonts w:asciiTheme="majorHAnsi" w:hAnsiTheme="majorHAnsi"/>
        </w:rPr>
        <w:t>„</w:t>
      </w:r>
      <w:r w:rsidRPr="000016F7">
        <w:rPr>
          <w:rFonts w:asciiTheme="majorHAnsi" w:hAnsiTheme="majorHAnsi"/>
        </w:rPr>
        <w:t>linksbündig</w:t>
      </w:r>
      <w:r>
        <w:rPr>
          <w:rFonts w:asciiTheme="majorHAnsi" w:hAnsiTheme="majorHAnsi"/>
        </w:rPr>
        <w:t>“</w:t>
      </w:r>
      <w:r w:rsidRPr="000016F7">
        <w:rPr>
          <w:rFonts w:asciiTheme="majorHAnsi" w:hAnsiTheme="majorHAnsi"/>
        </w:rPr>
        <w:t xml:space="preserve"> formatiert werden. Dies bedeutet, dass jede Zeile des Absatzes</w:t>
      </w:r>
      <w:r w:rsidR="00F859CB">
        <w:rPr>
          <w:rFonts w:asciiTheme="majorHAnsi" w:hAnsiTheme="majorHAnsi"/>
        </w:rPr>
        <w:t xml:space="preserve"> z. B. zwecks besonderer Hervorhebung eines Textes</w:t>
      </w:r>
      <w:r w:rsidRPr="000016F7">
        <w:rPr>
          <w:rFonts w:asciiTheme="majorHAnsi" w:hAnsiTheme="majorHAnsi"/>
        </w:rPr>
        <w:t xml:space="preserve"> links ausgerichtet </w:t>
      </w:r>
      <w:r>
        <w:rPr>
          <w:rFonts w:asciiTheme="majorHAnsi" w:hAnsiTheme="majorHAnsi"/>
        </w:rPr>
        <w:t xml:space="preserve">wird und </w:t>
      </w:r>
      <w:r w:rsidRPr="000016F7">
        <w:rPr>
          <w:rFonts w:asciiTheme="majorHAnsi" w:hAnsiTheme="majorHAnsi"/>
        </w:rPr>
        <w:t xml:space="preserve">nach rechts ausflattert. </w:t>
      </w:r>
    </w:p>
    <w:p w14:paraId="6CBB13FF" w14:textId="77777777" w:rsidR="003D53BC" w:rsidRDefault="003D53BC" w:rsidP="000016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Abstand vor/nach</w:t>
      </w:r>
    </w:p>
    <w:p w14:paraId="5FFB1811" w14:textId="77777777" w:rsidR="003D53BC" w:rsidRDefault="003D53BC" w:rsidP="00F438B8">
      <w:pPr>
        <w:spacing w:after="360"/>
        <w:rPr>
          <w:rFonts w:asciiTheme="majorHAnsi" w:hAnsiTheme="majorHAnsi"/>
        </w:rPr>
      </w:pPr>
      <w:r w:rsidRPr="000016F7">
        <w:rPr>
          <w:rFonts w:asciiTheme="majorHAnsi" w:hAnsiTheme="majorHAnsi"/>
        </w:rPr>
        <w:t>Damit zwischen den einze</w:t>
      </w:r>
      <w:r>
        <w:rPr>
          <w:rFonts w:asciiTheme="majorHAnsi" w:hAnsiTheme="majorHAnsi"/>
        </w:rPr>
        <w:t>lnen Absätzen auch ohne weitere</w:t>
      </w:r>
      <w:r w:rsidRPr="000016F7">
        <w:rPr>
          <w:rFonts w:asciiTheme="majorHAnsi" w:hAnsiTheme="majorHAnsi"/>
        </w:rPr>
        <w:t xml:space="preserve"> Absatz- bzw</w:t>
      </w:r>
      <w:r w:rsidR="00F859CB">
        <w:rPr>
          <w:rFonts w:asciiTheme="majorHAnsi" w:hAnsiTheme="majorHAnsi"/>
        </w:rPr>
        <w:t>.</w:t>
      </w:r>
      <w:r w:rsidRPr="000016F7">
        <w:rPr>
          <w:rFonts w:asciiTheme="majorHAnsi" w:hAnsiTheme="majorHAnsi"/>
        </w:rPr>
        <w:t xml:space="preserve"> Zeilenschaltungen ein entsprechender Abstand erzeugt wird, verwenden Sie das Absatzformat „Abstand vor“ bzw</w:t>
      </w:r>
      <w:r>
        <w:rPr>
          <w:rFonts w:asciiTheme="majorHAnsi" w:hAnsiTheme="majorHAnsi"/>
        </w:rPr>
        <w:t>.</w:t>
      </w:r>
      <w:r w:rsidRPr="000016F7">
        <w:rPr>
          <w:rFonts w:asciiTheme="majorHAnsi" w:hAnsiTheme="majorHAnsi"/>
        </w:rPr>
        <w:t xml:space="preserve"> „Abstand nach“.</w:t>
      </w:r>
      <w:r w:rsidR="00DD3117">
        <w:rPr>
          <w:rFonts w:asciiTheme="majorHAnsi" w:hAnsiTheme="majorHAnsi"/>
        </w:rPr>
        <w:t xml:space="preserve"> </w:t>
      </w:r>
      <w:r w:rsidR="00205FC0" w:rsidRPr="00205FC0">
        <w:rPr>
          <w:rFonts w:asciiTheme="majorHAnsi" w:hAnsiTheme="majorHAnsi"/>
        </w:rPr>
        <w:t xml:space="preserve">Standardmäßig ist in Word 2010 „Abstand nach“ mit 10 </w:t>
      </w:r>
      <w:proofErr w:type="spellStart"/>
      <w:r w:rsidR="00205FC0" w:rsidRPr="00205FC0">
        <w:rPr>
          <w:rFonts w:asciiTheme="majorHAnsi" w:hAnsiTheme="majorHAnsi"/>
        </w:rPr>
        <w:t>pt</w:t>
      </w:r>
      <w:proofErr w:type="spellEnd"/>
      <w:r w:rsidR="00205FC0" w:rsidRPr="00205FC0">
        <w:rPr>
          <w:rFonts w:asciiTheme="majorHAnsi" w:hAnsiTheme="majorHAnsi"/>
        </w:rPr>
        <w:t xml:space="preserve"> festgelegt. Vergeben Sie hier das Format Abstand nach </w:t>
      </w:r>
      <w:r w:rsidR="001F11A3">
        <w:rPr>
          <w:rFonts w:asciiTheme="majorHAnsi" w:hAnsiTheme="majorHAnsi"/>
        </w:rPr>
        <w:t>18</w:t>
      </w:r>
      <w:r w:rsidR="00205FC0" w:rsidRPr="00205FC0">
        <w:rPr>
          <w:rFonts w:asciiTheme="majorHAnsi" w:hAnsiTheme="majorHAnsi"/>
        </w:rPr>
        <w:t xml:space="preserve"> </w:t>
      </w:r>
      <w:proofErr w:type="spellStart"/>
      <w:r w:rsidR="00205FC0" w:rsidRPr="00205FC0">
        <w:rPr>
          <w:rFonts w:asciiTheme="majorHAnsi" w:hAnsiTheme="majorHAnsi"/>
        </w:rPr>
        <w:t>pt</w:t>
      </w:r>
      <w:proofErr w:type="spellEnd"/>
      <w:r w:rsidR="00205FC0" w:rsidRPr="00205FC0">
        <w:rPr>
          <w:rFonts w:asciiTheme="majorHAnsi" w:hAnsiTheme="majorHAnsi"/>
        </w:rPr>
        <w:t>.</w:t>
      </w:r>
    </w:p>
    <w:p w14:paraId="3ED73CE3" w14:textId="77777777" w:rsidR="00DD3117" w:rsidRDefault="00DD3117" w:rsidP="003D53BC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Zeilenabstand</w:t>
      </w:r>
    </w:p>
    <w:p w14:paraId="62479BD7" w14:textId="77777777" w:rsidR="00DD3117" w:rsidRDefault="00DD3117" w:rsidP="003D5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Standardmäßig ist in Word 2010 ein Zeilenabstand von „Mehrfach: 1,15“ voreingestellt. Sie können diesen Zeilenabstand auch über die </w:t>
      </w:r>
      <w:proofErr w:type="spellStart"/>
      <w:r>
        <w:rPr>
          <w:rFonts w:asciiTheme="majorHAnsi" w:hAnsiTheme="majorHAnsi"/>
        </w:rPr>
        <w:t>ShortCuts</w:t>
      </w:r>
      <w:proofErr w:type="spellEnd"/>
      <w:r>
        <w:rPr>
          <w:rFonts w:asciiTheme="majorHAnsi" w:hAnsiTheme="majorHAnsi"/>
        </w:rPr>
        <w:t xml:space="preserve"> ändern: </w:t>
      </w:r>
    </w:p>
    <w:p w14:paraId="70327CF7" w14:textId="77777777" w:rsidR="00DD3117" w:rsidRDefault="00DD3117" w:rsidP="00E96988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Strg + 1 =&gt; einzeilig</w:t>
      </w:r>
    </w:p>
    <w:p w14:paraId="5BF10537" w14:textId="77777777" w:rsidR="00DD3117" w:rsidRDefault="00DD3117" w:rsidP="00E96988">
      <w:p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Strg + 2 =&gt; doppelt</w:t>
      </w:r>
    </w:p>
    <w:p w14:paraId="486207FD" w14:textId="77777777" w:rsidR="00DD3117" w:rsidRDefault="00DD3117" w:rsidP="00E96988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Strg + 5 =&gt; 1,5-zeilig </w:t>
      </w:r>
    </w:p>
    <w:p w14:paraId="73D95C29" w14:textId="77777777" w:rsidR="00DD3117" w:rsidRDefault="00DD3117" w:rsidP="00F438B8">
      <w:pPr>
        <w:spacing w:after="240"/>
        <w:rPr>
          <w:rFonts w:asciiTheme="majorHAnsi" w:hAnsiTheme="majorHAnsi"/>
        </w:rPr>
      </w:pPr>
      <w:r w:rsidRPr="00DD3117">
        <w:rPr>
          <w:rFonts w:asciiTheme="majorHAnsi" w:hAnsiTheme="majorHAnsi"/>
          <w:b/>
        </w:rPr>
        <w:t>Achtung:</w:t>
      </w:r>
      <w:r>
        <w:rPr>
          <w:rFonts w:asciiTheme="majorHAnsi" w:hAnsiTheme="majorHAnsi"/>
        </w:rPr>
        <w:t xml:space="preserve"> Wenn Sie die Einstellung „Genau“ für den Zeilenabstand wählen, darf der Schriftgrad nicht beliebig verändert werden, da sonst unter Umständen die Lesbarkeit leidet. Vergeben Sie für diesen Absatz den Zeilenabstand: Genau 12 </w:t>
      </w:r>
      <w:proofErr w:type="spellStart"/>
      <w:r>
        <w:rPr>
          <w:rFonts w:asciiTheme="majorHAnsi" w:hAnsiTheme="majorHAnsi"/>
        </w:rPr>
        <w:t>pt</w:t>
      </w:r>
      <w:proofErr w:type="spellEnd"/>
      <w:r>
        <w:rPr>
          <w:rFonts w:asciiTheme="majorHAnsi" w:hAnsiTheme="majorHAnsi"/>
        </w:rPr>
        <w:t xml:space="preserve">. Ändern Sie danach den Schriftgrad auf 16 </w:t>
      </w:r>
      <w:proofErr w:type="spellStart"/>
      <w:r>
        <w:rPr>
          <w:rFonts w:asciiTheme="majorHAnsi" w:hAnsiTheme="majorHAnsi"/>
        </w:rPr>
        <w:t>pt</w:t>
      </w:r>
      <w:proofErr w:type="spellEnd"/>
      <w:r>
        <w:rPr>
          <w:rFonts w:asciiTheme="majorHAnsi" w:hAnsiTheme="majorHAnsi"/>
        </w:rPr>
        <w:t>!</w:t>
      </w:r>
    </w:p>
    <w:p w14:paraId="74B17645" w14:textId="77777777" w:rsidR="00504AA4" w:rsidRDefault="00504AA4" w:rsidP="00F438B8">
      <w:pPr>
        <w:spacing w:after="240"/>
        <w:rPr>
          <w:rFonts w:asciiTheme="majorHAnsi" w:hAnsiTheme="majorHAnsi"/>
        </w:rPr>
      </w:pPr>
      <w:r w:rsidRPr="00504AA4">
        <w:rPr>
          <w:rFonts w:asciiTheme="majorHAnsi" w:hAnsiTheme="majorHAnsi"/>
        </w:rPr>
        <w:lastRenderedPageBreak/>
        <w:t>Machen Sie den letzten Befehl über die „Schnellstartleiste“ wieder rückgängig!</w:t>
      </w:r>
    </w:p>
    <w:p w14:paraId="57132C20" w14:textId="77777777" w:rsidR="00F859CB" w:rsidRDefault="00F859CB" w:rsidP="00F438B8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t>EINZÜGE</w:t>
      </w:r>
    </w:p>
    <w:p w14:paraId="1590B998" w14:textId="77777777" w:rsidR="00F859CB" w:rsidRPr="00504AA4" w:rsidRDefault="00F859CB" w:rsidP="00F438B8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t>Einzüge können Sie über die Gruppe Absatz | Dialogfenster Absatz einstellen oder über das Lineal:</w:t>
      </w:r>
    </w:p>
    <w:p w14:paraId="6C2CBA42" w14:textId="77777777" w:rsidR="003D53BC" w:rsidRPr="003D53BC" w:rsidRDefault="003D53BC" w:rsidP="000016F7">
      <w:pPr>
        <w:rPr>
          <w:rFonts w:asciiTheme="majorHAnsi" w:hAnsiTheme="majorHAnsi"/>
          <w:b/>
        </w:rPr>
      </w:pPr>
      <w:r w:rsidRPr="003D53BC">
        <w:rPr>
          <w:rFonts w:asciiTheme="majorHAnsi" w:hAnsiTheme="majorHAnsi"/>
          <w:b/>
        </w:rPr>
        <w:t>Linker Einzug</w:t>
      </w:r>
    </w:p>
    <w:p w14:paraId="0AF25F1B" w14:textId="77777777" w:rsidR="000016F7" w:rsidRDefault="000016F7" w:rsidP="00F438B8">
      <w:pPr>
        <w:ind w:left="1701"/>
        <w:rPr>
          <w:rFonts w:asciiTheme="majorHAnsi" w:hAnsiTheme="majorHAnsi"/>
        </w:rPr>
      </w:pPr>
      <w:r w:rsidRPr="000016F7">
        <w:rPr>
          <w:rFonts w:asciiTheme="majorHAnsi" w:hAnsiTheme="majorHAnsi"/>
        </w:rPr>
        <w:t>Weisen Sie diesem Absatz einen linken Einzug von 3 cm zu, rechts wird er um 4 cm eingezogen.</w:t>
      </w:r>
    </w:p>
    <w:p w14:paraId="0F373C4B" w14:textId="77777777" w:rsidR="003D53BC" w:rsidRPr="000016F7" w:rsidRDefault="003D53BC" w:rsidP="000016F7">
      <w:pPr>
        <w:rPr>
          <w:rFonts w:asciiTheme="majorHAnsi" w:hAnsiTheme="majorHAnsi"/>
        </w:rPr>
      </w:pPr>
      <w:r w:rsidRPr="003D53BC">
        <w:rPr>
          <w:rFonts w:asciiTheme="majorHAnsi" w:hAnsiTheme="majorHAnsi"/>
          <w:b/>
        </w:rPr>
        <w:t>Erstzeileneinzug</w:t>
      </w:r>
      <w:r w:rsidR="00747344">
        <w:rPr>
          <w:rFonts w:asciiTheme="majorHAnsi" w:hAnsiTheme="majorHAnsi"/>
          <w:b/>
        </w:rPr>
        <w:t xml:space="preserve"> (Sondereinzug)</w:t>
      </w:r>
    </w:p>
    <w:p w14:paraId="5510C689" w14:textId="77777777" w:rsidR="000016F7" w:rsidRPr="000016F7" w:rsidRDefault="000016F7" w:rsidP="00BA6F13">
      <w:pPr>
        <w:spacing w:before="80"/>
        <w:ind w:left="567"/>
        <w:rPr>
          <w:rFonts w:asciiTheme="majorHAnsi" w:hAnsiTheme="majorHAnsi"/>
        </w:rPr>
      </w:pPr>
      <w:r w:rsidRPr="000016F7">
        <w:rPr>
          <w:rFonts w:asciiTheme="majorHAnsi" w:hAnsiTheme="majorHAnsi"/>
        </w:rPr>
        <w:t>Ziehen Sie bitte die erste Zeile um 4 cm ein. Die restlichen Zeilen des Absatzes beginnen beim voreingestellten linken Einzug. Sie haben damit einen Erstzeileneinzug in einem bereits um 1 cm eingezogenen Absatz erstellt.</w:t>
      </w:r>
    </w:p>
    <w:p w14:paraId="7F9D65EF" w14:textId="77777777" w:rsidR="003D53BC" w:rsidRPr="003D53BC" w:rsidRDefault="003D53BC" w:rsidP="000016F7">
      <w:pPr>
        <w:rPr>
          <w:rFonts w:asciiTheme="majorHAnsi" w:hAnsiTheme="majorHAnsi"/>
          <w:b/>
        </w:rPr>
      </w:pPr>
      <w:r w:rsidRPr="003D53BC">
        <w:rPr>
          <w:rFonts w:asciiTheme="majorHAnsi" w:hAnsiTheme="majorHAnsi"/>
          <w:b/>
        </w:rPr>
        <w:t>Rechter Einzug</w:t>
      </w:r>
      <w:r>
        <w:rPr>
          <w:rFonts w:asciiTheme="majorHAnsi" w:hAnsiTheme="majorHAnsi"/>
          <w:b/>
        </w:rPr>
        <w:t xml:space="preserve"> </w:t>
      </w:r>
    </w:p>
    <w:p w14:paraId="545C7ECE" w14:textId="77777777" w:rsidR="000016F7" w:rsidRDefault="000016F7" w:rsidP="00E96988">
      <w:pPr>
        <w:spacing w:before="60"/>
        <w:ind w:right="2041"/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Ziehen Sie diesen Absatz rechts um 3,6 cm ein und weisen Sie einen </w:t>
      </w:r>
      <w:r w:rsidR="003D53BC">
        <w:rPr>
          <w:rFonts w:asciiTheme="majorHAnsi" w:hAnsiTheme="majorHAnsi"/>
        </w:rPr>
        <w:t>„</w:t>
      </w:r>
      <w:r w:rsidRPr="000016F7">
        <w:rPr>
          <w:rFonts w:asciiTheme="majorHAnsi" w:hAnsiTheme="majorHAnsi"/>
        </w:rPr>
        <w:t>Absatzabstand vor</w:t>
      </w:r>
      <w:r w:rsidR="003D53BC">
        <w:rPr>
          <w:rFonts w:asciiTheme="majorHAnsi" w:hAnsiTheme="majorHAnsi"/>
        </w:rPr>
        <w:t>“</w:t>
      </w:r>
      <w:r w:rsidRPr="000016F7">
        <w:rPr>
          <w:rFonts w:asciiTheme="majorHAnsi" w:hAnsiTheme="majorHAnsi"/>
        </w:rPr>
        <w:t xml:space="preserve"> mit </w:t>
      </w:r>
      <w:r w:rsidR="00E82640">
        <w:rPr>
          <w:rFonts w:asciiTheme="majorHAnsi" w:hAnsiTheme="majorHAnsi"/>
        </w:rPr>
        <w:t>3</w:t>
      </w:r>
      <w:r w:rsidRPr="000016F7">
        <w:rPr>
          <w:rFonts w:asciiTheme="majorHAnsi" w:hAnsiTheme="majorHAnsi"/>
        </w:rPr>
        <w:t xml:space="preserve"> </w:t>
      </w:r>
      <w:proofErr w:type="spellStart"/>
      <w:r w:rsidRPr="000016F7">
        <w:rPr>
          <w:rFonts w:asciiTheme="majorHAnsi" w:hAnsiTheme="majorHAnsi"/>
        </w:rPr>
        <w:t>pt</w:t>
      </w:r>
      <w:proofErr w:type="spellEnd"/>
      <w:r w:rsidRPr="000016F7">
        <w:rPr>
          <w:rFonts w:asciiTheme="majorHAnsi" w:hAnsiTheme="majorHAnsi"/>
        </w:rPr>
        <w:t xml:space="preserve"> zu.</w:t>
      </w:r>
    </w:p>
    <w:p w14:paraId="7B797DC6" w14:textId="77777777" w:rsidR="00747344" w:rsidRDefault="00BA739F" w:rsidP="000016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Hängender Einzug (</w:t>
      </w:r>
      <w:r w:rsidR="00747344">
        <w:rPr>
          <w:rFonts w:asciiTheme="majorHAnsi" w:hAnsiTheme="majorHAnsi"/>
          <w:b/>
        </w:rPr>
        <w:t>Sondereinzug</w:t>
      </w:r>
      <w:r>
        <w:rPr>
          <w:rFonts w:asciiTheme="majorHAnsi" w:hAnsiTheme="majorHAnsi"/>
          <w:b/>
        </w:rPr>
        <w:t>)</w:t>
      </w:r>
    </w:p>
    <w:p w14:paraId="7EDB0611" w14:textId="77777777" w:rsidR="003D53BC" w:rsidRDefault="003D53BC" w:rsidP="00CD7FBA">
      <w:pPr>
        <w:spacing w:line="720" w:lineRule="auto"/>
        <w:ind w:left="2268" w:hanging="2268"/>
        <w:rPr>
          <w:rFonts w:asciiTheme="majorHAnsi" w:hAnsiTheme="majorHAnsi"/>
        </w:rPr>
      </w:pPr>
      <w:r w:rsidRPr="003D53BC">
        <w:rPr>
          <w:rFonts w:asciiTheme="majorHAnsi" w:hAnsiTheme="majorHAnsi"/>
          <w:b/>
        </w:rPr>
        <w:t>Hängender Einzug:</w:t>
      </w:r>
      <w:r w:rsidR="00F859CB">
        <w:rPr>
          <w:rFonts w:asciiTheme="majorHAnsi" w:hAnsiTheme="majorHAnsi"/>
        </w:rPr>
        <w:tab/>
      </w:r>
      <w:r>
        <w:rPr>
          <w:rFonts w:asciiTheme="majorHAnsi" w:hAnsiTheme="majorHAnsi"/>
        </w:rPr>
        <w:t>Einen hängenden Einzug verwenden Sie oft anstelle einer Tabellengestaltung. Dabei wird z. B. in die erste Zeile das Leit- oder Stichwort geschrieben (meist erkennbar an einem Doppelpunkt und nachfolgendem Tabstop</w:t>
      </w:r>
      <w:r w:rsidR="000A098B">
        <w:rPr>
          <w:rFonts w:asciiTheme="majorHAnsi" w:hAnsiTheme="majorHAnsi"/>
        </w:rPr>
        <w:t>p</w:t>
      </w:r>
      <w:r>
        <w:rPr>
          <w:rFonts w:asciiTheme="majorHAnsi" w:hAnsiTheme="majorHAnsi"/>
        </w:rPr>
        <w:t>zeichen!), das linksbündig bei 0 cm beginnt. Ab der 2. Zeile werden die Zeilen um den jeweils festgelegten Wert eingezogen. Ziehen Sie in diesem Absatz die Zeilen ab der zweiten Zeile um 4 cm ein!</w:t>
      </w:r>
    </w:p>
    <w:p w14:paraId="3384C52B" w14:textId="77777777" w:rsidR="003D53BC" w:rsidRPr="003D53BC" w:rsidRDefault="003D53BC" w:rsidP="000016F7">
      <w:pPr>
        <w:rPr>
          <w:rFonts w:asciiTheme="majorHAnsi" w:hAnsiTheme="majorHAnsi"/>
          <w:b/>
        </w:rPr>
      </w:pPr>
      <w:r w:rsidRPr="003D53BC">
        <w:rPr>
          <w:rFonts w:asciiTheme="majorHAnsi" w:hAnsiTheme="majorHAnsi"/>
          <w:b/>
        </w:rPr>
        <w:t>Aufzählung</w:t>
      </w:r>
    </w:p>
    <w:p w14:paraId="078CDA5E" w14:textId="77777777" w:rsidR="000016F7" w:rsidRPr="000016F7" w:rsidRDefault="000016F7" w:rsidP="000016F7">
      <w:pPr>
        <w:rPr>
          <w:rFonts w:asciiTheme="majorHAnsi" w:hAnsiTheme="majorHAnsi"/>
        </w:rPr>
      </w:pPr>
      <w:r w:rsidRPr="000016F7">
        <w:rPr>
          <w:rFonts w:asciiTheme="majorHAnsi" w:hAnsiTheme="majorHAnsi"/>
        </w:rPr>
        <w:t>Um die Auflistung der nachstehenden Einträge optisch zu verbessern</w:t>
      </w:r>
      <w:r w:rsidR="00F859CB">
        <w:rPr>
          <w:rFonts w:asciiTheme="majorHAnsi" w:hAnsiTheme="majorHAnsi"/>
        </w:rPr>
        <w:t>,</w:t>
      </w:r>
      <w:r w:rsidRPr="000016F7">
        <w:rPr>
          <w:rFonts w:asciiTheme="majorHAnsi" w:hAnsiTheme="majorHAnsi"/>
        </w:rPr>
        <w:t xml:space="preserve"> weisen Sie das Aufzählungszeichen </w:t>
      </w:r>
      <w:r w:rsidRPr="000016F7">
        <w:rPr>
          <w:rFonts w:asciiTheme="majorHAnsi" w:hAnsiTheme="majorHAnsi"/>
        </w:rPr>
        <w:sym w:font="Wingdings" w:char="F0AB"/>
      </w:r>
      <w:r w:rsidRPr="000016F7">
        <w:rPr>
          <w:rFonts w:asciiTheme="majorHAnsi" w:hAnsiTheme="majorHAnsi"/>
        </w:rPr>
        <w:t xml:space="preserve"> zu:</w:t>
      </w:r>
    </w:p>
    <w:p w14:paraId="41A1F029" w14:textId="2597CF39" w:rsidR="00854777" w:rsidRPr="00BA6F13" w:rsidRDefault="00BA6F13" w:rsidP="00BA6F13">
      <w:pPr>
        <w:pStyle w:val="Listenabsatz"/>
        <w:numPr>
          <w:ilvl w:val="0"/>
          <w:numId w:val="3"/>
        </w:numPr>
        <w:rPr>
          <w:rFonts w:asciiTheme="majorHAnsi" w:hAnsiTheme="majorHAnsi"/>
        </w:rPr>
      </w:pPr>
      <w:r w:rsidRPr="00BA6F13">
        <w:rPr>
          <w:rFonts w:asciiTheme="majorHAnsi" w:hAnsiTheme="majorHAnsi"/>
        </w:rPr>
        <w:t>L</w:t>
      </w:r>
      <w:r w:rsidR="000016F7" w:rsidRPr="00BA6F13">
        <w:rPr>
          <w:rFonts w:asciiTheme="majorHAnsi" w:hAnsiTheme="majorHAnsi"/>
        </w:rPr>
        <w:t>inksbündig</w:t>
      </w:r>
    </w:p>
    <w:p w14:paraId="7C872E95" w14:textId="5C9A5776" w:rsidR="000016F7" w:rsidRPr="00BA6F13" w:rsidRDefault="00BA6F13" w:rsidP="00BA6F13">
      <w:pPr>
        <w:pStyle w:val="Listenabsatz"/>
        <w:numPr>
          <w:ilvl w:val="0"/>
          <w:numId w:val="3"/>
        </w:numPr>
        <w:rPr>
          <w:rFonts w:asciiTheme="majorHAnsi" w:hAnsiTheme="majorHAnsi"/>
        </w:rPr>
      </w:pPr>
      <w:r w:rsidRPr="00BA6F13">
        <w:rPr>
          <w:rFonts w:asciiTheme="majorHAnsi" w:hAnsiTheme="majorHAnsi"/>
        </w:rPr>
        <w:t>Z</w:t>
      </w:r>
      <w:r w:rsidR="000016F7" w:rsidRPr="00BA6F13">
        <w:rPr>
          <w:rFonts w:asciiTheme="majorHAnsi" w:hAnsiTheme="majorHAnsi"/>
        </w:rPr>
        <w:t>entriert</w:t>
      </w:r>
    </w:p>
    <w:p w14:paraId="6912F43A" w14:textId="3E6E232A" w:rsidR="000016F7" w:rsidRPr="00BA6F13" w:rsidRDefault="00BA6F13" w:rsidP="00BA6F13">
      <w:pPr>
        <w:pStyle w:val="Listenabsatz"/>
        <w:numPr>
          <w:ilvl w:val="0"/>
          <w:numId w:val="3"/>
        </w:numPr>
        <w:rPr>
          <w:rFonts w:asciiTheme="majorHAnsi" w:hAnsiTheme="majorHAnsi"/>
        </w:rPr>
      </w:pPr>
      <w:r w:rsidRPr="00BA6F13">
        <w:rPr>
          <w:rFonts w:asciiTheme="majorHAnsi" w:hAnsiTheme="majorHAnsi"/>
        </w:rPr>
        <w:t>R</w:t>
      </w:r>
      <w:r w:rsidR="000016F7" w:rsidRPr="00BA6F13">
        <w:rPr>
          <w:rFonts w:asciiTheme="majorHAnsi" w:hAnsiTheme="majorHAnsi"/>
        </w:rPr>
        <w:t>echtsbündig</w:t>
      </w:r>
    </w:p>
    <w:p w14:paraId="173036B4" w14:textId="761232C9" w:rsidR="000016F7" w:rsidRPr="00BA6F13" w:rsidRDefault="000016F7" w:rsidP="00BA6F13">
      <w:pPr>
        <w:pStyle w:val="Listenabsatz"/>
        <w:numPr>
          <w:ilvl w:val="0"/>
          <w:numId w:val="3"/>
        </w:numPr>
        <w:rPr>
          <w:rFonts w:asciiTheme="majorHAnsi" w:hAnsiTheme="majorHAnsi"/>
        </w:rPr>
      </w:pPr>
      <w:r w:rsidRPr="00BA6F13">
        <w:rPr>
          <w:rFonts w:asciiTheme="majorHAnsi" w:hAnsiTheme="majorHAnsi"/>
        </w:rPr>
        <w:t>Blocksatz</w:t>
      </w:r>
    </w:p>
    <w:p w14:paraId="2FAF64DE" w14:textId="77777777" w:rsidR="003D53BC" w:rsidRPr="003D53BC" w:rsidRDefault="003D53BC" w:rsidP="000016F7">
      <w:pPr>
        <w:rPr>
          <w:rFonts w:asciiTheme="majorHAnsi" w:hAnsiTheme="majorHAnsi"/>
          <w:b/>
        </w:rPr>
      </w:pPr>
      <w:r w:rsidRPr="003D53BC">
        <w:rPr>
          <w:rFonts w:asciiTheme="majorHAnsi" w:hAnsiTheme="majorHAnsi"/>
          <w:b/>
        </w:rPr>
        <w:lastRenderedPageBreak/>
        <w:t>Nummerierung</w:t>
      </w:r>
    </w:p>
    <w:p w14:paraId="76BD6B71" w14:textId="77777777" w:rsidR="000016F7" w:rsidRPr="000016F7" w:rsidRDefault="000016F7" w:rsidP="000016F7">
      <w:pPr>
        <w:rPr>
          <w:rFonts w:asciiTheme="majorHAnsi" w:hAnsiTheme="majorHAnsi"/>
        </w:rPr>
      </w:pPr>
      <w:r w:rsidRPr="000016F7">
        <w:rPr>
          <w:rFonts w:asciiTheme="majorHAnsi" w:hAnsiTheme="majorHAnsi"/>
        </w:rPr>
        <w:t xml:space="preserve">Auch eine Nummerierung kann einer Auflistung eine optische Verbesserung geben. Weisen </w:t>
      </w:r>
      <w:r w:rsidR="003D53BC">
        <w:rPr>
          <w:rFonts w:asciiTheme="majorHAnsi" w:hAnsiTheme="majorHAnsi"/>
        </w:rPr>
        <w:t xml:space="preserve">Sie </w:t>
      </w:r>
      <w:r w:rsidRPr="000016F7">
        <w:rPr>
          <w:rFonts w:asciiTheme="majorHAnsi" w:hAnsiTheme="majorHAnsi"/>
        </w:rPr>
        <w:t>der folgenden Aufzählung eine Nummerierung mit in Klammern gesetzten Zahlen zu:</w:t>
      </w:r>
    </w:p>
    <w:p w14:paraId="5BCFC33D" w14:textId="77777777" w:rsidR="000016F7" w:rsidRPr="000016F7" w:rsidRDefault="000016F7" w:rsidP="00CD7FB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0016F7">
        <w:rPr>
          <w:rFonts w:asciiTheme="majorHAnsi" w:hAnsiTheme="majorHAnsi"/>
        </w:rPr>
        <w:t>Text markieren</w:t>
      </w:r>
    </w:p>
    <w:p w14:paraId="4C81D84C" w14:textId="77777777" w:rsidR="000016F7" w:rsidRPr="000016F7" w:rsidRDefault="000016F7" w:rsidP="00CD7FB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0016F7">
        <w:rPr>
          <w:rFonts w:asciiTheme="majorHAnsi" w:hAnsiTheme="majorHAnsi"/>
        </w:rPr>
        <w:t>Text in die Zwischenablage kopieren</w:t>
      </w:r>
    </w:p>
    <w:p w14:paraId="2C53ACFC" w14:textId="77777777" w:rsidR="000016F7" w:rsidRPr="000016F7" w:rsidRDefault="000016F7" w:rsidP="00CD7FB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0016F7">
        <w:rPr>
          <w:rFonts w:asciiTheme="majorHAnsi" w:hAnsiTheme="majorHAnsi"/>
        </w:rPr>
        <w:t>Cursor an die entsprechende Stelle setzen</w:t>
      </w:r>
    </w:p>
    <w:p w14:paraId="211FFD11" w14:textId="77777777" w:rsidR="000016F7" w:rsidRDefault="000016F7" w:rsidP="00CD7FBA">
      <w:pPr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0016F7">
        <w:rPr>
          <w:rFonts w:asciiTheme="majorHAnsi" w:hAnsiTheme="majorHAnsi"/>
        </w:rPr>
        <w:t>Text aus der Zwischenablage einfügen</w:t>
      </w:r>
    </w:p>
    <w:p w14:paraId="633C2D85" w14:textId="77777777" w:rsidR="00EB1487" w:rsidRDefault="00EB1487" w:rsidP="00EB1487">
      <w:pPr>
        <w:spacing w:after="0" w:line="240" w:lineRule="auto"/>
        <w:rPr>
          <w:rFonts w:asciiTheme="majorHAnsi" w:hAnsiTheme="majorHAnsi"/>
        </w:rPr>
      </w:pPr>
    </w:p>
    <w:p w14:paraId="16AB37F0" w14:textId="77777777" w:rsidR="00EB1487" w:rsidRPr="00F859CB" w:rsidRDefault="00F859CB" w:rsidP="00F859CB">
      <w:pPr>
        <w:rPr>
          <w:rFonts w:asciiTheme="majorHAnsi" w:hAnsiTheme="majorHAnsi"/>
          <w:b/>
        </w:rPr>
      </w:pPr>
      <w:r w:rsidRPr="00F859CB">
        <w:rPr>
          <w:rFonts w:asciiTheme="majorHAnsi" w:hAnsiTheme="majorHAnsi"/>
          <w:b/>
        </w:rPr>
        <w:t>SUCHFUNKTION</w:t>
      </w:r>
    </w:p>
    <w:p w14:paraId="418DA5E3" w14:textId="77777777" w:rsidR="00854777" w:rsidRDefault="00854777" w:rsidP="00EB1487">
      <w:pPr>
        <w:rPr>
          <w:rFonts w:asciiTheme="majorHAnsi" w:hAnsiTheme="majorHAnsi"/>
        </w:rPr>
      </w:pPr>
      <w:r>
        <w:rPr>
          <w:rFonts w:asciiTheme="majorHAnsi" w:hAnsiTheme="majorHAnsi"/>
        </w:rPr>
        <w:t>Suchen Sie mithilfe des Short-Cuts „Strg + F“ nach dem Wort „Absatzformate“!</w:t>
      </w:r>
    </w:p>
    <w:p w14:paraId="7221DC0A" w14:textId="77777777" w:rsidR="00EB1487" w:rsidRPr="00EB1487" w:rsidRDefault="00EB1487" w:rsidP="00EB1487">
      <w:pPr>
        <w:rPr>
          <w:rFonts w:asciiTheme="majorHAnsi" w:hAnsiTheme="majorHAnsi"/>
        </w:rPr>
      </w:pPr>
      <w:r w:rsidRPr="00EB1487">
        <w:rPr>
          <w:rFonts w:asciiTheme="majorHAnsi" w:hAnsiTheme="majorHAnsi"/>
        </w:rPr>
        <w:t>Fügen Sie vor der Überschrift „Absatzformate“ einen manuellen Seitenumbruch ein!</w:t>
      </w:r>
    </w:p>
    <w:sectPr w:rsidR="00EB1487" w:rsidRPr="00EB1487" w:rsidSect="004810F8">
      <w:headerReference w:type="default" r:id="rId11"/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A29F" w14:textId="77777777" w:rsidR="00441B36" w:rsidRDefault="00441B36" w:rsidP="000016F7">
      <w:pPr>
        <w:spacing w:after="0" w:line="240" w:lineRule="auto"/>
      </w:pPr>
      <w:r>
        <w:separator/>
      </w:r>
    </w:p>
  </w:endnote>
  <w:endnote w:type="continuationSeparator" w:id="0">
    <w:p w14:paraId="076EFAE9" w14:textId="77777777" w:rsidR="00441B36" w:rsidRDefault="00441B36" w:rsidP="0000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D0A8" w14:textId="77777777" w:rsidR="00441B36" w:rsidRDefault="00441B36" w:rsidP="000016F7">
      <w:pPr>
        <w:spacing w:after="0" w:line="240" w:lineRule="auto"/>
      </w:pPr>
      <w:r>
        <w:separator/>
      </w:r>
    </w:p>
  </w:footnote>
  <w:footnote w:type="continuationSeparator" w:id="0">
    <w:p w14:paraId="50B24FD6" w14:textId="77777777" w:rsidR="00441B36" w:rsidRDefault="00441B36" w:rsidP="0000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7738743"/>
      <w:placeholder>
        <w:docPart w:val="B6C83BD8011C42359EE3723F98A6A4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0416CDA" w14:textId="77777777" w:rsidR="000016F7" w:rsidRDefault="000016F7">
        <w:pPr>
          <w:pStyle w:val="Kopfzeil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Word-Übungen: Erste Schritte</w:t>
        </w:r>
      </w:p>
    </w:sdtContent>
  </w:sdt>
  <w:p w14:paraId="68F995E0" w14:textId="77777777" w:rsidR="000016F7" w:rsidRDefault="000016F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7A8"/>
    <w:multiLevelType w:val="hybridMultilevel"/>
    <w:tmpl w:val="E37A64C2"/>
    <w:lvl w:ilvl="0" w:tplc="755A89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2DBA"/>
    <w:multiLevelType w:val="hybridMultilevel"/>
    <w:tmpl w:val="20FCADB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BEC"/>
    <w:multiLevelType w:val="hybridMultilevel"/>
    <w:tmpl w:val="5770DA82"/>
    <w:lvl w:ilvl="0" w:tplc="0C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616A"/>
    <w:multiLevelType w:val="hybridMultilevel"/>
    <w:tmpl w:val="8800F75E"/>
    <w:lvl w:ilvl="0" w:tplc="7FF2E3EC">
      <w:numFmt w:val="bullet"/>
      <w:lvlText w:val="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56A9B"/>
    <w:multiLevelType w:val="hybridMultilevel"/>
    <w:tmpl w:val="F32A21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3406153">
    <w:abstractNumId w:val="4"/>
  </w:num>
  <w:num w:numId="2" w16cid:durableId="1985046091">
    <w:abstractNumId w:val="0"/>
  </w:num>
  <w:num w:numId="3" w16cid:durableId="1501237577">
    <w:abstractNumId w:val="3"/>
  </w:num>
  <w:num w:numId="4" w16cid:durableId="54789957">
    <w:abstractNumId w:val="1"/>
  </w:num>
  <w:num w:numId="5" w16cid:durableId="1166632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6F7"/>
    <w:rsid w:val="000016F7"/>
    <w:rsid w:val="000A026C"/>
    <w:rsid w:val="000A098B"/>
    <w:rsid w:val="000B33F2"/>
    <w:rsid w:val="00147E14"/>
    <w:rsid w:val="00154CA9"/>
    <w:rsid w:val="00196C1A"/>
    <w:rsid w:val="001F11A3"/>
    <w:rsid w:val="0020481B"/>
    <w:rsid w:val="00205FC0"/>
    <w:rsid w:val="002707E3"/>
    <w:rsid w:val="002D3DDE"/>
    <w:rsid w:val="003414DC"/>
    <w:rsid w:val="00366D6F"/>
    <w:rsid w:val="0038394F"/>
    <w:rsid w:val="003D53BC"/>
    <w:rsid w:val="003F2975"/>
    <w:rsid w:val="00441B36"/>
    <w:rsid w:val="00470C32"/>
    <w:rsid w:val="004810F8"/>
    <w:rsid w:val="004971BE"/>
    <w:rsid w:val="00504AA4"/>
    <w:rsid w:val="005110E6"/>
    <w:rsid w:val="00526BF8"/>
    <w:rsid w:val="005815A9"/>
    <w:rsid w:val="005A185C"/>
    <w:rsid w:val="005E0810"/>
    <w:rsid w:val="005F165A"/>
    <w:rsid w:val="006B3117"/>
    <w:rsid w:val="006C68C1"/>
    <w:rsid w:val="006D2AAD"/>
    <w:rsid w:val="00721A84"/>
    <w:rsid w:val="00747344"/>
    <w:rsid w:val="007B596D"/>
    <w:rsid w:val="00801AFE"/>
    <w:rsid w:val="0083737C"/>
    <w:rsid w:val="00854777"/>
    <w:rsid w:val="008E5C3A"/>
    <w:rsid w:val="00A043B8"/>
    <w:rsid w:val="00A04713"/>
    <w:rsid w:val="00A142FE"/>
    <w:rsid w:val="00A351C4"/>
    <w:rsid w:val="00A37480"/>
    <w:rsid w:val="00A50FA6"/>
    <w:rsid w:val="00A929DB"/>
    <w:rsid w:val="00AB67EB"/>
    <w:rsid w:val="00AE214A"/>
    <w:rsid w:val="00B52664"/>
    <w:rsid w:val="00BA6F13"/>
    <w:rsid w:val="00BA739F"/>
    <w:rsid w:val="00BB6067"/>
    <w:rsid w:val="00BC4AE3"/>
    <w:rsid w:val="00BC6790"/>
    <w:rsid w:val="00CD7FBA"/>
    <w:rsid w:val="00DD3117"/>
    <w:rsid w:val="00E16765"/>
    <w:rsid w:val="00E32BA6"/>
    <w:rsid w:val="00E82640"/>
    <w:rsid w:val="00E96988"/>
    <w:rsid w:val="00EB1487"/>
    <w:rsid w:val="00EC5961"/>
    <w:rsid w:val="00F438B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6850"/>
  <w15:docId w15:val="{45DCCD25-11FA-40F7-A5E0-C9092310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1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2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2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2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1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16F7"/>
  </w:style>
  <w:style w:type="paragraph" w:styleId="Fuzeile">
    <w:name w:val="footer"/>
    <w:basedOn w:val="Standard"/>
    <w:link w:val="FuzeileZchn"/>
    <w:uiPriority w:val="99"/>
    <w:semiHidden/>
    <w:unhideWhenUsed/>
    <w:rsid w:val="00001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016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16F7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0016F7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0016F7"/>
    <w:rPr>
      <w:rFonts w:ascii="Arial" w:eastAsia="Times New Roman" w:hAnsi="Arial" w:cs="Times New Roman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1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016F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2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2B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2B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83BD8011C42359EE3723F98A6A4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91F9EA-4BA8-4C00-92E0-54993B29E203}"/>
      </w:docPartPr>
      <w:docPartBody>
        <w:p w:rsidR="00184464" w:rsidRDefault="00197E84" w:rsidP="00197E84">
          <w:pPr>
            <w:pStyle w:val="B6C83BD8011C42359EE3723F98A6A4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13"/>
    <w:rsid w:val="00040878"/>
    <w:rsid w:val="000F397A"/>
    <w:rsid w:val="00184464"/>
    <w:rsid w:val="00197E84"/>
    <w:rsid w:val="00400579"/>
    <w:rsid w:val="005E2F35"/>
    <w:rsid w:val="005F3C66"/>
    <w:rsid w:val="0074680F"/>
    <w:rsid w:val="007C6CC7"/>
    <w:rsid w:val="00831F97"/>
    <w:rsid w:val="008A5A73"/>
    <w:rsid w:val="00975DC9"/>
    <w:rsid w:val="009B582F"/>
    <w:rsid w:val="00D94865"/>
    <w:rsid w:val="00DE0147"/>
    <w:rsid w:val="00F15013"/>
    <w:rsid w:val="00F2682E"/>
    <w:rsid w:val="00FA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2C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6C83BD8011C42359EE3723F98A6A4CD">
    <w:name w:val="B6C83BD8011C42359EE3723F98A6A4CD"/>
    <w:rsid w:val="00197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72F10B5FC21E41B873E2F86D8D0675" ma:contentTypeVersion="7" ma:contentTypeDescription="Ein neues Dokument erstellen." ma:contentTypeScope="" ma:versionID="098f5094401a9ba3083b55c5173c83a9">
  <xsd:schema xmlns:xsd="http://www.w3.org/2001/XMLSchema" xmlns:xs="http://www.w3.org/2001/XMLSchema" xmlns:p="http://schemas.microsoft.com/office/2006/metadata/properties" xmlns:ns2="4d15930f-bdd5-4525-bffc-8e6809a4c536" targetNamespace="http://schemas.microsoft.com/office/2006/metadata/properties" ma:root="true" ma:fieldsID="fbbe2cef5d00590b358d4217fda234b5" ns2:_="">
    <xsd:import namespace="4d15930f-bdd5-4525-bffc-8e6809a4c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5930f-bdd5-4525-bffc-8e6809a4c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5591D-FFEF-4AC8-82C3-9528CCAF8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FA912B-AAF1-4D9E-9834-BF870D2DB0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0C7ED1-1649-4822-AE5A-96C935614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5930f-bdd5-4525-bffc-8e6809a4c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E64D89-4BE5-45EC-A041-FF2946149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Word-Übungen: Erste Schritte</vt:lpstr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Word-Übungen: Erste Schritte</dc:title>
  <dc:creator>Elisabeth Reithofer</dc:creator>
  <cp:lastModifiedBy>Oppermann Fabian, 1AHIF</cp:lastModifiedBy>
  <cp:revision>11</cp:revision>
  <dcterms:created xsi:type="dcterms:W3CDTF">2010-10-17T18:32:00Z</dcterms:created>
  <dcterms:modified xsi:type="dcterms:W3CDTF">2022-05-19T12:47:00Z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0x010100BC72F10B5FC21E41B873E2F86D8D0675</vt:lpwstr>
  </property>
</Properties>
</file>