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2"/>
          <w:szCs w:val="32"/>
        </w:rPr>
      </w:pPr>
      <w:bookmarkStart w:colFirst="0" w:colLast="0" w:name="_vz365vvo1n8k" w:id="0"/>
      <w:bookmarkEnd w:id="0"/>
      <w:r w:rsidDel="00000000" w:rsidR="00000000" w:rsidRPr="00000000">
        <w:rPr>
          <w:sz w:val="32"/>
          <w:szCs w:val="32"/>
          <w:rtl w:val="0"/>
        </w:rPr>
        <w:t xml:space="preserve">Parisian Playground - LVMH PRIZE x 24S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Capsule Collection (2024)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Brands: Better - Setchu - Magliano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Styling: Manon Del Colle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Styling assistant: Abigail Diantete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Photography : Gabriel Boyer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Film Director: Gabriel Mokayed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Art Direction : Aubéry Lambert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Hair : Charlotte Dubreuil Gourion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MUA: Loren Boss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Production: Kartel Paris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