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649A" w14:textId="77777777" w:rsidR="00D80C21" w:rsidRDefault="00D80C21">
      <w:pPr>
        <w:pStyle w:val="Subtitle"/>
      </w:pPr>
    </w:p>
    <w:p w14:paraId="67D3C8F6" w14:textId="77777777" w:rsidR="00D80C21" w:rsidRPr="00D80C21" w:rsidRDefault="00D80C21">
      <w:pPr>
        <w:pStyle w:val="Subtitle"/>
        <w:rPr>
          <w:sz w:val="44"/>
        </w:rPr>
      </w:pPr>
    </w:p>
    <w:p w14:paraId="4C629A25" w14:textId="3D9A69A6" w:rsidR="0072623E" w:rsidRPr="00D80C21" w:rsidRDefault="00D80C21">
      <w:pPr>
        <w:pStyle w:val="Subtitle"/>
        <w:rPr>
          <w:sz w:val="44"/>
        </w:rPr>
      </w:pPr>
      <w:r w:rsidRPr="00D80C21">
        <w:rPr>
          <w:sz w:val="44"/>
        </w:rPr>
        <w:t>IBM Employee HR Attrition</w:t>
      </w:r>
    </w:p>
    <w:p w14:paraId="7DC054E1" w14:textId="3A9CAAF0" w:rsidR="0072623E" w:rsidRPr="00D80C21" w:rsidRDefault="00D80C21">
      <w:pPr>
        <w:pStyle w:val="Title"/>
        <w:rPr>
          <w:sz w:val="144"/>
        </w:rPr>
      </w:pPr>
      <w:r w:rsidRPr="00D80C21">
        <w:rPr>
          <w:sz w:val="144"/>
        </w:rPr>
        <w:t>3X Data Mining</w:t>
      </w:r>
    </w:p>
    <w:p w14:paraId="4A3BDCA2" w14:textId="016CAE73" w:rsidR="00D80C21" w:rsidRPr="00D80C21" w:rsidRDefault="00D80C21" w:rsidP="00D80C21">
      <w:pPr>
        <w:pStyle w:val="Author"/>
        <w:rPr>
          <w:sz w:val="36"/>
        </w:rPr>
      </w:pPr>
      <w:r w:rsidRPr="00D80C21">
        <w:rPr>
          <w:sz w:val="36"/>
        </w:rPr>
        <w:t xml:space="preserve">Mohammed Topiwalla, Patricia </w:t>
      </w:r>
      <w:proofErr w:type="spellStart"/>
      <w:r w:rsidRPr="00D80C21">
        <w:rPr>
          <w:sz w:val="36"/>
        </w:rPr>
        <w:t>Londono</w:t>
      </w:r>
      <w:proofErr w:type="spellEnd"/>
      <w:r w:rsidRPr="00D80C21">
        <w:rPr>
          <w:sz w:val="36"/>
        </w:rPr>
        <w:t xml:space="preserve">, </w:t>
      </w:r>
      <w:proofErr w:type="spellStart"/>
      <w:r w:rsidRPr="00D80C21">
        <w:rPr>
          <w:sz w:val="36"/>
        </w:rPr>
        <w:t>Sanchita</w:t>
      </w:r>
      <w:proofErr w:type="spellEnd"/>
      <w:r w:rsidRPr="00D80C21">
        <w:rPr>
          <w:sz w:val="36"/>
        </w:rPr>
        <w:t xml:space="preserve"> </w:t>
      </w:r>
      <w:proofErr w:type="spellStart"/>
      <w:r w:rsidRPr="00D80C21">
        <w:rPr>
          <w:sz w:val="36"/>
        </w:rPr>
        <w:t>Kumari</w:t>
      </w:r>
      <w:proofErr w:type="spellEnd"/>
      <w:r w:rsidRPr="00D80C21">
        <w:rPr>
          <w:sz w:val="36"/>
        </w:rPr>
        <w:t xml:space="preserve">, Valerio Trotta, Igor </w:t>
      </w:r>
      <w:proofErr w:type="spellStart"/>
      <w:r w:rsidRPr="00D80C21">
        <w:rPr>
          <w:sz w:val="36"/>
        </w:rPr>
        <w:t>Pedevani</w:t>
      </w:r>
      <w:proofErr w:type="spellEnd"/>
      <w:r w:rsidRPr="00D80C21">
        <w:rPr>
          <w:sz w:val="36"/>
        </w:rPr>
        <w:t xml:space="preserve">, Millicent </w:t>
      </w:r>
      <w:proofErr w:type="spellStart"/>
      <w:r w:rsidRPr="00D80C21">
        <w:rPr>
          <w:sz w:val="36"/>
        </w:rPr>
        <w:t>Ottchere</w:t>
      </w:r>
      <w:proofErr w:type="spellEnd"/>
    </w:p>
    <w:p w14:paraId="1B8FF44A" w14:textId="77777777" w:rsidR="00D80C21" w:rsidRDefault="00D80C21"/>
    <w:p w14:paraId="5034000E" w14:textId="758C1F0C" w:rsidR="0072623E" w:rsidRDefault="00D80C21">
      <w:r>
        <w:rPr>
          <w:noProof/>
        </w:rPr>
        <w:drawing>
          <wp:inline distT="0" distB="0" distL="0" distR="0" wp14:anchorId="62991FC4" wp14:editId="2BA2A334">
            <wp:extent cx="53340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9A45" w14:textId="3E17FAE5" w:rsidR="00D80C21" w:rsidRDefault="00D80C21"/>
    <w:p w14:paraId="243E23DE" w14:textId="77777777" w:rsidR="00D80C21" w:rsidRDefault="00D80C21"/>
    <w:p w14:paraId="75F2E942" w14:textId="79FC1C5E" w:rsidR="0072623E" w:rsidRPr="00193E20" w:rsidRDefault="00D80C21">
      <w:pPr>
        <w:pStyle w:val="Heading1"/>
        <w:rPr>
          <w:sz w:val="48"/>
        </w:rPr>
      </w:pPr>
      <w:r w:rsidRPr="00193E20">
        <w:rPr>
          <w:sz w:val="48"/>
        </w:rPr>
        <w:lastRenderedPageBreak/>
        <w:t>Problem Statement</w:t>
      </w:r>
    </w:p>
    <w:p w14:paraId="02EB7075" w14:textId="491752D8" w:rsidR="0072623E" w:rsidRPr="00193E20" w:rsidRDefault="00D80C21">
      <w:pPr>
        <w:rPr>
          <w:b/>
          <w:sz w:val="32"/>
        </w:rPr>
      </w:pPr>
      <w:r w:rsidRPr="00193E20">
        <w:rPr>
          <w:b/>
          <w:sz w:val="32"/>
        </w:rPr>
        <w:t>How can we reduce IBM company's attrition rate by predicting if a candidate will exit in India within the year?</w:t>
      </w:r>
    </w:p>
    <w:p w14:paraId="52488462" w14:textId="058E398D" w:rsidR="0099135A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  <w:lang w:val="en-GB"/>
        </w:rPr>
        <w:t>S</w:t>
      </w:r>
      <w:r w:rsidRPr="00193E20">
        <w:rPr>
          <w:sz w:val="32"/>
          <w:lang w:val="en-GB"/>
        </w:rPr>
        <w:t>pecific :</w:t>
      </w:r>
      <w:proofErr w:type="gramEnd"/>
      <w:r w:rsidRPr="00193E20">
        <w:rPr>
          <w:sz w:val="32"/>
          <w:lang w:val="en-GB"/>
        </w:rPr>
        <w:t>- To Indian geography in IBM</w:t>
      </w:r>
    </w:p>
    <w:p w14:paraId="430B7473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</w:rPr>
        <w:t>M</w:t>
      </w:r>
      <w:r w:rsidRPr="00193E20">
        <w:rPr>
          <w:sz w:val="32"/>
        </w:rPr>
        <w:t>easurable:-</w:t>
      </w:r>
      <w:proofErr w:type="gramEnd"/>
      <w:r w:rsidRPr="00193E20">
        <w:rPr>
          <w:sz w:val="32"/>
        </w:rPr>
        <w:t xml:space="preserve"> To reduce attrition rate(By at least 5%)</w:t>
      </w:r>
    </w:p>
    <w:p w14:paraId="297F393E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r w:rsidRPr="00193E20">
        <w:rPr>
          <w:b/>
          <w:bCs/>
          <w:sz w:val="32"/>
        </w:rPr>
        <w:t>A</w:t>
      </w:r>
      <w:r w:rsidRPr="00193E20">
        <w:rPr>
          <w:sz w:val="32"/>
        </w:rPr>
        <w:t xml:space="preserve">ction </w:t>
      </w:r>
      <w:proofErr w:type="gramStart"/>
      <w:r w:rsidRPr="00193E20">
        <w:rPr>
          <w:sz w:val="32"/>
        </w:rPr>
        <w:t>oriented:-</w:t>
      </w:r>
      <w:proofErr w:type="gramEnd"/>
      <w:r w:rsidRPr="00193E20">
        <w:rPr>
          <w:sz w:val="32"/>
        </w:rPr>
        <w:t xml:space="preserve"> Reduce employee attrition &amp; suggest employee engagement &amp; satisfaction programs</w:t>
      </w:r>
    </w:p>
    <w:p w14:paraId="10C3D4B8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</w:rPr>
        <w:t>R</w:t>
      </w:r>
      <w:r w:rsidRPr="00193E20">
        <w:rPr>
          <w:sz w:val="32"/>
        </w:rPr>
        <w:t>elevant:-</w:t>
      </w:r>
      <w:proofErr w:type="gramEnd"/>
      <w:r w:rsidRPr="00193E20">
        <w:rPr>
          <w:sz w:val="32"/>
        </w:rPr>
        <w:t xml:space="preserve"> Direct impact on company's top and bottom line</w:t>
      </w:r>
    </w:p>
    <w:p w14:paraId="43C45E7A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r w:rsidRPr="00193E20">
        <w:rPr>
          <w:b/>
          <w:bCs/>
          <w:sz w:val="32"/>
        </w:rPr>
        <w:t>T</w:t>
      </w:r>
      <w:r w:rsidRPr="00193E20">
        <w:rPr>
          <w:sz w:val="32"/>
        </w:rPr>
        <w:t xml:space="preserve">ime </w:t>
      </w:r>
      <w:proofErr w:type="gramStart"/>
      <w:r w:rsidRPr="00193E20">
        <w:rPr>
          <w:sz w:val="32"/>
        </w:rPr>
        <w:t>bound :</w:t>
      </w:r>
      <w:proofErr w:type="gramEnd"/>
      <w:r w:rsidRPr="00193E20">
        <w:rPr>
          <w:sz w:val="32"/>
        </w:rPr>
        <w:t>- 12 months</w:t>
      </w:r>
    </w:p>
    <w:p w14:paraId="569FFB25" w14:textId="77777777" w:rsidR="0099135A" w:rsidRPr="00193E20" w:rsidRDefault="00D80C21" w:rsidP="00D80C21">
      <w:pPr>
        <w:pStyle w:val="ListBullet"/>
        <w:numPr>
          <w:ilvl w:val="0"/>
          <w:numId w:val="0"/>
        </w:numPr>
        <w:ind w:left="490"/>
        <w:rPr>
          <w:sz w:val="32"/>
          <w:lang w:val="en-GB"/>
        </w:rPr>
      </w:pPr>
      <w:r w:rsidRPr="00193E20">
        <w:rPr>
          <w:sz w:val="32"/>
        </w:rPr>
        <w:t xml:space="preserve">Our client is IBM a leading firm and in the IT sector. It is recently facing a steep increase in its employee </w:t>
      </w:r>
      <w:proofErr w:type="gramStart"/>
      <w:r w:rsidRPr="00193E20">
        <w:rPr>
          <w:sz w:val="32"/>
        </w:rPr>
        <w:t>attrition .</w:t>
      </w:r>
      <w:proofErr w:type="gramEnd"/>
      <w:r w:rsidRPr="00193E20">
        <w:rPr>
          <w:sz w:val="32"/>
        </w:rPr>
        <w:t xml:space="preserve"> Employee attrition has gone up from 14% to 25% in the last 1 </w:t>
      </w:r>
      <w:proofErr w:type="gramStart"/>
      <w:r w:rsidRPr="00193E20">
        <w:rPr>
          <w:sz w:val="32"/>
        </w:rPr>
        <w:t>year .</w:t>
      </w:r>
      <w:proofErr w:type="gramEnd"/>
      <w:r w:rsidRPr="00193E20">
        <w:rPr>
          <w:sz w:val="32"/>
        </w:rPr>
        <w:t xml:space="preserve"> We are asked to prepare a strategy to immediately tackle this issue such that the firm’s business is not hampered </w:t>
      </w:r>
      <w:proofErr w:type="gramStart"/>
      <w:r w:rsidRPr="00193E20">
        <w:rPr>
          <w:sz w:val="32"/>
        </w:rPr>
        <w:t>and also</w:t>
      </w:r>
      <w:proofErr w:type="gramEnd"/>
      <w:r w:rsidRPr="00193E20">
        <w:rPr>
          <w:sz w:val="32"/>
        </w:rPr>
        <w:t xml:space="preserve"> to propose an efficient employee satisfaction program for the long run. Currently, no such </w:t>
      </w:r>
      <w:proofErr w:type="gramStart"/>
      <w:r w:rsidRPr="00193E20">
        <w:rPr>
          <w:sz w:val="32"/>
        </w:rPr>
        <w:t>program  is</w:t>
      </w:r>
      <w:proofErr w:type="gramEnd"/>
      <w:r w:rsidRPr="00193E20">
        <w:rPr>
          <w:sz w:val="32"/>
        </w:rPr>
        <w:t xml:space="preserve"> in place . Further salary hikes are not an option.</w:t>
      </w:r>
    </w:p>
    <w:p w14:paraId="52729601" w14:textId="77777777" w:rsidR="0099135A" w:rsidRPr="00193E20" w:rsidRDefault="00D80C21" w:rsidP="00D80C21">
      <w:pPr>
        <w:pStyle w:val="ListBullet"/>
        <w:numPr>
          <w:ilvl w:val="0"/>
          <w:numId w:val="0"/>
        </w:numPr>
        <w:ind w:left="490"/>
        <w:rPr>
          <w:sz w:val="32"/>
          <w:lang w:val="en-GB"/>
        </w:rPr>
      </w:pPr>
      <w:r w:rsidRPr="00193E20">
        <w:rPr>
          <w:sz w:val="32"/>
        </w:rPr>
        <w:t xml:space="preserve">The attrition problem is not only unique to </w:t>
      </w:r>
      <w:proofErr w:type="spellStart"/>
      <w:r w:rsidRPr="00193E20">
        <w:rPr>
          <w:sz w:val="32"/>
        </w:rPr>
        <w:t>ibm</w:t>
      </w:r>
      <w:proofErr w:type="spellEnd"/>
      <w:r w:rsidRPr="00193E20">
        <w:rPr>
          <w:sz w:val="32"/>
        </w:rPr>
        <w:t xml:space="preserve"> but to other IT companies such as Infosys, India’s second largest IT services company, that is also battling high attrition, with a peak attrition of 20.4 % in the October-December quarter of FY15.</w:t>
      </w:r>
    </w:p>
    <w:p w14:paraId="5259A2E6" w14:textId="77777777" w:rsidR="00D80C21" w:rsidRDefault="00D80C21" w:rsidP="00D80C21">
      <w:pPr>
        <w:pStyle w:val="ListBullet"/>
        <w:numPr>
          <w:ilvl w:val="0"/>
          <w:numId w:val="0"/>
        </w:numPr>
      </w:pPr>
    </w:p>
    <w:p w14:paraId="4EC3F77B" w14:textId="1253C2B0" w:rsidR="0072623E" w:rsidRPr="00193E20" w:rsidRDefault="00D80C21">
      <w:pPr>
        <w:pStyle w:val="Heading2"/>
        <w:rPr>
          <w:b/>
          <w:sz w:val="40"/>
        </w:rPr>
      </w:pPr>
      <w:r w:rsidRPr="00193E20">
        <w:rPr>
          <w:b/>
          <w:sz w:val="40"/>
        </w:rPr>
        <w:lastRenderedPageBreak/>
        <w:t>Methodology to solve the problem</w:t>
      </w:r>
    </w:p>
    <w:p w14:paraId="32608E9D" w14:textId="3B1BF7F7" w:rsidR="00D80C21" w:rsidRDefault="00D80C21" w:rsidP="00D80C21">
      <w:r>
        <w:rPr>
          <w:noProof/>
        </w:rPr>
        <w:drawing>
          <wp:inline distT="0" distB="0" distL="0" distR="0" wp14:anchorId="7BADD1E9" wp14:editId="0C17AC25">
            <wp:extent cx="6781800" cy="7721600"/>
            <wp:effectExtent l="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D16812" w14:textId="4672EA97" w:rsidR="00E43974" w:rsidRDefault="00E43974" w:rsidP="00E43974">
      <w:pPr>
        <w:pStyle w:val="Heading2"/>
        <w:rPr>
          <w:b/>
          <w:sz w:val="40"/>
        </w:rPr>
      </w:pPr>
      <w:r>
        <w:rPr>
          <w:b/>
          <w:sz w:val="40"/>
        </w:rPr>
        <w:lastRenderedPageBreak/>
        <w:t>Data cleansing and Smote</w:t>
      </w:r>
    </w:p>
    <w:p w14:paraId="3B048790" w14:textId="5764ACEA" w:rsidR="00E43974" w:rsidRDefault="00E43974" w:rsidP="00D80C21">
      <w:r>
        <w:t xml:space="preserve">Our data set had no missing values therefore no special treatment was required, </w:t>
      </w:r>
      <w:r w:rsidR="004C0FF3">
        <w:t>however</w:t>
      </w:r>
      <w:r>
        <w:t xml:space="preserve"> since we are running a classification algorith</w:t>
      </w:r>
      <w:r w:rsidR="004C0FF3">
        <w:t>m</w:t>
      </w:r>
    </w:p>
    <w:p w14:paraId="1B3C32BF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>We had many categorical variables which we needed to convert into dummy variables or ordered integer variables</w:t>
      </w:r>
    </w:p>
    <w:p w14:paraId="6452CCFC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 xml:space="preserve">There was a massive class imbalance to the proportion of </w:t>
      </w:r>
      <w:proofErr w:type="gramStart"/>
      <w:r>
        <w:t>83:16 ,</w:t>
      </w:r>
      <w:proofErr w:type="gramEnd"/>
      <w:r>
        <w:t xml:space="preserve"> in order to tackle this we understood that even without any algorithm if we predicted that the employee wouldn’t leave we would still be right 83% of the time. </w:t>
      </w:r>
      <w:proofErr w:type="gramStart"/>
      <w:r>
        <w:t>So</w:t>
      </w:r>
      <w:proofErr w:type="gramEnd"/>
      <w:r>
        <w:t xml:space="preserve"> any model we make should be able to provide a better accuracy than this or else it would not be worth it.</w:t>
      </w:r>
    </w:p>
    <w:p w14:paraId="0A053D39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 xml:space="preserve">The second solution was to balance the classes (A paper by Chawla led us the way - &gt; </w:t>
      </w:r>
      <w:hyperlink r:id="rId13" w:history="1">
        <w:r w:rsidRPr="004C0FF3">
          <w:rPr>
            <w:rStyle w:val="Hyperlink"/>
          </w:rPr>
          <w:t>https://www.jair.org/media/953/live-953-2037-jair.pdf</w:t>
        </w:r>
      </w:hyperlink>
      <w:r>
        <w:t>)</w:t>
      </w:r>
    </w:p>
    <w:p w14:paraId="692E6863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>With the help of smote and code help from stack overflow we achieved Smote</w:t>
      </w:r>
    </w:p>
    <w:p w14:paraId="072ABC21" w14:textId="77777777" w:rsidR="004C0FF3" w:rsidRDefault="004C0FF3" w:rsidP="004C0FF3">
      <w:pPr>
        <w:pStyle w:val="ListParagraph"/>
        <w:numPr>
          <w:ilvl w:val="1"/>
          <w:numId w:val="22"/>
        </w:numPr>
      </w:pPr>
      <w:r>
        <w:t xml:space="preserve">What smote does is simple, it </w:t>
      </w:r>
      <w:proofErr w:type="gramStart"/>
      <w:r>
        <w:t>first of all</w:t>
      </w:r>
      <w:proofErr w:type="gramEnd"/>
      <w:r>
        <w:t xml:space="preserve"> takes the class with low proportion and artificially boosts its values to increase the number of records, it tries to generate new rows by replicating them in the bases of a range of values already present making various random combinations</w:t>
      </w:r>
    </w:p>
    <w:p w14:paraId="7B628F0A" w14:textId="77777777" w:rsidR="004C0FF3" w:rsidRDefault="004C0FF3" w:rsidP="004C0FF3">
      <w:pPr>
        <w:pStyle w:val="ListParagraph"/>
        <w:numPr>
          <w:ilvl w:val="1"/>
          <w:numId w:val="22"/>
        </w:numPr>
      </w:pPr>
      <w:r>
        <w:t>It takes the overpopulated proportion and performs sampling to pick up those rows which are the most representative of the population and then it uses them to reduce this proportion</w:t>
      </w:r>
    </w:p>
    <w:p w14:paraId="3FF2BFD4" w14:textId="77777777" w:rsidR="004C0FF3" w:rsidRDefault="004C0FF3" w:rsidP="004C0FF3">
      <w:pPr>
        <w:pStyle w:val="ListParagraph"/>
        <w:numPr>
          <w:ilvl w:val="1"/>
          <w:numId w:val="22"/>
        </w:numPr>
      </w:pPr>
      <w:r>
        <w:t>This is repeated till the classes are nearly balanced</w:t>
      </w:r>
    </w:p>
    <w:p w14:paraId="13558CBC" w14:textId="332EB9AE" w:rsidR="004C0FF3" w:rsidRDefault="004C0FF3" w:rsidP="004C0FF3">
      <w:pPr>
        <w:pStyle w:val="ListParagraph"/>
        <w:numPr>
          <w:ilvl w:val="0"/>
          <w:numId w:val="22"/>
        </w:numPr>
      </w:pPr>
      <w:r>
        <w:t xml:space="preserve">Two techniques of smote from 2 different packages were used therefore we have 2 smote data sets </w:t>
      </w:r>
    </w:p>
    <w:p w14:paraId="77733239" w14:textId="195AA34E" w:rsidR="00E43974" w:rsidRDefault="00E43974" w:rsidP="00D80C21"/>
    <w:p w14:paraId="4B4308B6" w14:textId="77777777" w:rsidR="004F7A2E" w:rsidRDefault="004F7A2E" w:rsidP="004F7A2E">
      <w:r>
        <w:t xml:space="preserve">Who made this – Mohammed </w:t>
      </w:r>
    </w:p>
    <w:p w14:paraId="45379EB5" w14:textId="6628E256" w:rsidR="00E43974" w:rsidRDefault="004F7A2E" w:rsidP="004F7A2E">
      <w:r>
        <w:t xml:space="preserve">Who reviewed this – </w:t>
      </w:r>
      <w:proofErr w:type="spellStart"/>
      <w:proofErr w:type="gramStart"/>
      <w:r>
        <w:t>Sanchita</w:t>
      </w:r>
      <w:proofErr w:type="spellEnd"/>
      <w:r>
        <w:t xml:space="preserve"> ,</w:t>
      </w:r>
      <w:proofErr w:type="gramEnd"/>
      <w:r>
        <w:t xml:space="preserve"> Igor</w:t>
      </w:r>
    </w:p>
    <w:p w14:paraId="33462C80" w14:textId="26260C36" w:rsidR="00E43974" w:rsidRDefault="00E43974" w:rsidP="00D80C21"/>
    <w:p w14:paraId="1CAF38B4" w14:textId="091F1701" w:rsidR="00E43974" w:rsidRDefault="00E43974" w:rsidP="00D80C21"/>
    <w:p w14:paraId="08C22B07" w14:textId="1BF95EB9" w:rsidR="00E43974" w:rsidRDefault="00E43974" w:rsidP="00D80C21"/>
    <w:p w14:paraId="48B39501" w14:textId="2C68313D" w:rsidR="00E43974" w:rsidRDefault="00E43974" w:rsidP="00D80C21"/>
    <w:p w14:paraId="3435BDE3" w14:textId="0CC2874F" w:rsidR="00E43974" w:rsidRDefault="00E43974" w:rsidP="00D80C21"/>
    <w:p w14:paraId="1DCD8D03" w14:textId="71A75F1D" w:rsidR="00E43974" w:rsidRDefault="00E43974" w:rsidP="00D80C21"/>
    <w:p w14:paraId="3CF8D020" w14:textId="30552761" w:rsidR="00E43974" w:rsidRDefault="00E43974" w:rsidP="00D80C21"/>
    <w:p w14:paraId="695F830B" w14:textId="77777777" w:rsidR="00E43974" w:rsidRDefault="00E43974" w:rsidP="00D80C21"/>
    <w:p w14:paraId="5AF7B52E" w14:textId="7C75EA96" w:rsidR="00DE60AD" w:rsidRDefault="00DE60AD" w:rsidP="00DE60AD">
      <w:pPr>
        <w:pStyle w:val="Heading2"/>
        <w:rPr>
          <w:b/>
          <w:sz w:val="40"/>
        </w:rPr>
      </w:pPr>
      <w:r>
        <w:rPr>
          <w:b/>
          <w:sz w:val="40"/>
        </w:rPr>
        <w:lastRenderedPageBreak/>
        <w:t>Classification</w:t>
      </w:r>
    </w:p>
    <w:p w14:paraId="52B57760" w14:textId="163632E3" w:rsidR="00DE60AD" w:rsidRDefault="00DE60AD" w:rsidP="00DE60AD">
      <w:proofErr w:type="gramStart"/>
      <w:r>
        <w:t>In order to</w:t>
      </w:r>
      <w:proofErr w:type="gramEnd"/>
      <w:r>
        <w:t xml:space="preserve"> create an early warning system, it was essential to perform a supervised classification.</w:t>
      </w:r>
    </w:p>
    <w:p w14:paraId="384ADE32" w14:textId="55859AEE" w:rsidR="00DE60AD" w:rsidRDefault="00DE60AD" w:rsidP="00DE60AD">
      <w:r>
        <w:t xml:space="preserve">We had 3 sets of data </w:t>
      </w:r>
    </w:p>
    <w:p w14:paraId="01958298" w14:textId="468156BD" w:rsidR="00DE60AD" w:rsidRDefault="00DE60AD" w:rsidP="00DE60AD">
      <w:pPr>
        <w:pStyle w:val="ListParagraph"/>
        <w:numPr>
          <w:ilvl w:val="0"/>
          <w:numId w:val="19"/>
        </w:numPr>
      </w:pPr>
      <w:r>
        <w:t>The original data (With one hot encoding)</w:t>
      </w:r>
    </w:p>
    <w:p w14:paraId="6AE975BC" w14:textId="30A3127F" w:rsidR="00DE60AD" w:rsidRDefault="00DE60AD" w:rsidP="00DE60AD">
      <w:pPr>
        <w:pStyle w:val="ListParagraph"/>
        <w:numPr>
          <w:ilvl w:val="0"/>
          <w:numId w:val="19"/>
        </w:numPr>
      </w:pPr>
      <w:r>
        <w:t>Data generated from SMOTE (Set1)</w:t>
      </w:r>
    </w:p>
    <w:p w14:paraId="0B858B63" w14:textId="77623D3C" w:rsidR="00DE60AD" w:rsidRDefault="00DE60AD" w:rsidP="00DE60AD">
      <w:pPr>
        <w:pStyle w:val="ListParagraph"/>
        <w:numPr>
          <w:ilvl w:val="0"/>
          <w:numId w:val="19"/>
        </w:numPr>
      </w:pPr>
      <w:r>
        <w:t>Data generated from SMOTE (Set 2)</w:t>
      </w:r>
    </w:p>
    <w:p w14:paraId="7B09709E" w14:textId="6749E52E" w:rsidR="00DE60AD" w:rsidRDefault="00DE60AD" w:rsidP="00DE60AD">
      <w:pPr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42E9CA96" w14:textId="01F62975" w:rsidR="00CB569E" w:rsidRDefault="00CB569E" w:rsidP="00DE60AD">
      <w:pPr>
        <w:rPr>
          <w:rFonts w:ascii="Times New Roman" w:eastAsia="Times New Roman" w:hAnsi="Times New Roman" w:cs="Times New Roman"/>
          <w:color w:val="auto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Before running any </w:t>
      </w:r>
      <w:proofErr w:type="gramStart"/>
      <w:r>
        <w:rPr>
          <w:rFonts w:ascii="Times New Roman" w:eastAsia="Times New Roman" w:hAnsi="Times New Roman" w:cs="Times New Roman"/>
          <w:color w:val="auto"/>
          <w:lang w:val="en-GB" w:eastAsia="en-GB"/>
        </w:rPr>
        <w:t>model</w:t>
      </w:r>
      <w:proofErr w:type="gramEnd"/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it was ensured that the best parameters were selected on the basis of validation set or cross validation </w:t>
      </w:r>
      <w:r w:rsidR="00AC6BB6">
        <w:rPr>
          <w:rFonts w:ascii="Times New Roman" w:eastAsia="Times New Roman" w:hAnsi="Times New Roman" w:cs="Times New Roman"/>
          <w:color w:val="auto"/>
          <w:lang w:val="en-GB" w:eastAsia="en-GB"/>
        </w:rPr>
        <w:t>set.</w:t>
      </w:r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The splits were always on the basis of 50:25:25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lang w:val="en-GB" w:eastAsia="en-GB"/>
        </w:rPr>
        <w:t>Training:Validation</w:t>
      </w:r>
      <w:proofErr w:type="gramEnd"/>
      <w:r>
        <w:rPr>
          <w:rFonts w:ascii="Times New Roman" w:eastAsia="Times New Roman" w:hAnsi="Times New Roman" w:cs="Times New Roman"/>
          <w:color w:val="auto"/>
          <w:lang w:val="en-GB" w:eastAsia="en-GB"/>
        </w:rPr>
        <w:t>:Testing</w:t>
      </w:r>
      <w:proofErr w:type="spellEnd"/>
      <w:r>
        <w:rPr>
          <w:rFonts w:ascii="Times New Roman" w:eastAsia="Times New Roman" w:hAnsi="Times New Roman" w:cs="Times New Roman"/>
          <w:color w:val="auto"/>
          <w:lang w:val="en-GB" w:eastAsia="en-GB"/>
        </w:rPr>
        <w:t>).</w:t>
      </w:r>
      <w:r w:rsidR="00932095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All the sampling is stratified sampling </w:t>
      </w:r>
      <w:proofErr w:type="gramStart"/>
      <w:r>
        <w:rPr>
          <w:rFonts w:ascii="Times New Roman" w:eastAsia="Times New Roman" w:hAnsi="Times New Roman" w:cs="Times New Roman"/>
          <w:color w:val="auto"/>
          <w:lang w:val="en-GB" w:eastAsia="en-GB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ensure perfect class balance</w:t>
      </w:r>
    </w:p>
    <w:p w14:paraId="7BAB5DAF" w14:textId="02D88675" w:rsidR="00DE60AD" w:rsidRDefault="00DE60AD" w:rsidP="00DE60AD">
      <w:r>
        <w:t>The approach was to run simple models like</w:t>
      </w:r>
    </w:p>
    <w:p w14:paraId="5EA987D7" w14:textId="3C1AC07A" w:rsidR="00DE60AD" w:rsidRDefault="00DE60AD" w:rsidP="00DE60AD">
      <w:pPr>
        <w:pStyle w:val="ListParagraph"/>
        <w:numPr>
          <w:ilvl w:val="0"/>
          <w:numId w:val="20"/>
        </w:numPr>
      </w:pPr>
      <w:r>
        <w:t>Decision tree</w:t>
      </w:r>
    </w:p>
    <w:p w14:paraId="6956C995" w14:textId="596BDCA3" w:rsidR="00DE60AD" w:rsidRDefault="00DE60AD" w:rsidP="00DE60AD">
      <w:pPr>
        <w:pStyle w:val="ListParagraph"/>
        <w:numPr>
          <w:ilvl w:val="0"/>
          <w:numId w:val="20"/>
        </w:numPr>
      </w:pPr>
      <w:r>
        <w:t>Logistic Regression</w:t>
      </w:r>
    </w:p>
    <w:p w14:paraId="0B2C75B3" w14:textId="43ABFD64" w:rsidR="00DE60AD" w:rsidRDefault="00DE60AD" w:rsidP="00DE60AD"/>
    <w:p w14:paraId="3824B9FD" w14:textId="5AAEC128" w:rsidR="00DE60AD" w:rsidRDefault="00DE60AD" w:rsidP="00DE60AD">
      <w:r>
        <w:t xml:space="preserve">On both these models we would </w:t>
      </w:r>
      <w:r w:rsidR="00CB569E">
        <w:t>train</w:t>
      </w:r>
      <w:r>
        <w:t xml:space="preserve"> each of the 3 data sets</w:t>
      </w:r>
    </w:p>
    <w:p w14:paraId="10DAB3C9" w14:textId="3DBFBC8E" w:rsidR="00DE60AD" w:rsidRDefault="00CB569E" w:rsidP="00DE60AD">
      <w:r>
        <w:t>After the process was completed we trained data on complex models live</w:t>
      </w:r>
    </w:p>
    <w:p w14:paraId="7FB16388" w14:textId="58FCC708" w:rsidR="00CB569E" w:rsidRDefault="00CB569E" w:rsidP="00CB569E">
      <w:pPr>
        <w:pStyle w:val="ListParagraph"/>
        <w:numPr>
          <w:ilvl w:val="0"/>
          <w:numId w:val="21"/>
        </w:numPr>
      </w:pPr>
      <w:r>
        <w:t>Support vector machines</w:t>
      </w:r>
    </w:p>
    <w:p w14:paraId="746C5079" w14:textId="33E3E18C" w:rsidR="00CB569E" w:rsidRDefault="00CB569E" w:rsidP="00CB569E">
      <w:pPr>
        <w:pStyle w:val="ListParagraph"/>
        <w:numPr>
          <w:ilvl w:val="0"/>
          <w:numId w:val="21"/>
        </w:numPr>
      </w:pPr>
      <w:r>
        <w:t>Artificial Neural Network</w:t>
      </w:r>
    </w:p>
    <w:p w14:paraId="48509405" w14:textId="25B431AC" w:rsidR="00CB569E" w:rsidRDefault="00CB569E" w:rsidP="00CB569E">
      <w:pPr>
        <w:pStyle w:val="ListParagraph"/>
        <w:numPr>
          <w:ilvl w:val="0"/>
          <w:numId w:val="21"/>
        </w:numPr>
      </w:pPr>
      <w:r>
        <w:t>Random forest</w:t>
      </w:r>
    </w:p>
    <w:p w14:paraId="0CE25307" w14:textId="6039AEB5" w:rsidR="00CB569E" w:rsidRDefault="00CB569E" w:rsidP="00CB569E">
      <w:pPr>
        <w:pStyle w:val="ListParagraph"/>
        <w:numPr>
          <w:ilvl w:val="0"/>
          <w:numId w:val="21"/>
        </w:numPr>
      </w:pPr>
      <w:r>
        <w:t>Extreme Gradient Boosting</w:t>
      </w:r>
    </w:p>
    <w:p w14:paraId="1223146B" w14:textId="77777777" w:rsidR="004F7A2E" w:rsidRDefault="004F7A2E" w:rsidP="00CB569E"/>
    <w:p w14:paraId="65F0F091" w14:textId="0F97E22C" w:rsidR="00CB569E" w:rsidRDefault="0048225A" w:rsidP="00CB569E">
      <w:r>
        <w:lastRenderedPageBreak/>
        <w:t xml:space="preserve">The output for running all those models are </w:t>
      </w:r>
      <w:r>
        <w:rPr>
          <w:noProof/>
        </w:rPr>
        <w:drawing>
          <wp:inline distT="0" distB="0" distL="0" distR="0" wp14:anchorId="4C4DD57A" wp14:editId="0081D368">
            <wp:extent cx="6071870" cy="30391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D8A" w14:textId="5BA10D6C" w:rsidR="00DE60AD" w:rsidRDefault="00DE60AD" w:rsidP="00D80C21"/>
    <w:p w14:paraId="4C8CD09D" w14:textId="6CABAD2E" w:rsidR="00AC6BB6" w:rsidRDefault="00AC6BB6" w:rsidP="00D80C21">
      <w:r>
        <w:t>The interpretation is simple SMOTE data is the winner and decision tree stole the show!</w:t>
      </w:r>
    </w:p>
    <w:p w14:paraId="111FA7E3" w14:textId="1BB9C1BD" w:rsidR="00AC6BB6" w:rsidRDefault="00AC6BB6" w:rsidP="00D80C21">
      <w:r>
        <w:t xml:space="preserve">But what are we missing at times it may be necessary to explain the HR our results, why our model believes our person </w:t>
      </w:r>
      <w:r w:rsidR="006E2BEA">
        <w:t>is planning to leave, in that case decision tree or logistic regression are the best options.</w:t>
      </w:r>
    </w:p>
    <w:p w14:paraId="404A3006" w14:textId="0BFC0889" w:rsidR="006E2BEA" w:rsidRDefault="006E2BEA" w:rsidP="00D80C21">
      <w:r>
        <w:t xml:space="preserve">However, if why decision made was not required we can simply use more powerful models like </w:t>
      </w:r>
      <w:proofErr w:type="spellStart"/>
      <w:r>
        <w:t>XGBoost</w:t>
      </w:r>
      <w:proofErr w:type="spellEnd"/>
      <w:r>
        <w:t>, because as data increases the accuracy of XGBOOST will be higher than a decision tree because it’s a powerful ensemble algorithm.</w:t>
      </w:r>
    </w:p>
    <w:p w14:paraId="5D55FCB1" w14:textId="2BBA07FC" w:rsidR="00E43974" w:rsidRDefault="00E43974" w:rsidP="00D80C21">
      <w:r>
        <w:t xml:space="preserve">Who made this – Mohammed </w:t>
      </w:r>
    </w:p>
    <w:p w14:paraId="24942DBA" w14:textId="04688AC1" w:rsidR="006E2BEA" w:rsidRDefault="006E2BEA" w:rsidP="00D80C21">
      <w:r>
        <w:t xml:space="preserve">Who reviewed this – </w:t>
      </w:r>
      <w:proofErr w:type="gramStart"/>
      <w:r>
        <w:t>Patricia ,</w:t>
      </w:r>
      <w:proofErr w:type="gramEnd"/>
      <w:r>
        <w:t xml:space="preserve"> Valerio</w:t>
      </w:r>
    </w:p>
    <w:p w14:paraId="399FBDD8" w14:textId="4042D5FE" w:rsidR="0065278B" w:rsidRDefault="0065278B" w:rsidP="00D80C21"/>
    <w:p w14:paraId="5F1858E6" w14:textId="44175169" w:rsidR="0065278B" w:rsidRDefault="0065278B" w:rsidP="00D80C21"/>
    <w:p w14:paraId="4D9B0B86" w14:textId="5016007A" w:rsidR="0065278B" w:rsidRDefault="0065278B" w:rsidP="00D80C21"/>
    <w:p w14:paraId="771D1844" w14:textId="3238E1A3" w:rsidR="0065278B" w:rsidRDefault="0065278B" w:rsidP="00D80C21"/>
    <w:p w14:paraId="4B350AA6" w14:textId="4CE65360" w:rsidR="0065278B" w:rsidRDefault="0065278B" w:rsidP="00D80C21"/>
    <w:p w14:paraId="5B26D1B7" w14:textId="1777FBD2" w:rsidR="0065278B" w:rsidRDefault="0065278B" w:rsidP="0065278B">
      <w:pPr>
        <w:pStyle w:val="Heading2"/>
        <w:rPr>
          <w:b/>
          <w:sz w:val="40"/>
        </w:rPr>
      </w:pPr>
      <w:r>
        <w:rPr>
          <w:b/>
          <w:sz w:val="40"/>
        </w:rPr>
        <w:lastRenderedPageBreak/>
        <w:t>Cl</w:t>
      </w:r>
      <w:r>
        <w:rPr>
          <w:b/>
          <w:sz w:val="40"/>
        </w:rPr>
        <w:t>ustering</w:t>
      </w:r>
    </w:p>
    <w:p w14:paraId="7104639B" w14:textId="30B270E5" w:rsidR="0065278B" w:rsidRDefault="0065278B" w:rsidP="0065278B">
      <w:r>
        <w:t>For clustering our goal was to check if our dataset falls into 2 perfect clusters or not. If not what additional insights does it provide.</w:t>
      </w:r>
    </w:p>
    <w:p w14:paraId="4A29CCB4" w14:textId="77777777" w:rsidR="0065278B" w:rsidRDefault="0065278B" w:rsidP="0065278B">
      <w:r>
        <w:t>A</w:t>
      </w:r>
      <w:r>
        <w:t xml:space="preserve"> K-means</w:t>
      </w:r>
      <w:r>
        <w:t xml:space="preserve"> </w:t>
      </w:r>
      <w:r>
        <w:t>clustering algorithm</w:t>
      </w:r>
      <w:r>
        <w:t xml:space="preserve"> was used on the original dataset.</w:t>
      </w:r>
    </w:p>
    <w:p w14:paraId="41F1382D" w14:textId="77777777" w:rsidR="0065278B" w:rsidRDefault="0065278B" w:rsidP="0065278B">
      <w:pPr>
        <w:pStyle w:val="ListParagraph"/>
        <w:numPr>
          <w:ilvl w:val="0"/>
          <w:numId w:val="23"/>
        </w:numPr>
      </w:pPr>
      <w:r>
        <w:t>The silhouette index tells us about the effectiveness of the classification and using the K-means (with two clusters) on the last set of variables, we obtained a 0.7 (Silhouettes average width).</w:t>
      </w:r>
    </w:p>
    <w:p w14:paraId="3ADEE74F" w14:textId="77777777" w:rsidR="0065278B" w:rsidRDefault="0065278B" w:rsidP="0065278B">
      <w:pPr>
        <w:pStyle w:val="ListParagraph"/>
        <w:numPr>
          <w:ilvl w:val="0"/>
          <w:numId w:val="23"/>
        </w:numPr>
      </w:pPr>
      <w:r>
        <w:t>We all pointed out that it was a very good result, plu</w:t>
      </w:r>
      <w:r>
        <w:t>s upon reviewal of the</w:t>
      </w:r>
      <w:r>
        <w:t xml:space="preserve"> work</w:t>
      </w:r>
      <w:r>
        <w:t xml:space="preserve"> everyone correctly pointed</w:t>
      </w:r>
      <w:r>
        <w:t xml:space="preserve"> that we are setting 2 as the number of cluster for testing matters, but the elbow plot at the beginning of the scripts shows that 3 or 4 is the best number to choose. </w:t>
      </w:r>
    </w:p>
    <w:p w14:paraId="4286123B" w14:textId="4EEAFDC8" w:rsidR="0065278B" w:rsidRDefault="0065278B" w:rsidP="0065278B">
      <w:pPr>
        <w:pStyle w:val="ListParagraph"/>
        <w:numPr>
          <w:ilvl w:val="0"/>
          <w:numId w:val="23"/>
        </w:numPr>
      </w:pPr>
      <w:proofErr w:type="gramStart"/>
      <w:r>
        <w:t>In order</w:t>
      </w:r>
      <w:r>
        <w:t xml:space="preserve"> to</w:t>
      </w:r>
      <w:proofErr w:type="gramEnd"/>
      <w:r>
        <w:t xml:space="preserve"> explain such a high silhouette score,</w:t>
      </w:r>
      <w:r>
        <w:t xml:space="preserve"> a reasoning was done to check</w:t>
      </w:r>
      <w:r>
        <w:t xml:space="preserve"> why people in the clusters are likely to leave or not leave. Do they have something in common? That would have required further analysis on the clusters.</w:t>
      </w:r>
      <w:r>
        <w:t xml:space="preserve"> And a future scope of research could be done on this data point</w:t>
      </w:r>
    </w:p>
    <w:p w14:paraId="2C764132" w14:textId="77777777" w:rsidR="0065278B" w:rsidRDefault="0065278B" w:rsidP="0065278B"/>
    <w:p w14:paraId="291E3E24" w14:textId="77777777" w:rsidR="0065278B" w:rsidRDefault="0065278B" w:rsidP="0065278B">
      <w:r>
        <w:t>We</w:t>
      </w:r>
      <w:r>
        <w:t xml:space="preserve"> wanted to work using clustering on this project because </w:t>
      </w:r>
      <w:r>
        <w:t>we wanted to improve our knowledge on the project and we still feel there is much to learn.</w:t>
      </w:r>
    </w:p>
    <w:p w14:paraId="73F60C8A" w14:textId="286786DF" w:rsidR="0065278B" w:rsidRDefault="0065278B" w:rsidP="0065278B">
      <w:r>
        <w:t xml:space="preserve">Who made this – </w:t>
      </w:r>
      <w:r>
        <w:t>Valerio</w:t>
      </w:r>
      <w:r>
        <w:t xml:space="preserve"> </w:t>
      </w:r>
    </w:p>
    <w:p w14:paraId="414C02D8" w14:textId="5F58C4EB" w:rsidR="0065278B" w:rsidRDefault="0065278B" w:rsidP="0065278B">
      <w:r>
        <w:t xml:space="preserve">Who reviewed this – </w:t>
      </w:r>
      <w:proofErr w:type="spellStart"/>
      <w:proofErr w:type="gramStart"/>
      <w:r>
        <w:t>Sanchita</w:t>
      </w:r>
      <w:proofErr w:type="spellEnd"/>
      <w:r>
        <w:t xml:space="preserve"> ,</w:t>
      </w:r>
      <w:proofErr w:type="gramEnd"/>
      <w:r>
        <w:t xml:space="preserve"> </w:t>
      </w:r>
      <w:r>
        <w:t>Mohammed</w:t>
      </w:r>
    </w:p>
    <w:p w14:paraId="24F1E00C" w14:textId="4EE6949F" w:rsidR="0065278B" w:rsidRDefault="0065278B" w:rsidP="0065278B">
      <w:r>
        <w:t xml:space="preserve">Challenges faced – </w:t>
      </w:r>
    </w:p>
    <w:p w14:paraId="4E5A8336" w14:textId="77777777" w:rsidR="0065278B" w:rsidRDefault="0065278B" w:rsidP="0065278B">
      <w:pPr>
        <w:pStyle w:val="ListParagraph"/>
        <w:numPr>
          <w:ilvl w:val="0"/>
          <w:numId w:val="24"/>
        </w:numPr>
      </w:pPr>
      <w:r>
        <w:t>The main difficulty was plotting. When it comes to cluster</w:t>
      </w:r>
      <w:r>
        <w:t>ing</w:t>
      </w:r>
      <w:r>
        <w:t>, plot</w:t>
      </w:r>
      <w:r>
        <w:t>s</w:t>
      </w:r>
      <w:r>
        <w:t xml:space="preserve"> become hard to code and interpret.</w:t>
      </w:r>
    </w:p>
    <w:p w14:paraId="30E0BE17" w14:textId="77777777" w:rsidR="0065278B" w:rsidRDefault="0065278B" w:rsidP="0065278B">
      <w:pPr>
        <w:pStyle w:val="ListParagraph"/>
        <w:numPr>
          <w:ilvl w:val="0"/>
          <w:numId w:val="24"/>
        </w:numPr>
      </w:pPr>
      <w:r>
        <w:t xml:space="preserve">Luckily enough </w:t>
      </w:r>
      <w:r>
        <w:t>all</w:t>
      </w:r>
      <w:r>
        <w:t xml:space="preserve"> group</w:t>
      </w:r>
      <w:r>
        <w:t xml:space="preserve"> members</w:t>
      </w:r>
      <w:r>
        <w:t xml:space="preserve"> supported </w:t>
      </w:r>
      <w:r>
        <w:t>the clustering</w:t>
      </w:r>
      <w:r>
        <w:t xml:space="preserve"> and a great repository of examples from this course. </w:t>
      </w:r>
    </w:p>
    <w:p w14:paraId="7CBCB547" w14:textId="006682E8" w:rsidR="0065278B" w:rsidRDefault="0065278B" w:rsidP="0065278B">
      <w:pPr>
        <w:pStyle w:val="ListParagraph"/>
        <w:numPr>
          <w:ilvl w:val="0"/>
          <w:numId w:val="24"/>
        </w:numPr>
      </w:pPr>
      <w:r>
        <w:t>Ultimate struggle</w:t>
      </w:r>
      <w:r>
        <w:t xml:space="preserve"> faced was also</w:t>
      </w:r>
      <w:r>
        <w:t xml:space="preserve"> with time. </w:t>
      </w:r>
      <w:r>
        <w:t>A lot of time was</w:t>
      </w:r>
      <w:r>
        <w:t xml:space="preserve"> spent</w:t>
      </w:r>
      <w:r>
        <w:t xml:space="preserve"> learning and correct methods of coding. A lot of simple random bugs took up more time than it should have</w:t>
      </w:r>
      <w:r w:rsidR="00474CFE">
        <w:t>.</w:t>
      </w:r>
    </w:p>
    <w:p w14:paraId="2871AC24" w14:textId="2BE59F6C" w:rsidR="00474CFE" w:rsidRDefault="00474CFE" w:rsidP="00474CFE"/>
    <w:p w14:paraId="2321AA82" w14:textId="2564BC46" w:rsidR="00474CFE" w:rsidRDefault="00474CFE" w:rsidP="00474CFE">
      <w:r>
        <w:t xml:space="preserve">Conclusion of Author- </w:t>
      </w:r>
    </w:p>
    <w:p w14:paraId="3A09D3FD" w14:textId="0E527E89" w:rsidR="0065278B" w:rsidRDefault="0065278B" w:rsidP="00474CFE">
      <w:r>
        <w:t xml:space="preserve">I </w:t>
      </w:r>
      <w:r w:rsidR="00474CFE">
        <w:t>wish</w:t>
      </w:r>
      <w:r>
        <w:t xml:space="preserve"> to take this project out again in the future and try to answer th</w:t>
      </w:r>
      <w:r w:rsidR="00474CFE">
        <w:t>e unanswered questions</w:t>
      </w:r>
      <w:bookmarkStart w:id="0" w:name="_GoBack"/>
      <w:bookmarkEnd w:id="0"/>
      <w:r>
        <w:t>.</w:t>
      </w:r>
    </w:p>
    <w:p w14:paraId="0840F51A" w14:textId="77777777" w:rsidR="0065278B" w:rsidRPr="0065278B" w:rsidRDefault="0065278B" w:rsidP="0065278B"/>
    <w:p w14:paraId="3B19783F" w14:textId="77777777" w:rsidR="0065278B" w:rsidRPr="00D80C21" w:rsidRDefault="0065278B" w:rsidP="00D80C21"/>
    <w:sectPr w:rsidR="0065278B" w:rsidRPr="00D80C21">
      <w:footerReference w:type="default" r:id="rId15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616E" w14:textId="77777777" w:rsidR="0088275F" w:rsidRDefault="0088275F">
      <w:pPr>
        <w:spacing w:after="0" w:line="240" w:lineRule="auto"/>
      </w:pPr>
      <w:r>
        <w:separator/>
      </w:r>
    </w:p>
    <w:p w14:paraId="2EC882FE" w14:textId="77777777" w:rsidR="0088275F" w:rsidRDefault="0088275F"/>
    <w:p w14:paraId="5D560F6E" w14:textId="77777777" w:rsidR="0088275F" w:rsidRDefault="0088275F"/>
  </w:endnote>
  <w:endnote w:type="continuationSeparator" w:id="0">
    <w:p w14:paraId="55D926D2" w14:textId="77777777" w:rsidR="0088275F" w:rsidRDefault="0088275F">
      <w:pPr>
        <w:spacing w:after="0" w:line="240" w:lineRule="auto"/>
      </w:pPr>
      <w:r>
        <w:continuationSeparator/>
      </w:r>
    </w:p>
    <w:p w14:paraId="06B32035" w14:textId="77777777" w:rsidR="0088275F" w:rsidRDefault="0088275F"/>
    <w:p w14:paraId="20E74388" w14:textId="77777777" w:rsidR="0088275F" w:rsidRDefault="00882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0EEE4" w14:textId="77777777" w:rsidR="0072623E" w:rsidRDefault="00933D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B3E12" w14:textId="77777777" w:rsidR="0088275F" w:rsidRDefault="0088275F">
      <w:pPr>
        <w:spacing w:after="0" w:line="240" w:lineRule="auto"/>
      </w:pPr>
      <w:r>
        <w:separator/>
      </w:r>
    </w:p>
    <w:p w14:paraId="5F98F12F" w14:textId="77777777" w:rsidR="0088275F" w:rsidRDefault="0088275F"/>
    <w:p w14:paraId="09697E35" w14:textId="77777777" w:rsidR="0088275F" w:rsidRDefault="0088275F"/>
  </w:footnote>
  <w:footnote w:type="continuationSeparator" w:id="0">
    <w:p w14:paraId="476A95AB" w14:textId="77777777" w:rsidR="0088275F" w:rsidRDefault="0088275F">
      <w:pPr>
        <w:spacing w:after="0" w:line="240" w:lineRule="auto"/>
      </w:pPr>
      <w:r>
        <w:continuationSeparator/>
      </w:r>
    </w:p>
    <w:p w14:paraId="5EFCA66C" w14:textId="77777777" w:rsidR="0088275F" w:rsidRDefault="0088275F"/>
    <w:p w14:paraId="1D896D41" w14:textId="77777777" w:rsidR="0088275F" w:rsidRDefault="008827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56E3F"/>
    <w:multiLevelType w:val="hybridMultilevel"/>
    <w:tmpl w:val="48CAD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83513"/>
    <w:multiLevelType w:val="hybridMultilevel"/>
    <w:tmpl w:val="9A36A6A6"/>
    <w:lvl w:ilvl="0" w:tplc="A51A3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2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CC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6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A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87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22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09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776B2"/>
    <w:multiLevelType w:val="hybridMultilevel"/>
    <w:tmpl w:val="9F48F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B2301"/>
    <w:multiLevelType w:val="hybridMultilevel"/>
    <w:tmpl w:val="1B1C4FC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6131"/>
    <w:multiLevelType w:val="hybridMultilevel"/>
    <w:tmpl w:val="C6D6A02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37EF0"/>
    <w:multiLevelType w:val="hybridMultilevel"/>
    <w:tmpl w:val="1748A1E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34327"/>
    <w:multiLevelType w:val="hybridMultilevel"/>
    <w:tmpl w:val="FAD454C4"/>
    <w:lvl w:ilvl="0" w:tplc="3946A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8B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C2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A2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4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2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CE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AD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E8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E5613"/>
    <w:multiLevelType w:val="hybridMultilevel"/>
    <w:tmpl w:val="B9BCE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6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3"/>
  </w:num>
  <w:num w:numId="17">
    <w:abstractNumId w:val="11"/>
  </w:num>
  <w:num w:numId="18">
    <w:abstractNumId w:val="20"/>
  </w:num>
  <w:num w:numId="19">
    <w:abstractNumId w:val="22"/>
  </w:num>
  <w:num w:numId="20">
    <w:abstractNumId w:val="14"/>
  </w:num>
  <w:num w:numId="21">
    <w:abstractNumId w:val="19"/>
  </w:num>
  <w:num w:numId="22">
    <w:abstractNumId w:val="17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21"/>
    <w:rsid w:val="000F2B25"/>
    <w:rsid w:val="000F6525"/>
    <w:rsid w:val="00140F55"/>
    <w:rsid w:val="00193E20"/>
    <w:rsid w:val="00220AEC"/>
    <w:rsid w:val="00260CE3"/>
    <w:rsid w:val="00306B29"/>
    <w:rsid w:val="00415547"/>
    <w:rsid w:val="00442C7B"/>
    <w:rsid w:val="00474CFE"/>
    <w:rsid w:val="0048225A"/>
    <w:rsid w:val="004920F2"/>
    <w:rsid w:val="004C0FF3"/>
    <w:rsid w:val="004F7A2E"/>
    <w:rsid w:val="005D1F20"/>
    <w:rsid w:val="0062034F"/>
    <w:rsid w:val="006438AC"/>
    <w:rsid w:val="0065278B"/>
    <w:rsid w:val="006E2BEA"/>
    <w:rsid w:val="0072623E"/>
    <w:rsid w:val="0074173C"/>
    <w:rsid w:val="00846E07"/>
    <w:rsid w:val="00856001"/>
    <w:rsid w:val="00866F48"/>
    <w:rsid w:val="0088275F"/>
    <w:rsid w:val="00883986"/>
    <w:rsid w:val="00932095"/>
    <w:rsid w:val="00933D2C"/>
    <w:rsid w:val="00953025"/>
    <w:rsid w:val="0099135A"/>
    <w:rsid w:val="009E176D"/>
    <w:rsid w:val="00A12B75"/>
    <w:rsid w:val="00A171EA"/>
    <w:rsid w:val="00A61D3A"/>
    <w:rsid w:val="00A82115"/>
    <w:rsid w:val="00AC6BB6"/>
    <w:rsid w:val="00AF6189"/>
    <w:rsid w:val="00C6302C"/>
    <w:rsid w:val="00C81D7E"/>
    <w:rsid w:val="00CB569E"/>
    <w:rsid w:val="00CB6AF7"/>
    <w:rsid w:val="00CC198A"/>
    <w:rsid w:val="00D53626"/>
    <w:rsid w:val="00D80C21"/>
    <w:rsid w:val="00D83A01"/>
    <w:rsid w:val="00DC5FE1"/>
    <w:rsid w:val="00DE60AD"/>
    <w:rsid w:val="00DE7DDF"/>
    <w:rsid w:val="00E43974"/>
    <w:rsid w:val="00E76FC0"/>
    <w:rsid w:val="00E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F63DF"/>
  <w15:chartTrackingRefBased/>
  <w15:docId w15:val="{798535FE-6A84-4FF0-AFF1-2BCE7460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3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qFormat/>
    <w:rsid w:val="00D80C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C0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7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5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0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9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jair.org/media/953/live-953-2037-jai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Roaming\Microsoft\Templates\Research%20pap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682D53-5961-42E4-AA4A-A28A6883BD29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91007ADC-AC02-40E3-B58C-EBEE2CC10E77}">
      <dgm:prSet phldrT="[Text]"/>
      <dgm:spPr/>
      <dgm:t>
        <a:bodyPr/>
        <a:lstStyle/>
        <a:p>
          <a:r>
            <a:rPr lang="en-GB"/>
            <a:t>Understand Business Problem</a:t>
          </a:r>
        </a:p>
      </dgm:t>
    </dgm:pt>
    <dgm:pt modelId="{75BE3DCB-9A26-40CB-954E-9F1DACAE29B5}" type="parTrans" cxnId="{DE1954B0-8117-4880-BEFD-4CDEEA6BF7DC}">
      <dgm:prSet/>
      <dgm:spPr/>
      <dgm:t>
        <a:bodyPr/>
        <a:lstStyle/>
        <a:p>
          <a:endParaRPr lang="en-GB"/>
        </a:p>
      </dgm:t>
    </dgm:pt>
    <dgm:pt modelId="{8A7A3E68-42B7-44DD-9234-9E0A67FBDCDD}" type="sibTrans" cxnId="{DE1954B0-8117-4880-BEFD-4CDEEA6BF7DC}">
      <dgm:prSet/>
      <dgm:spPr/>
      <dgm:t>
        <a:bodyPr/>
        <a:lstStyle/>
        <a:p>
          <a:endParaRPr lang="en-GB"/>
        </a:p>
      </dgm:t>
    </dgm:pt>
    <dgm:pt modelId="{F0EFF4E0-7051-400F-8A03-80BE8F9C8B15}">
      <dgm:prSet phldrT="[Text]"/>
      <dgm:spPr/>
      <dgm:t>
        <a:bodyPr/>
        <a:lstStyle/>
        <a:p>
          <a:r>
            <a:rPr lang="en-GB"/>
            <a:t>Understand the data (EDA)</a:t>
          </a:r>
        </a:p>
      </dgm:t>
    </dgm:pt>
    <dgm:pt modelId="{22D87212-404A-4A39-A517-F90C9CE24B68}" type="parTrans" cxnId="{7CA8436C-6B7D-43DD-996B-69479B358249}">
      <dgm:prSet/>
      <dgm:spPr/>
      <dgm:t>
        <a:bodyPr/>
        <a:lstStyle/>
        <a:p>
          <a:endParaRPr lang="en-GB"/>
        </a:p>
      </dgm:t>
    </dgm:pt>
    <dgm:pt modelId="{F3CE1E56-5323-46BA-8E98-46898DECAB73}" type="sibTrans" cxnId="{7CA8436C-6B7D-43DD-996B-69479B358249}">
      <dgm:prSet/>
      <dgm:spPr/>
      <dgm:t>
        <a:bodyPr/>
        <a:lstStyle/>
        <a:p>
          <a:endParaRPr lang="en-GB"/>
        </a:p>
      </dgm:t>
    </dgm:pt>
    <dgm:pt modelId="{11D2DB72-BB8C-48B2-AD36-C34F3390CB69}">
      <dgm:prSet phldrT="[Text]"/>
      <dgm:spPr/>
      <dgm:t>
        <a:bodyPr/>
        <a:lstStyle/>
        <a:p>
          <a:r>
            <a:rPr lang="en-GB"/>
            <a:t>Convert Business problem to a data Science Problem</a:t>
          </a:r>
        </a:p>
      </dgm:t>
    </dgm:pt>
    <dgm:pt modelId="{1399FB0E-85ED-413C-8F22-CB56E7CE8314}" type="parTrans" cxnId="{5B971EFA-452B-4B9D-9B85-BE667B3C372C}">
      <dgm:prSet/>
      <dgm:spPr/>
      <dgm:t>
        <a:bodyPr/>
        <a:lstStyle/>
        <a:p>
          <a:endParaRPr lang="en-GB"/>
        </a:p>
      </dgm:t>
    </dgm:pt>
    <dgm:pt modelId="{9BD0BEB9-4B06-4265-B926-82A7A9646D9B}" type="sibTrans" cxnId="{5B971EFA-452B-4B9D-9B85-BE667B3C372C}">
      <dgm:prSet/>
      <dgm:spPr/>
      <dgm:t>
        <a:bodyPr/>
        <a:lstStyle/>
        <a:p>
          <a:endParaRPr lang="en-GB"/>
        </a:p>
      </dgm:t>
    </dgm:pt>
    <dgm:pt modelId="{318E6EAF-3F92-496A-9627-CD1B9E9B1614}">
      <dgm:prSet phldrT="[Text]"/>
      <dgm:spPr/>
      <dgm:t>
        <a:bodyPr/>
        <a:lstStyle/>
        <a:p>
          <a:r>
            <a:rPr lang="en-GB"/>
            <a:t>Clean the data to the required format</a:t>
          </a:r>
        </a:p>
      </dgm:t>
    </dgm:pt>
    <dgm:pt modelId="{080723AB-3DAA-4E84-BCCF-0A11D62FC55D}" type="parTrans" cxnId="{3A60B2E6-859C-4CF6-B458-D15501F3E403}">
      <dgm:prSet/>
      <dgm:spPr/>
      <dgm:t>
        <a:bodyPr/>
        <a:lstStyle/>
        <a:p>
          <a:endParaRPr lang="en-GB"/>
        </a:p>
      </dgm:t>
    </dgm:pt>
    <dgm:pt modelId="{4FCCF5A5-60F8-4C59-81C6-2D4C371DEC74}" type="sibTrans" cxnId="{3A60B2E6-859C-4CF6-B458-D15501F3E403}">
      <dgm:prSet/>
      <dgm:spPr/>
      <dgm:t>
        <a:bodyPr/>
        <a:lstStyle/>
        <a:p>
          <a:endParaRPr lang="en-GB"/>
        </a:p>
      </dgm:t>
    </dgm:pt>
    <dgm:pt modelId="{6BD3C1A7-0F80-4F91-A570-5399DC200698}">
      <dgm:prSet phldrT="[Text]"/>
      <dgm:spPr/>
      <dgm:t>
        <a:bodyPr/>
        <a:lstStyle/>
        <a:p>
          <a:r>
            <a:rPr lang="en-GB"/>
            <a:t>Begin modeling</a:t>
          </a:r>
        </a:p>
      </dgm:t>
    </dgm:pt>
    <dgm:pt modelId="{FFE38B8D-A923-415D-9B32-88C505B9D8EB}" type="parTrans" cxnId="{2E0B2DA9-50EB-439D-B838-5FA1AE35C9E2}">
      <dgm:prSet/>
      <dgm:spPr/>
      <dgm:t>
        <a:bodyPr/>
        <a:lstStyle/>
        <a:p>
          <a:endParaRPr lang="en-GB"/>
        </a:p>
      </dgm:t>
    </dgm:pt>
    <dgm:pt modelId="{E1B1608C-0CC7-4E75-B236-603DCA21F953}" type="sibTrans" cxnId="{2E0B2DA9-50EB-439D-B838-5FA1AE35C9E2}">
      <dgm:prSet/>
      <dgm:spPr/>
      <dgm:t>
        <a:bodyPr/>
        <a:lstStyle/>
        <a:p>
          <a:endParaRPr lang="en-GB"/>
        </a:p>
      </dgm:t>
    </dgm:pt>
    <dgm:pt modelId="{C281FF01-4791-49F2-AD05-4036B6EA3FB7}">
      <dgm:prSet phldrT="[Text]"/>
      <dgm:spPr/>
      <dgm:t>
        <a:bodyPr/>
        <a:lstStyle/>
        <a:p>
          <a:r>
            <a:rPr lang="en-GB"/>
            <a:t>Test assumptions</a:t>
          </a:r>
        </a:p>
      </dgm:t>
    </dgm:pt>
    <dgm:pt modelId="{6B7B4870-FAD0-41FE-9911-9EB72A50E043}" type="parTrans" cxnId="{1473AA2B-5D1C-4F7B-B407-97B6AC1D5F9E}">
      <dgm:prSet/>
      <dgm:spPr/>
      <dgm:t>
        <a:bodyPr/>
        <a:lstStyle/>
        <a:p>
          <a:endParaRPr lang="en-GB"/>
        </a:p>
      </dgm:t>
    </dgm:pt>
    <dgm:pt modelId="{228B51F7-F61F-4B44-B239-55BB9DE5E1BC}" type="sibTrans" cxnId="{1473AA2B-5D1C-4F7B-B407-97B6AC1D5F9E}">
      <dgm:prSet/>
      <dgm:spPr/>
      <dgm:t>
        <a:bodyPr/>
        <a:lstStyle/>
        <a:p>
          <a:endParaRPr lang="en-GB"/>
        </a:p>
      </dgm:t>
    </dgm:pt>
    <dgm:pt modelId="{CF43EABE-B668-47DB-BB51-2E34398D8544}">
      <dgm:prSet phldrT="[Text]"/>
      <dgm:spPr/>
      <dgm:t>
        <a:bodyPr/>
        <a:lstStyle/>
        <a:p>
          <a:r>
            <a:rPr lang="en-GB"/>
            <a:t>Interpretations</a:t>
          </a:r>
        </a:p>
      </dgm:t>
    </dgm:pt>
    <dgm:pt modelId="{AD38399B-4D30-4C2D-821F-24C0C48297AF}" type="parTrans" cxnId="{BCF12212-0EDD-4457-AB2F-3E67515C98C1}">
      <dgm:prSet/>
      <dgm:spPr/>
      <dgm:t>
        <a:bodyPr/>
        <a:lstStyle/>
        <a:p>
          <a:endParaRPr lang="en-GB"/>
        </a:p>
      </dgm:t>
    </dgm:pt>
    <dgm:pt modelId="{73540175-E810-4D11-B967-354CA2CA0C63}" type="sibTrans" cxnId="{BCF12212-0EDD-4457-AB2F-3E67515C98C1}">
      <dgm:prSet/>
      <dgm:spPr/>
      <dgm:t>
        <a:bodyPr/>
        <a:lstStyle/>
        <a:p>
          <a:endParaRPr lang="en-GB"/>
        </a:p>
      </dgm:t>
    </dgm:pt>
    <dgm:pt modelId="{77E45959-28AD-42C9-96BF-D876BE28C226}">
      <dgm:prSet phldrT="[Text]"/>
      <dgm:spPr/>
      <dgm:t>
        <a:bodyPr/>
        <a:lstStyle/>
        <a:p>
          <a:r>
            <a:rPr lang="en-GB"/>
            <a:t>Conclusion</a:t>
          </a:r>
        </a:p>
      </dgm:t>
    </dgm:pt>
    <dgm:pt modelId="{37AA664B-2723-4ED6-9D5E-DF0648DCEFE6}" type="parTrans" cxnId="{8C634FD5-54EB-4461-ADD7-7FF0D4FC782E}">
      <dgm:prSet/>
      <dgm:spPr/>
      <dgm:t>
        <a:bodyPr/>
        <a:lstStyle/>
        <a:p>
          <a:endParaRPr lang="en-GB"/>
        </a:p>
      </dgm:t>
    </dgm:pt>
    <dgm:pt modelId="{98E65771-5745-47D1-BE39-A1E64766D0DC}" type="sibTrans" cxnId="{8C634FD5-54EB-4461-ADD7-7FF0D4FC782E}">
      <dgm:prSet/>
      <dgm:spPr/>
      <dgm:t>
        <a:bodyPr/>
        <a:lstStyle/>
        <a:p>
          <a:endParaRPr lang="en-GB"/>
        </a:p>
      </dgm:t>
    </dgm:pt>
    <dgm:pt modelId="{A1CE5A49-FAB7-4B21-AC08-484A608B087F}">
      <dgm:prSet phldrT="[Text]"/>
      <dgm:spPr/>
      <dgm:t>
        <a:bodyPr/>
        <a:lstStyle/>
        <a:p>
          <a:r>
            <a:rPr lang="en-GB"/>
            <a:t>Convert conclusion to Business Solutions</a:t>
          </a:r>
        </a:p>
      </dgm:t>
    </dgm:pt>
    <dgm:pt modelId="{8802C776-39F7-42AC-BE3F-E74CB65C47C4}" type="parTrans" cxnId="{7E709BEF-9A3E-43CF-BA79-33B31F0AE407}">
      <dgm:prSet/>
      <dgm:spPr/>
      <dgm:t>
        <a:bodyPr/>
        <a:lstStyle/>
        <a:p>
          <a:endParaRPr lang="en-GB"/>
        </a:p>
      </dgm:t>
    </dgm:pt>
    <dgm:pt modelId="{65539540-3107-44D9-AA54-2C6585A3CBA6}" type="sibTrans" cxnId="{7E709BEF-9A3E-43CF-BA79-33B31F0AE407}">
      <dgm:prSet/>
      <dgm:spPr/>
      <dgm:t>
        <a:bodyPr/>
        <a:lstStyle/>
        <a:p>
          <a:endParaRPr lang="en-GB"/>
        </a:p>
      </dgm:t>
    </dgm:pt>
    <dgm:pt modelId="{537F3488-60BA-4984-A8BC-707F4286DB77}">
      <dgm:prSet phldrT="[Text]"/>
      <dgm:spPr/>
      <dgm:t>
        <a:bodyPr/>
        <a:lstStyle/>
        <a:p>
          <a:r>
            <a:rPr lang="en-GB"/>
            <a:t>Feature Selection</a:t>
          </a:r>
        </a:p>
      </dgm:t>
    </dgm:pt>
    <dgm:pt modelId="{0EC80C91-A6E3-4062-98CB-7EBFF4BAAD76}" type="parTrans" cxnId="{1380E2B8-EC16-4479-8A22-E64864C2CDA7}">
      <dgm:prSet/>
      <dgm:spPr/>
    </dgm:pt>
    <dgm:pt modelId="{D3855BB8-53AC-44F6-8D4E-7227BB09987A}" type="sibTrans" cxnId="{1380E2B8-EC16-4479-8A22-E64864C2CDA7}">
      <dgm:prSet/>
      <dgm:spPr/>
      <dgm:t>
        <a:bodyPr/>
        <a:lstStyle/>
        <a:p>
          <a:endParaRPr lang="en-GB"/>
        </a:p>
      </dgm:t>
    </dgm:pt>
    <dgm:pt modelId="{02D0F534-5FF4-49D3-97EB-61ECA86465B5}" type="pres">
      <dgm:prSet presAssocID="{D3682D53-5961-42E4-AA4A-A28A6883BD29}" presName="diagram" presStyleCnt="0">
        <dgm:presLayoutVars>
          <dgm:dir/>
          <dgm:resizeHandles val="exact"/>
        </dgm:presLayoutVars>
      </dgm:prSet>
      <dgm:spPr/>
    </dgm:pt>
    <dgm:pt modelId="{DD272387-8513-4E7F-8B66-12731461FBF9}" type="pres">
      <dgm:prSet presAssocID="{91007ADC-AC02-40E3-B58C-EBEE2CC10E77}" presName="node" presStyleLbl="node1" presStyleIdx="0" presStyleCnt="10">
        <dgm:presLayoutVars>
          <dgm:bulletEnabled val="1"/>
        </dgm:presLayoutVars>
      </dgm:prSet>
      <dgm:spPr/>
    </dgm:pt>
    <dgm:pt modelId="{D83D7008-B8DA-4592-93D1-BD8F8061D090}" type="pres">
      <dgm:prSet presAssocID="{8A7A3E68-42B7-44DD-9234-9E0A67FBDCDD}" presName="sibTrans" presStyleLbl="sibTrans2D1" presStyleIdx="0" presStyleCnt="9"/>
      <dgm:spPr/>
    </dgm:pt>
    <dgm:pt modelId="{FA5D6545-32F1-42DD-8B59-49ABBA9F855A}" type="pres">
      <dgm:prSet presAssocID="{8A7A3E68-42B7-44DD-9234-9E0A67FBDCDD}" presName="connectorText" presStyleLbl="sibTrans2D1" presStyleIdx="0" presStyleCnt="9"/>
      <dgm:spPr/>
    </dgm:pt>
    <dgm:pt modelId="{5C5DCC34-49BF-40F3-9E6C-113782AB2374}" type="pres">
      <dgm:prSet presAssocID="{F0EFF4E0-7051-400F-8A03-80BE8F9C8B15}" presName="node" presStyleLbl="node1" presStyleIdx="1" presStyleCnt="10">
        <dgm:presLayoutVars>
          <dgm:bulletEnabled val="1"/>
        </dgm:presLayoutVars>
      </dgm:prSet>
      <dgm:spPr/>
    </dgm:pt>
    <dgm:pt modelId="{47B2CE18-8A40-40AC-9590-586285DBB4EB}" type="pres">
      <dgm:prSet presAssocID="{F3CE1E56-5323-46BA-8E98-46898DECAB73}" presName="sibTrans" presStyleLbl="sibTrans2D1" presStyleIdx="1" presStyleCnt="9"/>
      <dgm:spPr/>
    </dgm:pt>
    <dgm:pt modelId="{A7B25569-CB7E-43AF-AA7A-84411EEA1B3A}" type="pres">
      <dgm:prSet presAssocID="{F3CE1E56-5323-46BA-8E98-46898DECAB73}" presName="connectorText" presStyleLbl="sibTrans2D1" presStyleIdx="1" presStyleCnt="9"/>
      <dgm:spPr/>
    </dgm:pt>
    <dgm:pt modelId="{3A3ED212-9EAB-408F-B812-019A1EC948A9}" type="pres">
      <dgm:prSet presAssocID="{11D2DB72-BB8C-48B2-AD36-C34F3390CB69}" presName="node" presStyleLbl="node1" presStyleIdx="2" presStyleCnt="10">
        <dgm:presLayoutVars>
          <dgm:bulletEnabled val="1"/>
        </dgm:presLayoutVars>
      </dgm:prSet>
      <dgm:spPr/>
    </dgm:pt>
    <dgm:pt modelId="{1C96802C-BACC-4A97-901F-6E0189B6ECDE}" type="pres">
      <dgm:prSet presAssocID="{9BD0BEB9-4B06-4265-B926-82A7A9646D9B}" presName="sibTrans" presStyleLbl="sibTrans2D1" presStyleIdx="2" presStyleCnt="9"/>
      <dgm:spPr/>
    </dgm:pt>
    <dgm:pt modelId="{9D3B68CF-5D36-4F16-8C3E-79A263B8F409}" type="pres">
      <dgm:prSet presAssocID="{9BD0BEB9-4B06-4265-B926-82A7A9646D9B}" presName="connectorText" presStyleLbl="sibTrans2D1" presStyleIdx="2" presStyleCnt="9"/>
      <dgm:spPr/>
    </dgm:pt>
    <dgm:pt modelId="{22416148-E208-40FA-B2FC-8A87257B215D}" type="pres">
      <dgm:prSet presAssocID="{537F3488-60BA-4984-A8BC-707F4286DB77}" presName="node" presStyleLbl="node1" presStyleIdx="3" presStyleCnt="10">
        <dgm:presLayoutVars>
          <dgm:bulletEnabled val="1"/>
        </dgm:presLayoutVars>
      </dgm:prSet>
      <dgm:spPr/>
    </dgm:pt>
    <dgm:pt modelId="{86097FFA-8EE0-45E0-A7AB-AFFF1926E21D}" type="pres">
      <dgm:prSet presAssocID="{D3855BB8-53AC-44F6-8D4E-7227BB09987A}" presName="sibTrans" presStyleLbl="sibTrans2D1" presStyleIdx="3" presStyleCnt="9"/>
      <dgm:spPr/>
    </dgm:pt>
    <dgm:pt modelId="{AED3A6E2-209E-4DD1-B987-7FDC11A50E58}" type="pres">
      <dgm:prSet presAssocID="{D3855BB8-53AC-44F6-8D4E-7227BB09987A}" presName="connectorText" presStyleLbl="sibTrans2D1" presStyleIdx="3" presStyleCnt="9"/>
      <dgm:spPr/>
    </dgm:pt>
    <dgm:pt modelId="{17E7AB91-3D76-4D91-8058-9C94746CA068}" type="pres">
      <dgm:prSet presAssocID="{318E6EAF-3F92-496A-9627-CD1B9E9B1614}" presName="node" presStyleLbl="node1" presStyleIdx="4" presStyleCnt="10">
        <dgm:presLayoutVars>
          <dgm:bulletEnabled val="1"/>
        </dgm:presLayoutVars>
      </dgm:prSet>
      <dgm:spPr/>
    </dgm:pt>
    <dgm:pt modelId="{ECF9B34B-60AD-4D9F-BDBC-5E107E0CA0CF}" type="pres">
      <dgm:prSet presAssocID="{4FCCF5A5-60F8-4C59-81C6-2D4C371DEC74}" presName="sibTrans" presStyleLbl="sibTrans2D1" presStyleIdx="4" presStyleCnt="9"/>
      <dgm:spPr/>
    </dgm:pt>
    <dgm:pt modelId="{2E27571B-E3C0-4063-A5B9-BB1F05DAF3AC}" type="pres">
      <dgm:prSet presAssocID="{4FCCF5A5-60F8-4C59-81C6-2D4C371DEC74}" presName="connectorText" presStyleLbl="sibTrans2D1" presStyleIdx="4" presStyleCnt="9"/>
      <dgm:spPr/>
    </dgm:pt>
    <dgm:pt modelId="{1A560F8E-12F7-4F25-8205-2644CFEA92E6}" type="pres">
      <dgm:prSet presAssocID="{6BD3C1A7-0F80-4F91-A570-5399DC200698}" presName="node" presStyleLbl="node1" presStyleIdx="5" presStyleCnt="10">
        <dgm:presLayoutVars>
          <dgm:bulletEnabled val="1"/>
        </dgm:presLayoutVars>
      </dgm:prSet>
      <dgm:spPr/>
    </dgm:pt>
    <dgm:pt modelId="{A9925ADF-09BA-4CDE-AA45-94DDE5D71B02}" type="pres">
      <dgm:prSet presAssocID="{E1B1608C-0CC7-4E75-B236-603DCA21F953}" presName="sibTrans" presStyleLbl="sibTrans2D1" presStyleIdx="5" presStyleCnt="9"/>
      <dgm:spPr/>
    </dgm:pt>
    <dgm:pt modelId="{D20F8E6C-8BD0-4550-B530-C55940DF3CE4}" type="pres">
      <dgm:prSet presAssocID="{E1B1608C-0CC7-4E75-B236-603DCA21F953}" presName="connectorText" presStyleLbl="sibTrans2D1" presStyleIdx="5" presStyleCnt="9"/>
      <dgm:spPr/>
    </dgm:pt>
    <dgm:pt modelId="{DD9F1E1D-83B5-4700-9485-6BCE52FFA6B6}" type="pres">
      <dgm:prSet presAssocID="{C281FF01-4791-49F2-AD05-4036B6EA3FB7}" presName="node" presStyleLbl="node1" presStyleIdx="6" presStyleCnt="10">
        <dgm:presLayoutVars>
          <dgm:bulletEnabled val="1"/>
        </dgm:presLayoutVars>
      </dgm:prSet>
      <dgm:spPr/>
    </dgm:pt>
    <dgm:pt modelId="{99DA3D5B-9D90-4B29-83D0-E5AAD85D5A5D}" type="pres">
      <dgm:prSet presAssocID="{228B51F7-F61F-4B44-B239-55BB9DE5E1BC}" presName="sibTrans" presStyleLbl="sibTrans2D1" presStyleIdx="6" presStyleCnt="9"/>
      <dgm:spPr/>
    </dgm:pt>
    <dgm:pt modelId="{FEDAEB60-F232-44F1-8488-9D18A6D14358}" type="pres">
      <dgm:prSet presAssocID="{228B51F7-F61F-4B44-B239-55BB9DE5E1BC}" presName="connectorText" presStyleLbl="sibTrans2D1" presStyleIdx="6" presStyleCnt="9"/>
      <dgm:spPr/>
    </dgm:pt>
    <dgm:pt modelId="{3E9BF36A-CA70-4C78-9858-BDB651F77402}" type="pres">
      <dgm:prSet presAssocID="{CF43EABE-B668-47DB-BB51-2E34398D8544}" presName="node" presStyleLbl="node1" presStyleIdx="7" presStyleCnt="10">
        <dgm:presLayoutVars>
          <dgm:bulletEnabled val="1"/>
        </dgm:presLayoutVars>
      </dgm:prSet>
      <dgm:spPr/>
    </dgm:pt>
    <dgm:pt modelId="{96C7D05A-E466-4B3C-9556-403B873EB76B}" type="pres">
      <dgm:prSet presAssocID="{73540175-E810-4D11-B967-354CA2CA0C63}" presName="sibTrans" presStyleLbl="sibTrans2D1" presStyleIdx="7" presStyleCnt="9"/>
      <dgm:spPr/>
    </dgm:pt>
    <dgm:pt modelId="{64D12CA2-BB83-42A0-A4CF-A48AA92A4097}" type="pres">
      <dgm:prSet presAssocID="{73540175-E810-4D11-B967-354CA2CA0C63}" presName="connectorText" presStyleLbl="sibTrans2D1" presStyleIdx="7" presStyleCnt="9"/>
      <dgm:spPr/>
    </dgm:pt>
    <dgm:pt modelId="{587367EB-D3FF-49E7-830D-37AFA8A55A12}" type="pres">
      <dgm:prSet presAssocID="{77E45959-28AD-42C9-96BF-D876BE28C226}" presName="node" presStyleLbl="node1" presStyleIdx="8" presStyleCnt="10">
        <dgm:presLayoutVars>
          <dgm:bulletEnabled val="1"/>
        </dgm:presLayoutVars>
      </dgm:prSet>
      <dgm:spPr/>
    </dgm:pt>
    <dgm:pt modelId="{EFA556D4-7360-42E6-A856-0F6C6B458260}" type="pres">
      <dgm:prSet presAssocID="{98E65771-5745-47D1-BE39-A1E64766D0DC}" presName="sibTrans" presStyleLbl="sibTrans2D1" presStyleIdx="8" presStyleCnt="9"/>
      <dgm:spPr/>
    </dgm:pt>
    <dgm:pt modelId="{FA93E1DA-9601-4982-8060-5F2704462C39}" type="pres">
      <dgm:prSet presAssocID="{98E65771-5745-47D1-BE39-A1E64766D0DC}" presName="connectorText" presStyleLbl="sibTrans2D1" presStyleIdx="8" presStyleCnt="9"/>
      <dgm:spPr/>
    </dgm:pt>
    <dgm:pt modelId="{67CBFC30-9C61-4F56-8DF3-682EB028CE73}" type="pres">
      <dgm:prSet presAssocID="{A1CE5A49-FAB7-4B21-AC08-484A608B087F}" presName="node" presStyleLbl="node1" presStyleIdx="9" presStyleCnt="10">
        <dgm:presLayoutVars>
          <dgm:bulletEnabled val="1"/>
        </dgm:presLayoutVars>
      </dgm:prSet>
      <dgm:spPr/>
    </dgm:pt>
  </dgm:ptLst>
  <dgm:cxnLst>
    <dgm:cxn modelId="{A23A1F07-AD9A-4471-BD80-AD78DEFE087C}" type="presOf" srcId="{228B51F7-F61F-4B44-B239-55BB9DE5E1BC}" destId="{99DA3D5B-9D90-4B29-83D0-E5AAD85D5A5D}" srcOrd="0" destOrd="0" presId="urn:microsoft.com/office/officeart/2005/8/layout/process5"/>
    <dgm:cxn modelId="{01D75F0A-8E36-4EB4-83B0-225D19A3623E}" type="presOf" srcId="{9BD0BEB9-4B06-4265-B926-82A7A9646D9B}" destId="{1C96802C-BACC-4A97-901F-6E0189B6ECDE}" srcOrd="0" destOrd="0" presId="urn:microsoft.com/office/officeart/2005/8/layout/process5"/>
    <dgm:cxn modelId="{879D380D-518B-47FB-9398-8486F8514FCF}" type="presOf" srcId="{11D2DB72-BB8C-48B2-AD36-C34F3390CB69}" destId="{3A3ED212-9EAB-408F-B812-019A1EC948A9}" srcOrd="0" destOrd="0" presId="urn:microsoft.com/office/officeart/2005/8/layout/process5"/>
    <dgm:cxn modelId="{BCF12212-0EDD-4457-AB2F-3E67515C98C1}" srcId="{D3682D53-5961-42E4-AA4A-A28A6883BD29}" destId="{CF43EABE-B668-47DB-BB51-2E34398D8544}" srcOrd="7" destOrd="0" parTransId="{AD38399B-4D30-4C2D-821F-24C0C48297AF}" sibTransId="{73540175-E810-4D11-B967-354CA2CA0C63}"/>
    <dgm:cxn modelId="{58B6F428-BD7E-436C-ADC2-FB7EFE488106}" type="presOf" srcId="{228B51F7-F61F-4B44-B239-55BB9DE5E1BC}" destId="{FEDAEB60-F232-44F1-8488-9D18A6D14358}" srcOrd="1" destOrd="0" presId="urn:microsoft.com/office/officeart/2005/8/layout/process5"/>
    <dgm:cxn modelId="{1473AA2B-5D1C-4F7B-B407-97B6AC1D5F9E}" srcId="{D3682D53-5961-42E4-AA4A-A28A6883BD29}" destId="{C281FF01-4791-49F2-AD05-4036B6EA3FB7}" srcOrd="6" destOrd="0" parTransId="{6B7B4870-FAD0-41FE-9911-9EB72A50E043}" sibTransId="{228B51F7-F61F-4B44-B239-55BB9DE5E1BC}"/>
    <dgm:cxn modelId="{34213337-476E-45F3-8F2B-300D24F446A2}" type="presOf" srcId="{9BD0BEB9-4B06-4265-B926-82A7A9646D9B}" destId="{9D3B68CF-5D36-4F16-8C3E-79A263B8F409}" srcOrd="1" destOrd="0" presId="urn:microsoft.com/office/officeart/2005/8/layout/process5"/>
    <dgm:cxn modelId="{F4A05F5F-608C-4F56-B39F-B107908F489A}" type="presOf" srcId="{6BD3C1A7-0F80-4F91-A570-5399DC200698}" destId="{1A560F8E-12F7-4F25-8205-2644CFEA92E6}" srcOrd="0" destOrd="0" presId="urn:microsoft.com/office/officeart/2005/8/layout/process5"/>
    <dgm:cxn modelId="{52260D62-262B-48C9-93E4-018CC673A5AF}" type="presOf" srcId="{318E6EAF-3F92-496A-9627-CD1B9E9B1614}" destId="{17E7AB91-3D76-4D91-8058-9C94746CA068}" srcOrd="0" destOrd="0" presId="urn:microsoft.com/office/officeart/2005/8/layout/process5"/>
    <dgm:cxn modelId="{91AE9344-AEFA-4E5A-A60D-D81A2AC2003B}" type="presOf" srcId="{73540175-E810-4D11-B967-354CA2CA0C63}" destId="{96C7D05A-E466-4B3C-9556-403B873EB76B}" srcOrd="0" destOrd="0" presId="urn:microsoft.com/office/officeart/2005/8/layout/process5"/>
    <dgm:cxn modelId="{B86DA845-5E01-43EF-A877-33F1549060E2}" type="presOf" srcId="{D3855BB8-53AC-44F6-8D4E-7227BB09987A}" destId="{AED3A6E2-209E-4DD1-B987-7FDC11A50E58}" srcOrd="1" destOrd="0" presId="urn:microsoft.com/office/officeart/2005/8/layout/process5"/>
    <dgm:cxn modelId="{B500C965-A87D-4E8D-872B-8840EF558EE8}" type="presOf" srcId="{F3CE1E56-5323-46BA-8E98-46898DECAB73}" destId="{A7B25569-CB7E-43AF-AA7A-84411EEA1B3A}" srcOrd="1" destOrd="0" presId="urn:microsoft.com/office/officeart/2005/8/layout/process5"/>
    <dgm:cxn modelId="{7CA8436C-6B7D-43DD-996B-69479B358249}" srcId="{D3682D53-5961-42E4-AA4A-A28A6883BD29}" destId="{F0EFF4E0-7051-400F-8A03-80BE8F9C8B15}" srcOrd="1" destOrd="0" parTransId="{22D87212-404A-4A39-A517-F90C9CE24B68}" sibTransId="{F3CE1E56-5323-46BA-8E98-46898DECAB73}"/>
    <dgm:cxn modelId="{98682A6E-E0B0-4BE2-8DBD-D700F63B14FC}" type="presOf" srcId="{D3855BB8-53AC-44F6-8D4E-7227BB09987A}" destId="{86097FFA-8EE0-45E0-A7AB-AFFF1926E21D}" srcOrd="0" destOrd="0" presId="urn:microsoft.com/office/officeart/2005/8/layout/process5"/>
    <dgm:cxn modelId="{F03E6E91-457F-499B-BD30-670B02A4AB72}" type="presOf" srcId="{537F3488-60BA-4984-A8BC-707F4286DB77}" destId="{22416148-E208-40FA-B2FC-8A87257B215D}" srcOrd="0" destOrd="0" presId="urn:microsoft.com/office/officeart/2005/8/layout/process5"/>
    <dgm:cxn modelId="{D77CBF91-4E5C-453E-8BB5-32B8AC200BFA}" type="presOf" srcId="{73540175-E810-4D11-B967-354CA2CA0C63}" destId="{64D12CA2-BB83-42A0-A4CF-A48AA92A4097}" srcOrd="1" destOrd="0" presId="urn:microsoft.com/office/officeart/2005/8/layout/process5"/>
    <dgm:cxn modelId="{653B299C-8B8A-497B-A5CA-8E361C8DF11F}" type="presOf" srcId="{E1B1608C-0CC7-4E75-B236-603DCA21F953}" destId="{A9925ADF-09BA-4CDE-AA45-94DDE5D71B02}" srcOrd="0" destOrd="0" presId="urn:microsoft.com/office/officeart/2005/8/layout/process5"/>
    <dgm:cxn modelId="{1557269E-CFE0-4875-B5E6-05A07D46BD79}" type="presOf" srcId="{F0EFF4E0-7051-400F-8A03-80BE8F9C8B15}" destId="{5C5DCC34-49BF-40F3-9E6C-113782AB2374}" srcOrd="0" destOrd="0" presId="urn:microsoft.com/office/officeart/2005/8/layout/process5"/>
    <dgm:cxn modelId="{D3D786A2-045A-4F75-AECC-75D1D90612A6}" type="presOf" srcId="{98E65771-5745-47D1-BE39-A1E64766D0DC}" destId="{FA93E1DA-9601-4982-8060-5F2704462C39}" srcOrd="1" destOrd="0" presId="urn:microsoft.com/office/officeart/2005/8/layout/process5"/>
    <dgm:cxn modelId="{2E0B2DA9-50EB-439D-B838-5FA1AE35C9E2}" srcId="{D3682D53-5961-42E4-AA4A-A28A6883BD29}" destId="{6BD3C1A7-0F80-4F91-A570-5399DC200698}" srcOrd="5" destOrd="0" parTransId="{FFE38B8D-A923-415D-9B32-88C505B9D8EB}" sibTransId="{E1B1608C-0CC7-4E75-B236-603DCA21F953}"/>
    <dgm:cxn modelId="{DE1954B0-8117-4880-BEFD-4CDEEA6BF7DC}" srcId="{D3682D53-5961-42E4-AA4A-A28A6883BD29}" destId="{91007ADC-AC02-40E3-B58C-EBEE2CC10E77}" srcOrd="0" destOrd="0" parTransId="{75BE3DCB-9A26-40CB-954E-9F1DACAE29B5}" sibTransId="{8A7A3E68-42B7-44DD-9234-9E0A67FBDCDD}"/>
    <dgm:cxn modelId="{866690B2-4E4B-4634-8D7F-717328CA1490}" type="presOf" srcId="{C281FF01-4791-49F2-AD05-4036B6EA3FB7}" destId="{DD9F1E1D-83B5-4700-9485-6BCE52FFA6B6}" srcOrd="0" destOrd="0" presId="urn:microsoft.com/office/officeart/2005/8/layout/process5"/>
    <dgm:cxn modelId="{1380E2B8-EC16-4479-8A22-E64864C2CDA7}" srcId="{D3682D53-5961-42E4-AA4A-A28A6883BD29}" destId="{537F3488-60BA-4984-A8BC-707F4286DB77}" srcOrd="3" destOrd="0" parTransId="{0EC80C91-A6E3-4062-98CB-7EBFF4BAAD76}" sibTransId="{D3855BB8-53AC-44F6-8D4E-7227BB09987A}"/>
    <dgm:cxn modelId="{34BDAABB-CE2B-427D-B9CF-E600D42F984A}" type="presOf" srcId="{A1CE5A49-FAB7-4B21-AC08-484A608B087F}" destId="{67CBFC30-9C61-4F56-8DF3-682EB028CE73}" srcOrd="0" destOrd="0" presId="urn:microsoft.com/office/officeart/2005/8/layout/process5"/>
    <dgm:cxn modelId="{348421BC-BF05-4D14-849C-D5778927B0D2}" type="presOf" srcId="{91007ADC-AC02-40E3-B58C-EBEE2CC10E77}" destId="{DD272387-8513-4E7F-8B66-12731461FBF9}" srcOrd="0" destOrd="0" presId="urn:microsoft.com/office/officeart/2005/8/layout/process5"/>
    <dgm:cxn modelId="{CEC53CC0-6456-47E6-AC25-A2DAAE17CA76}" type="presOf" srcId="{E1B1608C-0CC7-4E75-B236-603DCA21F953}" destId="{D20F8E6C-8BD0-4550-B530-C55940DF3CE4}" srcOrd="1" destOrd="0" presId="urn:microsoft.com/office/officeart/2005/8/layout/process5"/>
    <dgm:cxn modelId="{3A4849C3-FA6D-40BD-A3D8-60A906FF558C}" type="presOf" srcId="{4FCCF5A5-60F8-4C59-81C6-2D4C371DEC74}" destId="{ECF9B34B-60AD-4D9F-BDBC-5E107E0CA0CF}" srcOrd="0" destOrd="0" presId="urn:microsoft.com/office/officeart/2005/8/layout/process5"/>
    <dgm:cxn modelId="{7294C4C6-A8F6-472D-AB82-CCD4EB1026D6}" type="presOf" srcId="{4FCCF5A5-60F8-4C59-81C6-2D4C371DEC74}" destId="{2E27571B-E3C0-4063-A5B9-BB1F05DAF3AC}" srcOrd="1" destOrd="0" presId="urn:microsoft.com/office/officeart/2005/8/layout/process5"/>
    <dgm:cxn modelId="{A4E383C8-B38F-4D81-81A7-0FA3FD1F362C}" type="presOf" srcId="{8A7A3E68-42B7-44DD-9234-9E0A67FBDCDD}" destId="{FA5D6545-32F1-42DD-8B59-49ABBA9F855A}" srcOrd="1" destOrd="0" presId="urn:microsoft.com/office/officeart/2005/8/layout/process5"/>
    <dgm:cxn modelId="{786C2ACB-20FE-4F1A-931D-83C07ABD18E6}" type="presOf" srcId="{77E45959-28AD-42C9-96BF-D876BE28C226}" destId="{587367EB-D3FF-49E7-830D-37AFA8A55A12}" srcOrd="0" destOrd="0" presId="urn:microsoft.com/office/officeart/2005/8/layout/process5"/>
    <dgm:cxn modelId="{55A868D4-0F37-4141-93FA-F35C44B990A5}" type="presOf" srcId="{98E65771-5745-47D1-BE39-A1E64766D0DC}" destId="{EFA556D4-7360-42E6-A856-0F6C6B458260}" srcOrd="0" destOrd="0" presId="urn:microsoft.com/office/officeart/2005/8/layout/process5"/>
    <dgm:cxn modelId="{8C634FD5-54EB-4461-ADD7-7FF0D4FC782E}" srcId="{D3682D53-5961-42E4-AA4A-A28A6883BD29}" destId="{77E45959-28AD-42C9-96BF-D876BE28C226}" srcOrd="8" destOrd="0" parTransId="{37AA664B-2723-4ED6-9D5E-DF0648DCEFE6}" sibTransId="{98E65771-5745-47D1-BE39-A1E64766D0DC}"/>
    <dgm:cxn modelId="{3A60B2E6-859C-4CF6-B458-D15501F3E403}" srcId="{D3682D53-5961-42E4-AA4A-A28A6883BD29}" destId="{318E6EAF-3F92-496A-9627-CD1B9E9B1614}" srcOrd="4" destOrd="0" parTransId="{080723AB-3DAA-4E84-BCCF-0A11D62FC55D}" sibTransId="{4FCCF5A5-60F8-4C59-81C6-2D4C371DEC74}"/>
    <dgm:cxn modelId="{282999E7-71DE-4977-A0B6-8F489F69D4E6}" type="presOf" srcId="{CF43EABE-B668-47DB-BB51-2E34398D8544}" destId="{3E9BF36A-CA70-4C78-9858-BDB651F77402}" srcOrd="0" destOrd="0" presId="urn:microsoft.com/office/officeart/2005/8/layout/process5"/>
    <dgm:cxn modelId="{7E709BEF-9A3E-43CF-BA79-33B31F0AE407}" srcId="{D3682D53-5961-42E4-AA4A-A28A6883BD29}" destId="{A1CE5A49-FAB7-4B21-AC08-484A608B087F}" srcOrd="9" destOrd="0" parTransId="{8802C776-39F7-42AC-BE3F-E74CB65C47C4}" sibTransId="{65539540-3107-44D9-AA54-2C6585A3CBA6}"/>
    <dgm:cxn modelId="{2CB43EF5-0E24-490E-83F9-4CC7237417C0}" type="presOf" srcId="{F3CE1E56-5323-46BA-8E98-46898DECAB73}" destId="{47B2CE18-8A40-40AC-9590-586285DBB4EB}" srcOrd="0" destOrd="0" presId="urn:microsoft.com/office/officeart/2005/8/layout/process5"/>
    <dgm:cxn modelId="{490313F9-E0D2-4D90-BDD8-8ADB43FD2486}" type="presOf" srcId="{8A7A3E68-42B7-44DD-9234-9E0A67FBDCDD}" destId="{D83D7008-B8DA-4592-93D1-BD8F8061D090}" srcOrd="0" destOrd="0" presId="urn:microsoft.com/office/officeart/2005/8/layout/process5"/>
    <dgm:cxn modelId="{5B971EFA-452B-4B9D-9B85-BE667B3C372C}" srcId="{D3682D53-5961-42E4-AA4A-A28A6883BD29}" destId="{11D2DB72-BB8C-48B2-AD36-C34F3390CB69}" srcOrd="2" destOrd="0" parTransId="{1399FB0E-85ED-413C-8F22-CB56E7CE8314}" sibTransId="{9BD0BEB9-4B06-4265-B926-82A7A9646D9B}"/>
    <dgm:cxn modelId="{5BF88FFC-53D1-4FFE-9F03-B609F2D9B8B7}" type="presOf" srcId="{D3682D53-5961-42E4-AA4A-A28A6883BD29}" destId="{02D0F534-5FF4-49D3-97EB-61ECA86465B5}" srcOrd="0" destOrd="0" presId="urn:microsoft.com/office/officeart/2005/8/layout/process5"/>
    <dgm:cxn modelId="{E0C2C4D7-3586-46B6-BEB8-E089230BD056}" type="presParOf" srcId="{02D0F534-5FF4-49D3-97EB-61ECA86465B5}" destId="{DD272387-8513-4E7F-8B66-12731461FBF9}" srcOrd="0" destOrd="0" presId="urn:microsoft.com/office/officeart/2005/8/layout/process5"/>
    <dgm:cxn modelId="{8AD37F70-BB07-4A33-A293-A0A598D048A7}" type="presParOf" srcId="{02D0F534-5FF4-49D3-97EB-61ECA86465B5}" destId="{D83D7008-B8DA-4592-93D1-BD8F8061D090}" srcOrd="1" destOrd="0" presId="urn:microsoft.com/office/officeart/2005/8/layout/process5"/>
    <dgm:cxn modelId="{66CE327E-8E41-466D-A649-CF3E1970FD81}" type="presParOf" srcId="{D83D7008-B8DA-4592-93D1-BD8F8061D090}" destId="{FA5D6545-32F1-42DD-8B59-49ABBA9F855A}" srcOrd="0" destOrd="0" presId="urn:microsoft.com/office/officeart/2005/8/layout/process5"/>
    <dgm:cxn modelId="{C386078B-5E67-4E76-9EE1-5848A49F1220}" type="presParOf" srcId="{02D0F534-5FF4-49D3-97EB-61ECA86465B5}" destId="{5C5DCC34-49BF-40F3-9E6C-113782AB2374}" srcOrd="2" destOrd="0" presId="urn:microsoft.com/office/officeart/2005/8/layout/process5"/>
    <dgm:cxn modelId="{2EDBDCF1-EB39-43C4-B445-2E6BE661E2B1}" type="presParOf" srcId="{02D0F534-5FF4-49D3-97EB-61ECA86465B5}" destId="{47B2CE18-8A40-40AC-9590-586285DBB4EB}" srcOrd="3" destOrd="0" presId="urn:microsoft.com/office/officeart/2005/8/layout/process5"/>
    <dgm:cxn modelId="{B60ABA51-CE0F-4AE8-9BA4-885E32C0F0BC}" type="presParOf" srcId="{47B2CE18-8A40-40AC-9590-586285DBB4EB}" destId="{A7B25569-CB7E-43AF-AA7A-84411EEA1B3A}" srcOrd="0" destOrd="0" presId="urn:microsoft.com/office/officeart/2005/8/layout/process5"/>
    <dgm:cxn modelId="{228DA864-D276-4203-974A-7EAB7D5F6834}" type="presParOf" srcId="{02D0F534-5FF4-49D3-97EB-61ECA86465B5}" destId="{3A3ED212-9EAB-408F-B812-019A1EC948A9}" srcOrd="4" destOrd="0" presId="urn:microsoft.com/office/officeart/2005/8/layout/process5"/>
    <dgm:cxn modelId="{9C68EE70-1BFA-49D6-879E-25E0759AEA52}" type="presParOf" srcId="{02D0F534-5FF4-49D3-97EB-61ECA86465B5}" destId="{1C96802C-BACC-4A97-901F-6E0189B6ECDE}" srcOrd="5" destOrd="0" presId="urn:microsoft.com/office/officeart/2005/8/layout/process5"/>
    <dgm:cxn modelId="{AEFDC343-3F85-4D14-BB26-5437D63FF60D}" type="presParOf" srcId="{1C96802C-BACC-4A97-901F-6E0189B6ECDE}" destId="{9D3B68CF-5D36-4F16-8C3E-79A263B8F409}" srcOrd="0" destOrd="0" presId="urn:microsoft.com/office/officeart/2005/8/layout/process5"/>
    <dgm:cxn modelId="{78F07C17-5021-4090-8FD4-25774671B8D6}" type="presParOf" srcId="{02D0F534-5FF4-49D3-97EB-61ECA86465B5}" destId="{22416148-E208-40FA-B2FC-8A87257B215D}" srcOrd="6" destOrd="0" presId="urn:microsoft.com/office/officeart/2005/8/layout/process5"/>
    <dgm:cxn modelId="{920BAD52-DCB2-4191-9DA8-08C265F34488}" type="presParOf" srcId="{02D0F534-5FF4-49D3-97EB-61ECA86465B5}" destId="{86097FFA-8EE0-45E0-A7AB-AFFF1926E21D}" srcOrd="7" destOrd="0" presId="urn:microsoft.com/office/officeart/2005/8/layout/process5"/>
    <dgm:cxn modelId="{8E71DB9F-D37C-40A3-9A3D-71571AA8F191}" type="presParOf" srcId="{86097FFA-8EE0-45E0-A7AB-AFFF1926E21D}" destId="{AED3A6E2-209E-4DD1-B987-7FDC11A50E58}" srcOrd="0" destOrd="0" presId="urn:microsoft.com/office/officeart/2005/8/layout/process5"/>
    <dgm:cxn modelId="{1D18CAD7-FA86-4A47-BD14-21A0A2FE5000}" type="presParOf" srcId="{02D0F534-5FF4-49D3-97EB-61ECA86465B5}" destId="{17E7AB91-3D76-4D91-8058-9C94746CA068}" srcOrd="8" destOrd="0" presId="urn:microsoft.com/office/officeart/2005/8/layout/process5"/>
    <dgm:cxn modelId="{9AB68898-5325-47BF-92D2-B8AAB79E3239}" type="presParOf" srcId="{02D0F534-5FF4-49D3-97EB-61ECA86465B5}" destId="{ECF9B34B-60AD-4D9F-BDBC-5E107E0CA0CF}" srcOrd="9" destOrd="0" presId="urn:microsoft.com/office/officeart/2005/8/layout/process5"/>
    <dgm:cxn modelId="{EB9EBC4E-CA8B-4BC5-A4D6-C1C0A4D6CE56}" type="presParOf" srcId="{ECF9B34B-60AD-4D9F-BDBC-5E107E0CA0CF}" destId="{2E27571B-E3C0-4063-A5B9-BB1F05DAF3AC}" srcOrd="0" destOrd="0" presId="urn:microsoft.com/office/officeart/2005/8/layout/process5"/>
    <dgm:cxn modelId="{99CA4DC9-11DB-46B4-9FBC-DE9058E63A24}" type="presParOf" srcId="{02D0F534-5FF4-49D3-97EB-61ECA86465B5}" destId="{1A560F8E-12F7-4F25-8205-2644CFEA92E6}" srcOrd="10" destOrd="0" presId="urn:microsoft.com/office/officeart/2005/8/layout/process5"/>
    <dgm:cxn modelId="{346F8B43-FF50-49CE-BA77-13BDDADF528D}" type="presParOf" srcId="{02D0F534-5FF4-49D3-97EB-61ECA86465B5}" destId="{A9925ADF-09BA-4CDE-AA45-94DDE5D71B02}" srcOrd="11" destOrd="0" presId="urn:microsoft.com/office/officeart/2005/8/layout/process5"/>
    <dgm:cxn modelId="{0E0754B1-6A0C-4E52-8A9F-460DE5373446}" type="presParOf" srcId="{A9925ADF-09BA-4CDE-AA45-94DDE5D71B02}" destId="{D20F8E6C-8BD0-4550-B530-C55940DF3CE4}" srcOrd="0" destOrd="0" presId="urn:microsoft.com/office/officeart/2005/8/layout/process5"/>
    <dgm:cxn modelId="{DD343E2F-2A12-4912-A870-B18FE220A1F5}" type="presParOf" srcId="{02D0F534-5FF4-49D3-97EB-61ECA86465B5}" destId="{DD9F1E1D-83B5-4700-9485-6BCE52FFA6B6}" srcOrd="12" destOrd="0" presId="urn:microsoft.com/office/officeart/2005/8/layout/process5"/>
    <dgm:cxn modelId="{50F2109A-2786-40E0-B1FF-02D00FE50983}" type="presParOf" srcId="{02D0F534-5FF4-49D3-97EB-61ECA86465B5}" destId="{99DA3D5B-9D90-4B29-83D0-E5AAD85D5A5D}" srcOrd="13" destOrd="0" presId="urn:microsoft.com/office/officeart/2005/8/layout/process5"/>
    <dgm:cxn modelId="{B348A708-2BD8-450A-84B5-89A2585F49C7}" type="presParOf" srcId="{99DA3D5B-9D90-4B29-83D0-E5AAD85D5A5D}" destId="{FEDAEB60-F232-44F1-8488-9D18A6D14358}" srcOrd="0" destOrd="0" presId="urn:microsoft.com/office/officeart/2005/8/layout/process5"/>
    <dgm:cxn modelId="{CE9852D9-6F5B-4E2B-B771-2E88F2065335}" type="presParOf" srcId="{02D0F534-5FF4-49D3-97EB-61ECA86465B5}" destId="{3E9BF36A-CA70-4C78-9858-BDB651F77402}" srcOrd="14" destOrd="0" presId="urn:microsoft.com/office/officeart/2005/8/layout/process5"/>
    <dgm:cxn modelId="{BA6592FD-4538-4472-A435-26B3C17CAB33}" type="presParOf" srcId="{02D0F534-5FF4-49D3-97EB-61ECA86465B5}" destId="{96C7D05A-E466-4B3C-9556-403B873EB76B}" srcOrd="15" destOrd="0" presId="urn:microsoft.com/office/officeart/2005/8/layout/process5"/>
    <dgm:cxn modelId="{85762CF2-B8A7-4FA9-97EE-F63C4BADC47C}" type="presParOf" srcId="{96C7D05A-E466-4B3C-9556-403B873EB76B}" destId="{64D12CA2-BB83-42A0-A4CF-A48AA92A4097}" srcOrd="0" destOrd="0" presId="urn:microsoft.com/office/officeart/2005/8/layout/process5"/>
    <dgm:cxn modelId="{93582BDD-E3FB-4755-AB48-DE4435B98D1C}" type="presParOf" srcId="{02D0F534-5FF4-49D3-97EB-61ECA86465B5}" destId="{587367EB-D3FF-49E7-830D-37AFA8A55A12}" srcOrd="16" destOrd="0" presId="urn:microsoft.com/office/officeart/2005/8/layout/process5"/>
    <dgm:cxn modelId="{5DC725F4-D441-4524-AB5D-D0F6F0FA8DA4}" type="presParOf" srcId="{02D0F534-5FF4-49D3-97EB-61ECA86465B5}" destId="{EFA556D4-7360-42E6-A856-0F6C6B458260}" srcOrd="17" destOrd="0" presId="urn:microsoft.com/office/officeart/2005/8/layout/process5"/>
    <dgm:cxn modelId="{78D78689-C7DC-4327-9514-BE4AD81B9690}" type="presParOf" srcId="{EFA556D4-7360-42E6-A856-0F6C6B458260}" destId="{FA93E1DA-9601-4982-8060-5F2704462C39}" srcOrd="0" destOrd="0" presId="urn:microsoft.com/office/officeart/2005/8/layout/process5"/>
    <dgm:cxn modelId="{A18E3710-8C74-4006-9343-3F788A29F913}" type="presParOf" srcId="{02D0F534-5FF4-49D3-97EB-61ECA86465B5}" destId="{67CBFC30-9C61-4F56-8DF3-682EB028CE73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272387-8513-4E7F-8B66-12731461FBF9}">
      <dsp:nvSpPr>
        <dsp:cNvPr id="0" name=""/>
        <dsp:cNvSpPr/>
      </dsp:nvSpPr>
      <dsp:spPr>
        <a:xfrm>
          <a:off x="5960" y="65401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Understand Business Problem</a:t>
          </a:r>
        </a:p>
      </dsp:txBody>
      <dsp:txXfrm>
        <a:off x="37268" y="685323"/>
        <a:ext cx="1718931" cy="1006312"/>
      </dsp:txXfrm>
    </dsp:sp>
    <dsp:sp modelId="{D83D7008-B8DA-4592-93D1-BD8F8061D090}">
      <dsp:nvSpPr>
        <dsp:cNvPr id="0" name=""/>
        <dsp:cNvSpPr/>
      </dsp:nvSpPr>
      <dsp:spPr>
        <a:xfrm>
          <a:off x="1944283" y="967567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944283" y="1055932"/>
        <a:ext cx="264381" cy="265093"/>
      </dsp:txXfrm>
    </dsp:sp>
    <dsp:sp modelId="{5C5DCC34-49BF-40F3-9E6C-113782AB2374}">
      <dsp:nvSpPr>
        <dsp:cNvPr id="0" name=""/>
        <dsp:cNvSpPr/>
      </dsp:nvSpPr>
      <dsp:spPr>
        <a:xfrm>
          <a:off x="2500126" y="65401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Understand the data (EDA)</a:t>
          </a:r>
        </a:p>
      </dsp:txBody>
      <dsp:txXfrm>
        <a:off x="2531434" y="685323"/>
        <a:ext cx="1718931" cy="1006312"/>
      </dsp:txXfrm>
    </dsp:sp>
    <dsp:sp modelId="{47B2CE18-8A40-40AC-9590-586285DBB4EB}">
      <dsp:nvSpPr>
        <dsp:cNvPr id="0" name=""/>
        <dsp:cNvSpPr/>
      </dsp:nvSpPr>
      <dsp:spPr>
        <a:xfrm>
          <a:off x="4438449" y="967567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4438449" y="1055932"/>
        <a:ext cx="264381" cy="265093"/>
      </dsp:txXfrm>
    </dsp:sp>
    <dsp:sp modelId="{3A3ED212-9EAB-408F-B812-019A1EC948A9}">
      <dsp:nvSpPr>
        <dsp:cNvPr id="0" name=""/>
        <dsp:cNvSpPr/>
      </dsp:nvSpPr>
      <dsp:spPr>
        <a:xfrm>
          <a:off x="4994292" y="65401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Convert Business problem to a data Science Problem</a:t>
          </a:r>
        </a:p>
      </dsp:txBody>
      <dsp:txXfrm>
        <a:off x="5025600" y="685323"/>
        <a:ext cx="1718931" cy="1006312"/>
      </dsp:txXfrm>
    </dsp:sp>
    <dsp:sp modelId="{1C96802C-BACC-4A97-901F-6E0189B6ECDE}">
      <dsp:nvSpPr>
        <dsp:cNvPr id="0" name=""/>
        <dsp:cNvSpPr/>
      </dsp:nvSpPr>
      <dsp:spPr>
        <a:xfrm rot="5400000">
          <a:off x="5696221" y="184765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5752518" y="1879719"/>
        <a:ext cx="265093" cy="264381"/>
      </dsp:txXfrm>
    </dsp:sp>
    <dsp:sp modelId="{22416148-E208-40FA-B2FC-8A87257B215D}">
      <dsp:nvSpPr>
        <dsp:cNvPr id="0" name=""/>
        <dsp:cNvSpPr/>
      </dsp:nvSpPr>
      <dsp:spPr>
        <a:xfrm>
          <a:off x="4994292" y="243556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Feature Selection</a:t>
          </a:r>
        </a:p>
      </dsp:txBody>
      <dsp:txXfrm>
        <a:off x="5025600" y="2466870"/>
        <a:ext cx="1718931" cy="1006312"/>
      </dsp:txXfrm>
    </dsp:sp>
    <dsp:sp modelId="{86097FFA-8EE0-45E0-A7AB-AFFF1926E21D}">
      <dsp:nvSpPr>
        <dsp:cNvPr id="0" name=""/>
        <dsp:cNvSpPr/>
      </dsp:nvSpPr>
      <dsp:spPr>
        <a:xfrm rot="10800000">
          <a:off x="4459828" y="2749114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10800000">
        <a:off x="4573134" y="2837479"/>
        <a:ext cx="264381" cy="265093"/>
      </dsp:txXfrm>
    </dsp:sp>
    <dsp:sp modelId="{17E7AB91-3D76-4D91-8058-9C94746CA068}">
      <dsp:nvSpPr>
        <dsp:cNvPr id="0" name=""/>
        <dsp:cNvSpPr/>
      </dsp:nvSpPr>
      <dsp:spPr>
        <a:xfrm>
          <a:off x="2500126" y="243556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Clean the data to the required format</a:t>
          </a:r>
        </a:p>
      </dsp:txBody>
      <dsp:txXfrm>
        <a:off x="2531434" y="2466870"/>
        <a:ext cx="1718931" cy="1006312"/>
      </dsp:txXfrm>
    </dsp:sp>
    <dsp:sp modelId="{ECF9B34B-60AD-4D9F-BDBC-5E107E0CA0CF}">
      <dsp:nvSpPr>
        <dsp:cNvPr id="0" name=""/>
        <dsp:cNvSpPr/>
      </dsp:nvSpPr>
      <dsp:spPr>
        <a:xfrm rot="10800000">
          <a:off x="1965662" y="2749114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10800000">
        <a:off x="2078968" y="2837479"/>
        <a:ext cx="264381" cy="265093"/>
      </dsp:txXfrm>
    </dsp:sp>
    <dsp:sp modelId="{1A560F8E-12F7-4F25-8205-2644CFEA92E6}">
      <dsp:nvSpPr>
        <dsp:cNvPr id="0" name=""/>
        <dsp:cNvSpPr/>
      </dsp:nvSpPr>
      <dsp:spPr>
        <a:xfrm>
          <a:off x="5960" y="243556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Begin modeling</a:t>
          </a:r>
        </a:p>
      </dsp:txBody>
      <dsp:txXfrm>
        <a:off x="37268" y="2466870"/>
        <a:ext cx="1718931" cy="1006312"/>
      </dsp:txXfrm>
    </dsp:sp>
    <dsp:sp modelId="{A9925ADF-09BA-4CDE-AA45-94DDE5D71B02}">
      <dsp:nvSpPr>
        <dsp:cNvPr id="0" name=""/>
        <dsp:cNvSpPr/>
      </dsp:nvSpPr>
      <dsp:spPr>
        <a:xfrm rot="5400000">
          <a:off x="707890" y="3629198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764187" y="3661266"/>
        <a:ext cx="265093" cy="264381"/>
      </dsp:txXfrm>
    </dsp:sp>
    <dsp:sp modelId="{DD9F1E1D-83B5-4700-9485-6BCE52FFA6B6}">
      <dsp:nvSpPr>
        <dsp:cNvPr id="0" name=""/>
        <dsp:cNvSpPr/>
      </dsp:nvSpPr>
      <dsp:spPr>
        <a:xfrm>
          <a:off x="5960" y="4217109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Test assumptions</a:t>
          </a:r>
        </a:p>
      </dsp:txBody>
      <dsp:txXfrm>
        <a:off x="37268" y="4248417"/>
        <a:ext cx="1718931" cy="1006312"/>
      </dsp:txXfrm>
    </dsp:sp>
    <dsp:sp modelId="{99DA3D5B-9D90-4B29-83D0-E5AAD85D5A5D}">
      <dsp:nvSpPr>
        <dsp:cNvPr id="0" name=""/>
        <dsp:cNvSpPr/>
      </dsp:nvSpPr>
      <dsp:spPr>
        <a:xfrm>
          <a:off x="1944283" y="453066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944283" y="4619026"/>
        <a:ext cx="264381" cy="265093"/>
      </dsp:txXfrm>
    </dsp:sp>
    <dsp:sp modelId="{3E9BF36A-CA70-4C78-9858-BDB651F77402}">
      <dsp:nvSpPr>
        <dsp:cNvPr id="0" name=""/>
        <dsp:cNvSpPr/>
      </dsp:nvSpPr>
      <dsp:spPr>
        <a:xfrm>
          <a:off x="2500126" y="4217109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Interpretations</a:t>
          </a:r>
        </a:p>
      </dsp:txBody>
      <dsp:txXfrm>
        <a:off x="2531434" y="4248417"/>
        <a:ext cx="1718931" cy="1006312"/>
      </dsp:txXfrm>
    </dsp:sp>
    <dsp:sp modelId="{96C7D05A-E466-4B3C-9556-403B873EB76B}">
      <dsp:nvSpPr>
        <dsp:cNvPr id="0" name=""/>
        <dsp:cNvSpPr/>
      </dsp:nvSpPr>
      <dsp:spPr>
        <a:xfrm>
          <a:off x="4438449" y="453066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4438449" y="4619026"/>
        <a:ext cx="264381" cy="265093"/>
      </dsp:txXfrm>
    </dsp:sp>
    <dsp:sp modelId="{587367EB-D3FF-49E7-830D-37AFA8A55A12}">
      <dsp:nvSpPr>
        <dsp:cNvPr id="0" name=""/>
        <dsp:cNvSpPr/>
      </dsp:nvSpPr>
      <dsp:spPr>
        <a:xfrm>
          <a:off x="4994292" y="4217109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Conclusion</a:t>
          </a:r>
        </a:p>
      </dsp:txBody>
      <dsp:txXfrm>
        <a:off x="5025600" y="4248417"/>
        <a:ext cx="1718931" cy="1006312"/>
      </dsp:txXfrm>
    </dsp:sp>
    <dsp:sp modelId="{EFA556D4-7360-42E6-A856-0F6C6B458260}">
      <dsp:nvSpPr>
        <dsp:cNvPr id="0" name=""/>
        <dsp:cNvSpPr/>
      </dsp:nvSpPr>
      <dsp:spPr>
        <a:xfrm rot="5400000">
          <a:off x="5696221" y="5410745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5752518" y="5442813"/>
        <a:ext cx="265093" cy="264381"/>
      </dsp:txXfrm>
    </dsp:sp>
    <dsp:sp modelId="{67CBFC30-9C61-4F56-8DF3-682EB028CE73}">
      <dsp:nvSpPr>
        <dsp:cNvPr id="0" name=""/>
        <dsp:cNvSpPr/>
      </dsp:nvSpPr>
      <dsp:spPr>
        <a:xfrm>
          <a:off x="4994292" y="5998656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Convert conclusion to Business Solutions</a:t>
          </a:r>
        </a:p>
      </dsp:txBody>
      <dsp:txXfrm>
        <a:off x="5025600" y="6029964"/>
        <a:ext cx="1718931" cy="1006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</Template>
  <TotalTime>90</TotalTime>
  <Pages>7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Topiwalla</dc:creator>
  <cp:keywords/>
  <dc:description/>
  <cp:lastModifiedBy>Mohammed Topiwalla</cp:lastModifiedBy>
  <cp:revision>7</cp:revision>
  <dcterms:created xsi:type="dcterms:W3CDTF">2018-04-11T11:57:00Z</dcterms:created>
  <dcterms:modified xsi:type="dcterms:W3CDTF">2018-04-16T19:43:00Z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