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Lust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Cantica Solaris in Do Misolidio, Allegretto sereno, con calore radiante e grazia, per arpa raggiante, flauto lucente, violino danzante e tamburo pulsante, con voce femminile lirica e cantabile, espressa con timbro caldo e luminoso, in stile bel canto.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weer een vrijdag.</w:t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liefde als grondslag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sensualiteit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begeerte verspreid.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stilte werd gehoord,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juist toen ze werd verstoord,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het ritmisch kraaien,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hennen te paaien,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statige haan.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dag brak blijkbaar aan.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duif met zijn roekoe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ineens niet meer moe 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hij begeleidde.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Geiten in de weide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achtergelaten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begonnen te blaten.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wind woei door het riet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zong zijn </w:t>
      </w:r>
      <w:r w:rsidDel="00000000" w:rsidR="00000000" w:rsidRPr="00000000">
        <w:rPr>
          <w:color w:val="7f6000"/>
          <w:rtl w:val="0"/>
        </w:rPr>
        <w:t xml:space="preserve">luwend</w:t>
      </w:r>
      <w:r w:rsidDel="00000000" w:rsidR="00000000" w:rsidRPr="00000000">
        <w:rPr>
          <w:color w:val="7f6000"/>
          <w:rtl w:val="0"/>
        </w:rPr>
        <w:t xml:space="preserve"> lied.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Moeiteloos en spontaan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het leven voortgaan.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last van Freud's ego!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remt de libido.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Neuken?</w:t>
      </w:r>
      <w:r w:rsidDel="00000000" w:rsidR="00000000" w:rsidRPr="00000000">
        <w:rPr>
          <w:color w:val="7f6000"/>
          <w:rtl w:val="0"/>
        </w:rPr>
        <w:t xml:space="preserve">”, </w:t>
      </w:r>
      <w:r w:rsidDel="00000000" w:rsidR="00000000" w:rsidRPr="00000000">
        <w:rPr>
          <w:color w:val="7f6000"/>
          <w:rtl w:val="0"/>
        </w:rPr>
        <w:t xml:space="preserve">noodde</w:t>
      </w:r>
      <w:r w:rsidDel="00000000" w:rsidR="00000000" w:rsidRPr="00000000">
        <w:rPr>
          <w:color w:val="7f6000"/>
          <w:rtl w:val="0"/>
        </w:rPr>
        <w:t xml:space="preserve"> Emma. 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een enigma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boerenjongen.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vroeg ongedwongen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het zien van de maan: 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Waar denk je hierbij aan?</w:t>
      </w:r>
      <w:r w:rsidDel="00000000" w:rsidR="00000000" w:rsidRPr="00000000">
        <w:rPr>
          <w:color w:val="7f6000"/>
          <w:rtl w:val="0"/>
        </w:rPr>
        <w:t xml:space="preserve">” 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Hoezo?</w:t>
      </w:r>
      <w:r w:rsidDel="00000000" w:rsidR="00000000" w:rsidRPr="00000000">
        <w:rPr>
          <w:color w:val="7f6000"/>
          <w:rtl w:val="0"/>
        </w:rPr>
        <w:t xml:space="preserve">”, was zijn reflex. 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denk altijd aan seks!</w:t>
      </w:r>
      <w:r w:rsidDel="00000000" w:rsidR="00000000" w:rsidRPr="00000000">
        <w:rPr>
          <w:color w:val="7f6000"/>
          <w:rtl w:val="0"/>
        </w:rPr>
        <w:t xml:space="preserve">”.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dacht er niet slechts aan; 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deed als nymfomaan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niets anders met mannen. 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Ongeacht</w:t>
      </w:r>
      <w:r w:rsidDel="00000000" w:rsidR="00000000" w:rsidRPr="00000000">
        <w:rPr>
          <w:color w:val="7f6000"/>
          <w:rtl w:val="0"/>
        </w:rPr>
        <w:t xml:space="preserve"> hun plannen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wilde</w:t>
      </w:r>
      <w:r w:rsidDel="00000000" w:rsidR="00000000" w:rsidRPr="00000000">
        <w:rPr>
          <w:color w:val="7f6000"/>
          <w:rtl w:val="0"/>
        </w:rPr>
        <w:t xml:space="preserve"> zij gemeenschap.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liefst zo vaak en rap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enigszins haalbaar.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streelde Emma’s haar. 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Streel dit maar Matthias</w:t>
      </w:r>
      <w:r w:rsidDel="00000000" w:rsidR="00000000" w:rsidRPr="00000000">
        <w:rPr>
          <w:color w:val="7f6000"/>
          <w:rtl w:val="0"/>
        </w:rPr>
        <w:t xml:space="preserve">”, 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terwijl zijn naam Jan was. 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schuimende stralen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Emma ophalen.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Sommige impulsen 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schieten uit hun hulzen 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doorslaand wapen 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brullende apen.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Lust is er vast één van,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men moeilijk aankan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je logica verslaat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lang iets achterlaat.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lichaam was gewis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gevangenis.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 voor lust geknield,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niettemin geen man hield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ooit gevangen.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groot haar verlangen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verschoof monogamie 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polyamorie,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te verplichten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beiden</w:t>
      </w:r>
      <w:r w:rsidDel="00000000" w:rsidR="00000000" w:rsidRPr="00000000">
        <w:rPr>
          <w:color w:val="7f6000"/>
          <w:rtl w:val="0"/>
        </w:rPr>
        <w:t xml:space="preserve"> in te lichten.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eerste verloofde,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trouwheid beloofde,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voelde zich snel een kind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een broer of zus vindt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buik van moeder,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dat het loeder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je erom had gevraagd.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had het gewaagd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het nieuws te geven 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Gert komt bij ons leven!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ze een Übermensch,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puur haar eigen wens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creëerde en baarde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hoogstaande waarde?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authentieke norm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kreeg transformerend vorm.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voorburcht van ‘Landkwaad’,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landgoed dat onraad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bouwsteen had verwerkt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zich groots had versterkt,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geplaatst aan de rand.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aan de buitenkant 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zijn angstagenda,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Fort van Masada,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leek het op een herberg.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was op zich niet erg 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zo werd het benut.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bleek ook een beerput,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voor een voornaam deel 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diende het als bordeel.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leek op een kasteel.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stijl was sensueel.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vorm stimuleerde.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</w:t>
      </w:r>
      <w:r w:rsidDel="00000000" w:rsidR="00000000" w:rsidRPr="00000000">
        <w:rPr>
          <w:color w:val="7f6000"/>
          <w:rtl w:val="0"/>
        </w:rPr>
        <w:t xml:space="preserve">kalle</w:t>
      </w:r>
      <w:r w:rsidDel="00000000" w:rsidR="00000000" w:rsidRPr="00000000">
        <w:rPr>
          <w:color w:val="7f6000"/>
          <w:rtl w:val="0"/>
        </w:rPr>
        <w:t xml:space="preserve"> flaneerde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marmeren hal.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hingen overal 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gobelins aan de muur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fakkels met rood vuur,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wandtapijten 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extremiteiten 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spleten in hun kreukels.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barokke meubels 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ingekerfd met Venus,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Bacchus of Priapus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werden zelden gebruikt.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</w:t>
      </w:r>
      <w:r w:rsidDel="00000000" w:rsidR="00000000" w:rsidRPr="00000000">
        <w:rPr>
          <w:color w:val="7f6000"/>
          <w:rtl w:val="0"/>
        </w:rPr>
        <w:t xml:space="preserve">stof zelden</w:t>
      </w:r>
      <w:r w:rsidDel="00000000" w:rsidR="00000000" w:rsidRPr="00000000">
        <w:rPr>
          <w:color w:val="7f6000"/>
          <w:rtl w:val="0"/>
        </w:rPr>
        <w:t xml:space="preserve"> besmuikt.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was een jachtsalon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men wat </w:t>
      </w:r>
      <w:r w:rsidDel="00000000" w:rsidR="00000000" w:rsidRPr="00000000">
        <w:rPr>
          <w:color w:val="7f6000"/>
          <w:rtl w:val="0"/>
        </w:rPr>
        <w:t xml:space="preserve">drinken kon.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bar zijn achtergrond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afgewerkt met bont.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hertengeweien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staafden jachtpartijen.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temeier liep door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afwerkcorridor.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Fluwelen gordijnen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lieten niets doorschijnen,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er in de nissen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belevenissen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allemaal gebeurde.</w:t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vaste klant keurde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Romeinse badhuis.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hoer voelde zich thuis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oosters boudoir.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verklede zich daar.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spiekte stiekem.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hoer rook haar parfum 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nodigde haar uit.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kreeg de ijdeltuit 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halfopen kaftan,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color w:val="7f6000"/>
          <w:rtl w:val="0"/>
        </w:rPr>
        <w:t xml:space="preserve">die lag op de divan.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was het een taboe,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ging er veel naar toe.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sloeries bijzijn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men even vrij zijn.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Verviel ongelijkheid.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Mocht seksualiteit.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leegte van leven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genot beleven.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men eenheid vinden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zich te verbinden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leeg lustobject.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pijn werd afgedekt.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Frankl’s existentieel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vacuüm bleek </w:t>
      </w:r>
      <w:r w:rsidDel="00000000" w:rsidR="00000000" w:rsidRPr="00000000">
        <w:rPr>
          <w:color w:val="7f6000"/>
          <w:rtl w:val="0"/>
        </w:rPr>
        <w:t xml:space="preserve">teveel.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Objectificatie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zelfmedicatie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werkte zeer </w:t>
      </w:r>
      <w:r w:rsidDel="00000000" w:rsidR="00000000" w:rsidRPr="00000000">
        <w:rPr>
          <w:color w:val="7f6000"/>
          <w:rtl w:val="0"/>
        </w:rPr>
        <w:t xml:space="preserve">verslavend.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raakte gehavend,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het meer lust bracht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geen leed had verzacht.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bracht men uit balans.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gaf contact geen kans.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seksualiteit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intimiteit.</w:t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Menig hoerenloper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dacht toch een spekkoper</w:t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zijn na elk bezoek.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connectie op zoek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geloofde men de waan,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snol liet ontstaan.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objectiveren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bleef toch masturberen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of met de ander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medestander.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vond dat prima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zolang haar vagina,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met vlees werd gevuld,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alles wel geduld.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Emma’s geilige geest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maakte haar een feestbeest.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ze eens niet bemand,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pakte ze haar hand.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Deed Emma dit constant,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schiep ze zo afstand 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zure minnaar,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dan vaak een bezwaar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betreft de grenzen 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geile wensen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meestal snel liet varen.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haar vele paren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haar gevoeligheid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sensualiteit 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namelijk steeds minder.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mannenverslinder 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steeds meer seks nodig.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Gunst bleek overbodig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erotische.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Hedonistische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Tredmolen hield Emma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cyclisch karma.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was achttien jaar 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geworden in dat jaar.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viel op dat Emma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plots</w:t>
      </w:r>
      <w:r w:rsidDel="00000000" w:rsidR="00000000" w:rsidRPr="00000000">
        <w:rPr>
          <w:color w:val="7f6000"/>
          <w:rtl w:val="0"/>
        </w:rPr>
        <w:t xml:space="preserve"> bij haar eigen pa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 flirterig gedroeg.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Zodat men zich afvroeg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pa erop inging.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bleek een vergissing, 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hoewel de buurt geheid,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besefte in die tijd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het zich afspeelde.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het dorp </w:t>
      </w:r>
      <w:r w:rsidDel="00000000" w:rsidR="00000000" w:rsidRPr="00000000">
        <w:rPr>
          <w:color w:val="7f6000"/>
          <w:rtl w:val="0"/>
        </w:rPr>
        <w:t xml:space="preserve">niets deelde.</w:t>
      </w: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Respectabiliteit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blijkbaar het beleid.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 corrigeerde haar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soms in het openbaar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dat niet wilde.</w:t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precies verschilde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nieuwe context,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vond de buurtschap het gekst, 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men stiekem hoorde</w:t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Emma verwoordde: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mag het nu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gewoon.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Pak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je verdiende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loon.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Emma’s drang tot seks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elektracomplex?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