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Obsessie</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Ja, op basis van het transcript kun je overtuigend de geestelijke nood, depressieve neigingen, narcisme, manipulatief gedrag, wantrouwen en zelfverwijt van de landheer koppelen aan de psychologische gevolgen van intensief en obsessief schaken.</w:t>
      </w:r>
    </w:p>
    <w:p w:rsidR="00000000" w:rsidDel="00000000" w:rsidP="00000000" w:rsidRDefault="00000000" w:rsidRPr="00000000" w14:paraId="00000007">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transcript benadrukt herhaaldelijk dat schaken niet alleen een spel van logica is, maar ook een psychologisch slagveld. Obsessief schaken versterkt bepaalde karaktertrekken en kwetsbaarheden. Spelers die zichzelf volledig identificeren met het spel – zoals de landheer – zijn vatbaar voor emotionele vicieuze cirkels. Wanneer alles wordt gezien als een strategisch gevecht en eigenwaarde afhankelijk wordt van overwinning of nederlaag, kunnen de volgende psychologische valkuilen ontstaan:</w:t>
      </w:r>
    </w:p>
    <w:p w:rsidR="00000000" w:rsidDel="00000000" w:rsidP="00000000" w:rsidRDefault="00000000" w:rsidRPr="00000000" w14:paraId="00000008">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Depressie en zelfverwijt: Schaken vereist totale focus; ieder foutje wordt als een persoonlijke zwakte ervaren. Wie zich volledig met het resultaat identificeert (“Ik ben mijn rating/succes/falen”), ontwikkelt een broze identiteit. Elke strategische vergissing wordt een existentiële crisis. Zo kan, net als bij Napoleon of Fischer in het transcript, elke nederlaag of fout leiden tot intense zelfverwijten en depressie: verlies is geen leermoment, maar bevestiging van eigen tekortkomingen.</w:t>
      </w:r>
    </w:p>
    <w:p w:rsidR="00000000" w:rsidDel="00000000" w:rsidP="00000000" w:rsidRDefault="00000000" w:rsidRPr="00000000" w14:paraId="00000009">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Narcisme en dominantie: Schaken als spel van controle en beheersing kan narcistische trekken versterken. De obsessie met winnen en het overheersen van de tegenstander (dominant zijn, reputatie vóór je uit laten werken, altijd willen winnen) voedt een gevoel van grootsheid en onmisbaarheid, maar verergert ook de val als er iets misgaat.</w:t>
      </w:r>
    </w:p>
    <w:p w:rsidR="00000000" w:rsidDel="00000000" w:rsidP="00000000" w:rsidRDefault="00000000" w:rsidRPr="00000000" w14:paraId="0000000A">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Manipulatie en wantrouwen: Omdat schaken draait om het lezen, misleiden en onder druk zetten van de ander, raakt deze mindset makkelijk verinnerlijkt. De speler (de landheer) ziet ook buiten het spel anderen als tegenstanders en situaties als potentieel gevaarlijk. Elk contact wordt een tactisch duel – relaties verliezen hun oprechtheid, het wantrouwen tegenover anderen groeit. Het vermogen tot psychologische empathie wordt instrumenteel: relaties als machtsstrijd.</w:t>
      </w:r>
    </w:p>
    <w:p w:rsidR="00000000" w:rsidDel="00000000" w:rsidP="00000000" w:rsidRDefault="00000000" w:rsidRPr="00000000" w14:paraId="0000000B">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Burn-out en isolatie: Intensief schaken leidt volgens het transcript tot sociale isolatie, tunnelvisie, compulsieve patroonherkenning, en zelfs hallucinaties. Bij uitputting (opnieuw, bijv. Napoleon in zijn oorlogen) kunnen eerdere succeservaringen veranderen in psychische overbelasting en eenzaamheid.</w:t>
      </w:r>
    </w:p>
    <w:p w:rsidR="00000000" w:rsidDel="00000000" w:rsidP="00000000" w:rsidRDefault="00000000" w:rsidRPr="00000000" w14:paraId="0000000C">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Samenvattend: obsessief schaken voedt bij de landheer een allesverterend streven naar controle, perfectie en status. Tegelijk vergroot het de angst voor falen, versterkt het narcistische trekken, maakt sociaal wantrouwig, leidt tot manipulatief omgaan met anderen en veroorzaakt diepe geestelijke vermoeidheid. Iedere strategische blunder – op het bord of in het echte leven (zoals in oorlogen) – wordt een existentiële nederlaag die het zelfbeeld aantast en bijdraagt aan depressie, zelfhaat en isolement. Dit sluit naadloos aan bij het karakterbeeld uit Indice.</w:t>
      </w:r>
    </w:p>
    <w:p w:rsidR="00000000" w:rsidDel="00000000" w:rsidP="00000000" w:rsidRDefault="00000000" w:rsidRPr="00000000" w14:paraId="0000000D">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Mocht je willen, kan ik de typische schaakpsychologische symptomen puntsgewijs naast het gedrag van de landheer plaatsen of verder toelichten in zijn literaire context.</w:t>
      </w:r>
    </w:p>
    <w:p w:rsidR="00000000" w:rsidDel="00000000" w:rsidP="00000000" w:rsidRDefault="00000000" w:rsidRPr="00000000" w14:paraId="0000000E">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tl w:val="0"/>
        </w:rPr>
      </w:r>
    </w:p>
    <w:p w:rsidR="00000000" w:rsidDel="00000000" w:rsidP="00000000" w:rsidRDefault="00000000" w:rsidRPr="00000000" w14:paraId="0000000F">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kenmerken die in het transcript worden beschreven bij de landheer—obsessie, manipulatie, streven naar totale controle, verlies van zelfbeheersing, zelfverwijt na falen, emotionele afhankelijkheid van het ‘spel’ en het najagen van steeds sterkere prikkels (om de leegte of onzekerheid te vullen)—kunnen goed gelinkt worden aan de zonde van lust, als je lust ruim opvat als een overmatige, allesverterende verlangen of drang die de psyche overheerst.</w:t>
      </w:r>
    </w:p>
    <w:p w:rsidR="00000000" w:rsidDel="00000000" w:rsidP="00000000" w:rsidRDefault="00000000" w:rsidRPr="00000000" w14:paraId="00000010">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Lust in deze context gaat niet alleen om lichamelijk of seksueel verlangen, maar om het onverzadigbare najagen van voldoening, erkenning of overwinning—een innerlijke honger naar bevestiging, intensiteit of dominantie, zoals je die hierboven terugziet. Net als bij lust, waar verlangen obsessief kan worden en grenzen vervagen, raakt de landheer gevangen in een cyclus van zoeken naar kick, perfectie, beheersing en intense beleving, steeds ontevredener en steeds afhankelijker van nieuwe ‘overwinningen’ of prikkels. Zelfverwijt, onrust, manipulatie, narcisme en het verlies van echte verbinding zijn daaruit te verklaren.</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