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6512" w:rsidRPr="00B46BEF" w:rsidRDefault="006E6512" w:rsidP="00AA7B90">
      <w:pPr>
        <w:pStyle w:val="Kop1"/>
        <w:numPr>
          <w:ilvl w:val="0"/>
          <w:numId w:val="0"/>
        </w:numPr>
        <w:rPr>
          <w:lang w:val="nl-BE"/>
        </w:rPr>
      </w:pPr>
      <w:r w:rsidRPr="00B46BEF">
        <w:rPr>
          <w:lang w:val="nl-BE"/>
        </w:rPr>
        <w:t xml:space="preserve">Bedrijfsbezoek </w:t>
      </w:r>
      <w:proofErr w:type="spellStart"/>
      <w:r w:rsidRPr="00B46BEF">
        <w:rPr>
          <w:lang w:val="nl-BE"/>
        </w:rPr>
        <w:t>Holeki</w:t>
      </w:r>
      <w:proofErr w:type="spellEnd"/>
      <w:r w:rsidRPr="00B46BEF">
        <w:rPr>
          <w:lang w:val="nl-BE"/>
        </w:rPr>
        <w:t xml:space="preserve"> te Wetteren (20/02/2019)</w:t>
      </w:r>
    </w:p>
    <w:p w:rsidR="006E6512" w:rsidRDefault="006E6512" w:rsidP="006E6512">
      <w:pPr>
        <w:rPr>
          <w:rFonts w:ascii="Verdana" w:hAnsi="Verdana"/>
          <w:sz w:val="20"/>
          <w:szCs w:val="20"/>
        </w:rPr>
      </w:pPr>
    </w:p>
    <w:p w:rsidR="00B46BEF" w:rsidRPr="00AA7B90" w:rsidRDefault="00B46BEF" w:rsidP="00AA7B90">
      <w:pPr>
        <w:pStyle w:val="Kop1"/>
      </w:pPr>
      <w:r w:rsidRPr="00AA7B90">
        <w:t>Wat is Holeki?</w:t>
      </w:r>
    </w:p>
    <w:p w:rsidR="006E6512" w:rsidRPr="001F7995" w:rsidRDefault="006E6512" w:rsidP="006E6512">
      <w:pPr>
        <w:rPr>
          <w:rFonts w:ascii="Verdana" w:hAnsi="Verdana"/>
          <w:sz w:val="20"/>
          <w:szCs w:val="20"/>
        </w:rPr>
      </w:pPr>
      <w:proofErr w:type="spellStart"/>
      <w:r w:rsidRPr="001F7995">
        <w:rPr>
          <w:rFonts w:ascii="Verdana" w:hAnsi="Verdana"/>
          <w:sz w:val="20"/>
          <w:szCs w:val="20"/>
        </w:rPr>
        <w:t>Holeki</w:t>
      </w:r>
      <w:proofErr w:type="spellEnd"/>
      <w:r w:rsidRPr="001F7995">
        <w:rPr>
          <w:rFonts w:ascii="Verdana" w:hAnsi="Verdana"/>
          <w:sz w:val="20"/>
          <w:szCs w:val="20"/>
        </w:rPr>
        <w:t xml:space="preserve"> is een bedrijf dat taartjes bakt voor winkels zoals Aldi (70-80% van de orders) </w:t>
      </w:r>
      <w:proofErr w:type="spellStart"/>
      <w:r w:rsidRPr="001F7995">
        <w:rPr>
          <w:rFonts w:ascii="Verdana" w:hAnsi="Verdana"/>
          <w:sz w:val="20"/>
          <w:szCs w:val="20"/>
        </w:rPr>
        <w:t>lidle</w:t>
      </w:r>
      <w:proofErr w:type="spellEnd"/>
      <w:r w:rsidRPr="001F7995">
        <w:rPr>
          <w:rFonts w:ascii="Verdana" w:hAnsi="Verdana"/>
          <w:sz w:val="20"/>
          <w:szCs w:val="20"/>
        </w:rPr>
        <w:t xml:space="preserve"> spar </w:t>
      </w:r>
      <w:proofErr w:type="spellStart"/>
      <w:r w:rsidRPr="001F7995">
        <w:rPr>
          <w:rFonts w:ascii="Verdana" w:hAnsi="Verdana"/>
          <w:sz w:val="20"/>
          <w:szCs w:val="20"/>
        </w:rPr>
        <w:t>akoy</w:t>
      </w:r>
      <w:proofErr w:type="spellEnd"/>
      <w:r w:rsidRPr="001F7995">
        <w:rPr>
          <w:rFonts w:ascii="Verdana" w:hAnsi="Verdana"/>
          <w:sz w:val="20"/>
          <w:szCs w:val="20"/>
        </w:rPr>
        <w:t xml:space="preserve"> kleien Delhaize en Colruyt.</w:t>
      </w:r>
    </w:p>
    <w:p w:rsidR="006E6512" w:rsidRPr="001F7995" w:rsidRDefault="006E6512" w:rsidP="006E6512">
      <w:pPr>
        <w:rPr>
          <w:rFonts w:ascii="Verdana" w:hAnsi="Verdana"/>
          <w:sz w:val="20"/>
          <w:szCs w:val="20"/>
        </w:rPr>
      </w:pPr>
      <w:r w:rsidRPr="001F7995">
        <w:rPr>
          <w:rFonts w:ascii="Verdana" w:hAnsi="Verdana"/>
          <w:sz w:val="20"/>
          <w:szCs w:val="20"/>
        </w:rPr>
        <w:t>Ze hebben ook een aantal keet per jaar buitenlandse orders van bijvoorbeeld Hong Kong Dubai die producten zijn droge producten en worden per boot vervoerd.</w:t>
      </w:r>
    </w:p>
    <w:p w:rsidR="006E6512" w:rsidRPr="001F7995" w:rsidRDefault="006E6512" w:rsidP="006E6512">
      <w:pPr>
        <w:rPr>
          <w:rFonts w:ascii="Verdana" w:hAnsi="Verdana"/>
          <w:sz w:val="20"/>
          <w:szCs w:val="20"/>
        </w:rPr>
      </w:pPr>
      <w:r w:rsidRPr="001F7995">
        <w:rPr>
          <w:rFonts w:ascii="Verdana" w:hAnsi="Verdana"/>
          <w:sz w:val="20"/>
          <w:szCs w:val="20"/>
        </w:rPr>
        <w:t xml:space="preserve">Ze hebben 35 vaste werknemers en 10 </w:t>
      </w:r>
      <w:proofErr w:type="spellStart"/>
      <w:r w:rsidRPr="001F7995">
        <w:rPr>
          <w:rFonts w:ascii="Verdana" w:hAnsi="Verdana"/>
          <w:sz w:val="20"/>
          <w:szCs w:val="20"/>
        </w:rPr>
        <w:t>intrim</w:t>
      </w:r>
      <w:proofErr w:type="spellEnd"/>
      <w:r w:rsidRPr="001F7995">
        <w:rPr>
          <w:rFonts w:ascii="Verdana" w:hAnsi="Verdana"/>
          <w:sz w:val="20"/>
          <w:szCs w:val="20"/>
        </w:rPr>
        <w:t xml:space="preserve"> werknemers deze </w:t>
      </w:r>
      <w:proofErr w:type="spellStart"/>
      <w:r w:rsidRPr="001F7995">
        <w:rPr>
          <w:rFonts w:ascii="Verdana" w:hAnsi="Verdana"/>
          <w:sz w:val="20"/>
          <w:szCs w:val="20"/>
        </w:rPr>
        <w:t>intrims</w:t>
      </w:r>
      <w:proofErr w:type="spellEnd"/>
      <w:r w:rsidRPr="001F7995">
        <w:rPr>
          <w:rFonts w:ascii="Verdana" w:hAnsi="Verdana"/>
          <w:sz w:val="20"/>
          <w:szCs w:val="20"/>
        </w:rPr>
        <w:t xml:space="preserve"> verhogen tijdens kerst en Pasen.</w:t>
      </w:r>
    </w:p>
    <w:p w:rsidR="006E6512" w:rsidRPr="001F7995" w:rsidRDefault="006E6512" w:rsidP="006E6512">
      <w:pPr>
        <w:rPr>
          <w:rFonts w:ascii="Verdana" w:hAnsi="Verdana"/>
          <w:sz w:val="20"/>
          <w:szCs w:val="20"/>
        </w:rPr>
      </w:pPr>
      <w:r w:rsidRPr="001F7995">
        <w:rPr>
          <w:rFonts w:ascii="Verdana" w:hAnsi="Verdana"/>
          <w:sz w:val="20"/>
          <w:szCs w:val="20"/>
        </w:rPr>
        <w:t xml:space="preserve">De hoofden van het bedrijf zijn Chris Govaert en Guido van den Berghe. Sales man is Dirk </w:t>
      </w:r>
      <w:proofErr w:type="spellStart"/>
      <w:r w:rsidRPr="001F7995">
        <w:rPr>
          <w:rFonts w:ascii="Verdana" w:hAnsi="Verdana"/>
          <w:sz w:val="20"/>
          <w:szCs w:val="20"/>
        </w:rPr>
        <w:t>Decloppel</w:t>
      </w:r>
      <w:proofErr w:type="spellEnd"/>
      <w:r w:rsidRPr="001F7995">
        <w:rPr>
          <w:rFonts w:ascii="Verdana" w:hAnsi="Verdana"/>
          <w:sz w:val="20"/>
          <w:szCs w:val="20"/>
        </w:rPr>
        <w:t xml:space="preserve"> die producten probeert te verkopen. De enige kwaliteitsverantwoordelijke is Nikki </w:t>
      </w:r>
      <w:proofErr w:type="spellStart"/>
      <w:r w:rsidRPr="001F7995">
        <w:rPr>
          <w:rFonts w:ascii="Verdana" w:hAnsi="Verdana"/>
          <w:sz w:val="20"/>
          <w:szCs w:val="20"/>
        </w:rPr>
        <w:t>Nys</w:t>
      </w:r>
      <w:proofErr w:type="spellEnd"/>
      <w:r w:rsidRPr="001F7995">
        <w:rPr>
          <w:rFonts w:ascii="Verdana" w:hAnsi="Verdana"/>
          <w:sz w:val="20"/>
          <w:szCs w:val="20"/>
        </w:rPr>
        <w:t xml:space="preserve"> en er zijn 2 secretaresses die de telefoon en mails doen. Ze hebben ook 1 vaste boekhoudster die 3-4 halve dagen per week werkt.</w:t>
      </w:r>
    </w:p>
    <w:p w:rsidR="006E6512" w:rsidRPr="001F7995" w:rsidRDefault="001B3EEF" w:rsidP="006E6512">
      <w:pPr>
        <w:rPr>
          <w:rFonts w:ascii="Verdana" w:hAnsi="Verdana"/>
          <w:sz w:val="20"/>
          <w:szCs w:val="20"/>
        </w:rPr>
      </w:pPr>
      <w:r w:rsidRPr="001F7995">
        <w:rPr>
          <w:rFonts w:ascii="Verdana" w:hAnsi="Verdana"/>
          <w:sz w:val="20"/>
          <w:szCs w:val="20"/>
        </w:rPr>
        <w:t>Ze hebben een assortiment van 70-80 verschillende producten bv. Mattentaarten of appeltaarten</w:t>
      </w:r>
    </w:p>
    <w:p w:rsidR="001B3EEF" w:rsidRDefault="001B3EEF" w:rsidP="006E6512">
      <w:pPr>
        <w:rPr>
          <w:rFonts w:ascii="Verdana" w:hAnsi="Verdana"/>
          <w:sz w:val="20"/>
          <w:szCs w:val="20"/>
        </w:rPr>
      </w:pPr>
      <w:r w:rsidRPr="001F7995">
        <w:rPr>
          <w:rFonts w:ascii="Verdana" w:hAnsi="Verdana"/>
          <w:sz w:val="20"/>
          <w:szCs w:val="20"/>
        </w:rPr>
        <w:t>Die producten worden in 2 bakkerijen gemaakt (op het zelfde terrein) een ambachtelijke bakkerij dat is dus meeste met de hand. De andere bakkerij is industrieel dus met meer machines.</w:t>
      </w:r>
    </w:p>
    <w:p w:rsidR="00B46BEF" w:rsidRPr="00B46BEF" w:rsidRDefault="00B46BEF" w:rsidP="00AA7B90">
      <w:pPr>
        <w:pStyle w:val="Kop1"/>
      </w:pPr>
      <w:r w:rsidRPr="00B46BEF">
        <w:t>De rondleiding</w:t>
      </w:r>
    </w:p>
    <w:p w:rsidR="0044530A" w:rsidRPr="001F7995" w:rsidRDefault="001B3EEF" w:rsidP="006E6512">
      <w:pPr>
        <w:rPr>
          <w:rFonts w:ascii="Verdana" w:hAnsi="Verdana"/>
          <w:sz w:val="20"/>
          <w:szCs w:val="20"/>
        </w:rPr>
      </w:pPr>
      <w:r w:rsidRPr="001F7995">
        <w:rPr>
          <w:rFonts w:ascii="Verdana" w:hAnsi="Verdana"/>
          <w:sz w:val="20"/>
          <w:szCs w:val="20"/>
        </w:rPr>
        <w:t xml:space="preserve">De rondleiding begon </w:t>
      </w:r>
      <w:r w:rsidR="0044530A" w:rsidRPr="001F7995">
        <w:rPr>
          <w:rFonts w:ascii="Verdana" w:hAnsi="Verdana"/>
          <w:sz w:val="20"/>
          <w:szCs w:val="20"/>
        </w:rPr>
        <w:t>in de ontvangstruimte waar de temperatuur altijd goed moet zijn omdat bv melk koel bewaard moet worden zodat het lang goed blijft en ook worden de producten waar mensen allergisch aan kunnen zijn van elkaar gescheiden en verdeelt onder bewaarruimtes.</w:t>
      </w:r>
    </w:p>
    <w:p w:rsidR="0044530A" w:rsidRDefault="0044530A" w:rsidP="006E6512">
      <w:pPr>
        <w:rPr>
          <w:rFonts w:ascii="Verdana" w:hAnsi="Verdana"/>
          <w:sz w:val="20"/>
          <w:szCs w:val="20"/>
        </w:rPr>
      </w:pPr>
      <w:r w:rsidRPr="001F7995">
        <w:rPr>
          <w:rFonts w:ascii="Verdana" w:hAnsi="Verdana"/>
          <w:sz w:val="20"/>
          <w:szCs w:val="20"/>
        </w:rPr>
        <w:t>Deze bewaarruimtes noemt men eerder koelruimtes en ze werken er met FIFO systeem.</w:t>
      </w:r>
    </w:p>
    <w:p w:rsidR="00AA7B90" w:rsidRDefault="00AA7B90" w:rsidP="00AA7B90">
      <w:pPr>
        <w:pStyle w:val="Kop2"/>
      </w:pPr>
      <w:r>
        <w:t>De weeg en productie ruimte.</w:t>
      </w:r>
    </w:p>
    <w:p w:rsidR="00AA7B90" w:rsidRPr="00AA7B90" w:rsidRDefault="00AA7B90" w:rsidP="00AA7B90">
      <w:pPr>
        <w:pStyle w:val="Kop3"/>
      </w:pPr>
      <w:r>
        <w:t>Handarbeid</w:t>
      </w:r>
    </w:p>
    <w:p w:rsidR="0044530A" w:rsidRDefault="0044530A" w:rsidP="006E6512">
      <w:pPr>
        <w:rPr>
          <w:rFonts w:ascii="Verdana" w:hAnsi="Verdana"/>
          <w:sz w:val="20"/>
          <w:szCs w:val="20"/>
        </w:rPr>
      </w:pPr>
      <w:r w:rsidRPr="001F7995">
        <w:rPr>
          <w:rFonts w:ascii="Verdana" w:hAnsi="Verdana"/>
          <w:sz w:val="20"/>
          <w:szCs w:val="20"/>
        </w:rPr>
        <w:t xml:space="preserve">We werden vervolgens begeleid naar het productielokaal. Daar is ook het afweeglokaal dit is een belangrijk lokaal want alle </w:t>
      </w:r>
      <w:r w:rsidR="001F7995" w:rsidRPr="001F7995">
        <w:rPr>
          <w:rFonts w:ascii="Verdana" w:hAnsi="Verdana"/>
          <w:sz w:val="20"/>
          <w:szCs w:val="20"/>
        </w:rPr>
        <w:t>ingrediënten</w:t>
      </w:r>
      <w:r w:rsidRPr="001F7995">
        <w:rPr>
          <w:rFonts w:ascii="Verdana" w:hAnsi="Verdana"/>
          <w:sz w:val="20"/>
          <w:szCs w:val="20"/>
        </w:rPr>
        <w:t xml:space="preserve">  moeten correct worden afgewogen.</w:t>
      </w:r>
    </w:p>
    <w:p w:rsidR="00F81070" w:rsidRDefault="001A6DEB" w:rsidP="006E6512">
      <w:pPr>
        <w:rPr>
          <w:rFonts w:ascii="Verdana" w:hAnsi="Verdana"/>
          <w:sz w:val="20"/>
          <w:szCs w:val="20"/>
        </w:rPr>
      </w:pPr>
      <w:r>
        <w:rPr>
          <w:rFonts w:ascii="Verdana" w:hAnsi="Verdana"/>
          <w:sz w:val="20"/>
          <w:szCs w:val="20"/>
        </w:rPr>
        <w:t>In de eerste productie zaal is de ambachtelijke bakkerij er word gewerkt met roterende ovens zodat alle taarten een beetje anders zijn om zo aan te tonen dat het handarbeid was ze werken met rolbanden voor de efficiëntie ze doen zo goed als alles hier zelf van het deeg maken rollen en in vormen leggen tot het vullen en terug dich</w:t>
      </w:r>
      <w:r w:rsidR="00F81070">
        <w:rPr>
          <w:rFonts w:ascii="Verdana" w:hAnsi="Verdana"/>
          <w:sz w:val="20"/>
          <w:szCs w:val="20"/>
        </w:rPr>
        <w:t>t</w:t>
      </w:r>
      <w:r>
        <w:rPr>
          <w:rFonts w:ascii="Verdana" w:hAnsi="Verdana"/>
          <w:sz w:val="20"/>
          <w:szCs w:val="20"/>
        </w:rPr>
        <w:t xml:space="preserve"> maken met nog wat deeg.</w:t>
      </w:r>
      <w:r w:rsidR="00F81070">
        <w:rPr>
          <w:rFonts w:ascii="Verdana" w:hAnsi="Verdana"/>
          <w:sz w:val="20"/>
          <w:szCs w:val="20"/>
        </w:rPr>
        <w:t xml:space="preserve"> Nadat de taarten gebakken zijn worden ze afgewerkt met bv gelei laag of een glazuurlaag.  Als het een plaatgebak is moet het nog gesneden worden met een robot die een mes beruikt dat supersonisch geluid maakt om te voorkomen dat het gebak aan het mes blijft hangen. Hierna laten ze het gebak afkoelen in grote ruimtes die zeer koud zijn maar nog niet vriezen.</w:t>
      </w:r>
    </w:p>
    <w:p w:rsidR="00AA7B90" w:rsidRDefault="00AA7B90" w:rsidP="00AA7B90">
      <w:pPr>
        <w:pStyle w:val="Kop3"/>
      </w:pPr>
      <w:r>
        <w:t xml:space="preserve">De </w:t>
      </w:r>
      <w:r w:rsidR="00AD37B6">
        <w:t>Industriële</w:t>
      </w:r>
      <w:r>
        <w:t xml:space="preserve"> bakkerij</w:t>
      </w:r>
    </w:p>
    <w:p w:rsidR="00AD37B6" w:rsidRPr="00AD37B6" w:rsidRDefault="00AD37B6" w:rsidP="00AD37B6">
      <w:pPr>
        <w:rPr>
          <w:rFonts w:ascii="Verdana" w:hAnsi="Verdana"/>
          <w:sz w:val="20"/>
          <w:szCs w:val="20"/>
        </w:rPr>
      </w:pPr>
      <w:r w:rsidRPr="00AD37B6">
        <w:rPr>
          <w:rFonts w:ascii="Verdana" w:hAnsi="Verdana"/>
          <w:sz w:val="20"/>
          <w:szCs w:val="20"/>
        </w:rPr>
        <w:t>In deze bakkerij word bijna alles met machines gedaan van het deeg kneden tot het in vormen doen en vullen eigenlijk is het exact hetzelfde als een ambachtelijke bakkerij allen word alles met machines gedaan dit gaat namelijk vlugger.</w:t>
      </w:r>
    </w:p>
    <w:p w:rsidR="00F81070" w:rsidRDefault="00F81070" w:rsidP="006E6512">
      <w:pPr>
        <w:rPr>
          <w:rFonts w:ascii="Verdana" w:hAnsi="Verdana"/>
          <w:sz w:val="20"/>
          <w:szCs w:val="20"/>
        </w:rPr>
      </w:pPr>
      <w:r>
        <w:rPr>
          <w:rFonts w:ascii="Verdana" w:hAnsi="Verdana"/>
          <w:sz w:val="20"/>
          <w:szCs w:val="20"/>
        </w:rPr>
        <w:lastRenderedPageBreak/>
        <w:t>Ze maken ook verse producten die bedoelt zijn voor een diepvries deze producten kopen ze half afgewerkt aan en werken ze af met bv een chocolade laag.</w:t>
      </w:r>
    </w:p>
    <w:p w:rsidR="00F81070" w:rsidRDefault="00F81070" w:rsidP="006E6512">
      <w:pPr>
        <w:rPr>
          <w:rFonts w:ascii="Verdana" w:hAnsi="Verdana"/>
          <w:sz w:val="20"/>
          <w:szCs w:val="20"/>
        </w:rPr>
      </w:pPr>
      <w:r>
        <w:rPr>
          <w:rFonts w:ascii="Verdana" w:hAnsi="Verdana"/>
          <w:sz w:val="20"/>
          <w:szCs w:val="20"/>
        </w:rPr>
        <w:t>Deze producten worden verkocht aan lokale bakkerijen, de verse producten gaan naar supermarkten meestal onder de naam van de supermarkt.</w:t>
      </w:r>
    </w:p>
    <w:p w:rsidR="00AD37B6" w:rsidRDefault="00AD37B6" w:rsidP="00AD37B6">
      <w:pPr>
        <w:pStyle w:val="Kop1"/>
      </w:pPr>
      <w:r>
        <w:t>Verpakking</w:t>
      </w:r>
    </w:p>
    <w:p w:rsidR="00AD37B6" w:rsidRPr="00AD37B6" w:rsidRDefault="00AD37B6" w:rsidP="00AD37B6">
      <w:pPr>
        <w:pStyle w:val="Kop2"/>
        <w:rPr>
          <w:lang w:val="nl" w:eastAsia="nl-NL"/>
        </w:rPr>
      </w:pPr>
      <w:r>
        <w:rPr>
          <w:lang w:val="nl" w:eastAsia="nl-NL"/>
        </w:rPr>
        <w:t>Veiligheid</w:t>
      </w:r>
    </w:p>
    <w:p w:rsidR="00F81070" w:rsidRDefault="00B721D2" w:rsidP="006E6512">
      <w:pPr>
        <w:rPr>
          <w:rFonts w:ascii="Verdana" w:hAnsi="Verdana"/>
          <w:sz w:val="20"/>
          <w:szCs w:val="20"/>
        </w:rPr>
      </w:pPr>
      <w:r>
        <w:rPr>
          <w:rFonts w:ascii="Verdana" w:hAnsi="Verdana"/>
          <w:sz w:val="20"/>
          <w:szCs w:val="20"/>
        </w:rPr>
        <w:t xml:space="preserve">Als ze worden ingepakt worden alle producten onder een metaaldetector gestuurd dit noemen ze </w:t>
      </w:r>
      <w:proofErr w:type="spellStart"/>
      <w:r>
        <w:rPr>
          <w:rFonts w:ascii="Verdana" w:hAnsi="Verdana"/>
          <w:sz w:val="20"/>
          <w:szCs w:val="20"/>
        </w:rPr>
        <w:t>safelines</w:t>
      </w:r>
      <w:proofErr w:type="spellEnd"/>
      <w:r>
        <w:rPr>
          <w:rFonts w:ascii="Verdana" w:hAnsi="Verdana"/>
          <w:sz w:val="20"/>
          <w:szCs w:val="20"/>
        </w:rPr>
        <w:t>. Dit doen ze om te voorkomen dat er metaal inzit.</w:t>
      </w:r>
    </w:p>
    <w:p w:rsidR="00B721D2" w:rsidRDefault="00B721D2" w:rsidP="006E6512">
      <w:pPr>
        <w:rPr>
          <w:rFonts w:ascii="Verdana" w:hAnsi="Verdana"/>
          <w:sz w:val="20"/>
          <w:szCs w:val="20"/>
        </w:rPr>
      </w:pPr>
      <w:r>
        <w:rPr>
          <w:rFonts w:ascii="Verdana" w:hAnsi="Verdana"/>
          <w:sz w:val="20"/>
          <w:szCs w:val="20"/>
        </w:rPr>
        <w:t>De producten in een metalen verpakking worden onder een X-Ray gestuurd om te voorkomen dat er rare objecten in zitten.</w:t>
      </w:r>
    </w:p>
    <w:p w:rsidR="00B721D2" w:rsidRDefault="00AD37B6" w:rsidP="00AD37B6">
      <w:pPr>
        <w:pStyle w:val="Kop2"/>
      </w:pPr>
      <w:r>
        <w:t>Houdbaarheid</w:t>
      </w:r>
    </w:p>
    <w:p w:rsidR="00B721D2" w:rsidRDefault="00B721D2" w:rsidP="006E6512">
      <w:pPr>
        <w:rPr>
          <w:rFonts w:ascii="Verdana" w:hAnsi="Verdana"/>
          <w:sz w:val="20"/>
          <w:szCs w:val="20"/>
        </w:rPr>
      </w:pPr>
      <w:r>
        <w:rPr>
          <w:rFonts w:ascii="Verdana" w:hAnsi="Verdana"/>
          <w:sz w:val="20"/>
          <w:szCs w:val="20"/>
        </w:rPr>
        <w:t xml:space="preserve">Ze verpakken sommige producten </w:t>
      </w:r>
      <w:r w:rsidR="007A4AFE">
        <w:rPr>
          <w:rFonts w:ascii="Verdana" w:hAnsi="Verdana"/>
          <w:sz w:val="20"/>
          <w:szCs w:val="20"/>
        </w:rPr>
        <w:t>vacuüm</w:t>
      </w:r>
      <w:r>
        <w:rPr>
          <w:rFonts w:ascii="Verdana" w:hAnsi="Verdana"/>
          <w:sz w:val="20"/>
          <w:szCs w:val="20"/>
        </w:rPr>
        <w:t xml:space="preserve"> (geen zuurstof)</w:t>
      </w:r>
      <w:r w:rsidR="007A4AFE">
        <w:rPr>
          <w:rFonts w:ascii="Verdana" w:hAnsi="Verdana"/>
          <w:sz w:val="20"/>
          <w:szCs w:val="20"/>
        </w:rPr>
        <w:t xml:space="preserve"> gezogen en dan gevuld met co2</w:t>
      </w:r>
      <w:r>
        <w:rPr>
          <w:rFonts w:ascii="Verdana" w:hAnsi="Verdana"/>
          <w:sz w:val="20"/>
          <w:szCs w:val="20"/>
        </w:rPr>
        <w:t xml:space="preserve"> ze noemen dit Map verpakking </w:t>
      </w:r>
      <w:r w:rsidR="007A4AFE">
        <w:rPr>
          <w:rFonts w:ascii="Verdana" w:hAnsi="Verdana"/>
          <w:sz w:val="20"/>
          <w:szCs w:val="20"/>
        </w:rPr>
        <w:t>zo blijven ze langer goed. Ze controleren per product of de machine nog werkt.</w:t>
      </w:r>
    </w:p>
    <w:p w:rsidR="00AD37B6" w:rsidRDefault="00AD37B6" w:rsidP="00AD37B6">
      <w:pPr>
        <w:pStyle w:val="Kop2"/>
      </w:pPr>
      <w:r>
        <w:t>Verpakken in dozen</w:t>
      </w:r>
    </w:p>
    <w:p w:rsidR="007A4AFE" w:rsidRDefault="007A4AFE" w:rsidP="006E6512">
      <w:pPr>
        <w:rPr>
          <w:rFonts w:ascii="Verdana" w:hAnsi="Verdana"/>
          <w:sz w:val="20"/>
          <w:szCs w:val="20"/>
        </w:rPr>
      </w:pPr>
      <w:r>
        <w:rPr>
          <w:rFonts w:ascii="Verdana" w:hAnsi="Verdana"/>
          <w:sz w:val="20"/>
          <w:szCs w:val="20"/>
        </w:rPr>
        <w:t>De machines vouwen de dozen automatisch de dozen komen van een Belgische leverancier. De Supermarkten vragen een “private label” voor op hun dozen.</w:t>
      </w:r>
    </w:p>
    <w:p w:rsidR="00AD37B6" w:rsidRDefault="00AD37B6" w:rsidP="00AD37B6">
      <w:pPr>
        <w:pStyle w:val="Kop2"/>
      </w:pPr>
      <w:r>
        <w:t>vervoer</w:t>
      </w:r>
    </w:p>
    <w:p w:rsidR="007A4AFE" w:rsidRDefault="007A4AFE" w:rsidP="006E6512">
      <w:pPr>
        <w:rPr>
          <w:rFonts w:ascii="Verdana" w:hAnsi="Verdana"/>
          <w:sz w:val="20"/>
          <w:szCs w:val="20"/>
        </w:rPr>
      </w:pPr>
      <w:r>
        <w:rPr>
          <w:rFonts w:ascii="Verdana" w:hAnsi="Verdana"/>
          <w:sz w:val="20"/>
          <w:szCs w:val="20"/>
        </w:rPr>
        <w:t>Als de bestelling in dozen en opgestapeld staan worden ze nog eens verpakt in een folie en de bestelling word vervoerd door 2 vaste transporteurs van buitenaf.</w:t>
      </w:r>
    </w:p>
    <w:p w:rsidR="00AD37B6" w:rsidRDefault="00AD37B6" w:rsidP="00AD37B6">
      <w:pPr>
        <w:pStyle w:val="Kop1"/>
      </w:pPr>
      <w:r>
        <w:t>De toekomst en persoonlijke mening</w:t>
      </w:r>
    </w:p>
    <w:p w:rsidR="007A4AFE" w:rsidRDefault="007A4AFE" w:rsidP="006E6512">
      <w:pPr>
        <w:rPr>
          <w:rFonts w:ascii="Verdana" w:hAnsi="Verdana"/>
          <w:sz w:val="20"/>
          <w:szCs w:val="20"/>
        </w:rPr>
      </w:pPr>
      <w:r>
        <w:rPr>
          <w:rFonts w:ascii="Verdana" w:hAnsi="Verdana"/>
          <w:sz w:val="20"/>
          <w:szCs w:val="20"/>
        </w:rPr>
        <w:t>Door hun grote succes willen ze nog uitbreiden  en komen er regelmatig nieuwe machines bij.</w:t>
      </w:r>
    </w:p>
    <w:p w:rsidR="007A4AFE" w:rsidRDefault="007A4AFE" w:rsidP="006E6512">
      <w:pPr>
        <w:rPr>
          <w:rFonts w:ascii="Verdana" w:hAnsi="Verdana"/>
          <w:sz w:val="20"/>
          <w:szCs w:val="20"/>
        </w:rPr>
      </w:pPr>
      <w:r>
        <w:rPr>
          <w:rFonts w:ascii="Verdana" w:hAnsi="Verdana"/>
          <w:sz w:val="20"/>
          <w:szCs w:val="20"/>
        </w:rPr>
        <w:t>Ik vond het bezoek zeer leerzaam (en lekker) want we leerden dit jaar vooral boeken en het is zeer interessant om eens te leren hoe een groot bedrijf werkt.</w:t>
      </w:r>
      <w:bookmarkStart w:id="0" w:name="_GoBack"/>
      <w:bookmarkEnd w:id="0"/>
    </w:p>
    <w:p w:rsidR="007A4AFE" w:rsidRPr="001F7995" w:rsidRDefault="007A4AFE" w:rsidP="006E6512">
      <w:pPr>
        <w:rPr>
          <w:rFonts w:ascii="Verdana" w:hAnsi="Verdana"/>
          <w:sz w:val="20"/>
          <w:szCs w:val="20"/>
        </w:rPr>
      </w:pPr>
    </w:p>
    <w:p w:rsidR="00AA7B90" w:rsidRPr="001F7995" w:rsidRDefault="00AA7B90">
      <w:pPr>
        <w:rPr>
          <w:rFonts w:ascii="Verdana" w:hAnsi="Verdana"/>
          <w:sz w:val="20"/>
          <w:szCs w:val="20"/>
        </w:rPr>
      </w:pPr>
    </w:p>
    <w:sectPr w:rsidR="00AA7B90" w:rsidRPr="001F7995">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1033" w:rsidRDefault="009A1033" w:rsidP="00A95F6D">
      <w:pPr>
        <w:spacing w:after="0" w:line="240" w:lineRule="auto"/>
      </w:pPr>
      <w:r>
        <w:separator/>
      </w:r>
    </w:p>
  </w:endnote>
  <w:endnote w:type="continuationSeparator" w:id="0">
    <w:p w:rsidR="009A1033" w:rsidRDefault="009A1033" w:rsidP="00A95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5F6D" w:rsidRDefault="00A95F6D">
    <w:pPr>
      <w:pStyle w:val="Voettekst"/>
    </w:pPr>
    <w:r>
      <w:t xml:space="preserve">Wannes </w:t>
    </w:r>
    <w:proofErr w:type="spellStart"/>
    <w:r>
      <w:t>Bijnens</w:t>
    </w:r>
    <w:proofErr w:type="spellEnd"/>
    <w:r>
      <w:tab/>
      <w:t>4H</w:t>
    </w:r>
    <w:r>
      <w:tab/>
    </w:r>
    <w:r w:rsidR="00B46BEF">
      <w:rPr>
        <w:lang w:val="nl-NL"/>
      </w:rPr>
      <w:t xml:space="preserve">Pagina </w:t>
    </w:r>
    <w:r w:rsidR="00B46BEF">
      <w:rPr>
        <w:b/>
        <w:bCs/>
      </w:rPr>
      <w:fldChar w:fldCharType="begin"/>
    </w:r>
    <w:r w:rsidR="00B46BEF">
      <w:rPr>
        <w:b/>
        <w:bCs/>
      </w:rPr>
      <w:instrText>PAGE  \* Arabic  \* MERGEFORMAT</w:instrText>
    </w:r>
    <w:r w:rsidR="00B46BEF">
      <w:rPr>
        <w:b/>
        <w:bCs/>
      </w:rPr>
      <w:fldChar w:fldCharType="separate"/>
    </w:r>
    <w:r w:rsidR="00B46BEF">
      <w:rPr>
        <w:b/>
        <w:bCs/>
        <w:lang w:val="nl-NL"/>
      </w:rPr>
      <w:t>1</w:t>
    </w:r>
    <w:r w:rsidR="00B46BEF">
      <w:rPr>
        <w:b/>
        <w:bCs/>
      </w:rPr>
      <w:fldChar w:fldCharType="end"/>
    </w:r>
    <w:r w:rsidR="00B46BEF">
      <w:rPr>
        <w:lang w:val="nl-NL"/>
      </w:rPr>
      <w:t xml:space="preserve"> van </w:t>
    </w:r>
    <w:r w:rsidR="00B46BEF">
      <w:rPr>
        <w:b/>
        <w:bCs/>
      </w:rPr>
      <w:fldChar w:fldCharType="begin"/>
    </w:r>
    <w:r w:rsidR="00B46BEF">
      <w:rPr>
        <w:b/>
        <w:bCs/>
      </w:rPr>
      <w:instrText>NUMPAGES  \* Arabic  \* MERGEFORMAT</w:instrText>
    </w:r>
    <w:r w:rsidR="00B46BEF">
      <w:rPr>
        <w:b/>
        <w:bCs/>
      </w:rPr>
      <w:fldChar w:fldCharType="separate"/>
    </w:r>
    <w:r w:rsidR="00B46BEF">
      <w:rPr>
        <w:b/>
        <w:bCs/>
        <w:lang w:val="nl-NL"/>
      </w:rPr>
      <w:t>2</w:t>
    </w:r>
    <w:r w:rsidR="00B46BEF">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1033" w:rsidRDefault="009A1033" w:rsidP="00A95F6D">
      <w:pPr>
        <w:spacing w:after="0" w:line="240" w:lineRule="auto"/>
      </w:pPr>
      <w:r>
        <w:separator/>
      </w:r>
    </w:p>
  </w:footnote>
  <w:footnote w:type="continuationSeparator" w:id="0">
    <w:p w:rsidR="009A1033" w:rsidRDefault="009A1033" w:rsidP="00A95F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0" w:type="dxa"/>
      <w:jc w:val="center"/>
      <w:tblLook w:val="04A0" w:firstRow="1" w:lastRow="0" w:firstColumn="1" w:lastColumn="0" w:noHBand="0" w:noVBand="1"/>
    </w:tblPr>
    <w:tblGrid>
      <w:gridCol w:w="3516"/>
      <w:gridCol w:w="3104"/>
      <w:gridCol w:w="424"/>
      <w:gridCol w:w="990"/>
      <w:gridCol w:w="1596"/>
    </w:tblGrid>
    <w:tr w:rsidR="00A95F6D" w:rsidRPr="007B6CFF" w:rsidTr="00534112">
      <w:trPr>
        <w:trHeight w:val="426"/>
        <w:jc w:val="center"/>
      </w:trPr>
      <w:tc>
        <w:tcPr>
          <w:tcW w:w="3516" w:type="dxa"/>
          <w:vMerge w:val="restart"/>
          <w:vAlign w:val="center"/>
          <w:hideMark/>
        </w:tcPr>
        <w:p w:rsidR="00A95F6D" w:rsidRPr="00162E16" w:rsidRDefault="00A95F6D" w:rsidP="00A95F6D">
          <w:pPr>
            <w:pStyle w:val="Koptekst"/>
            <w:rPr>
              <w:b/>
              <w:sz w:val="18"/>
              <w:szCs w:val="18"/>
              <w:lang w:val="nl-NL"/>
            </w:rPr>
          </w:pPr>
          <w:r>
            <w:rPr>
              <w:b/>
              <w:noProof/>
              <w:sz w:val="18"/>
              <w:szCs w:val="18"/>
              <w:lang w:eastAsia="nl-BE"/>
            </w:rPr>
            <w:drawing>
              <wp:inline distT="0" distB="0" distL="0" distR="0" wp14:anchorId="75652A3E" wp14:editId="45128FB9">
                <wp:extent cx="2095500" cy="409575"/>
                <wp:effectExtent l="0" t="0" r="0" b="9525"/>
                <wp:docPr id="5"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409575"/>
                        </a:xfrm>
                        <a:prstGeom prst="rect">
                          <a:avLst/>
                        </a:prstGeom>
                        <a:noFill/>
                        <a:ln>
                          <a:noFill/>
                        </a:ln>
                      </pic:spPr>
                    </pic:pic>
                  </a:graphicData>
                </a:graphic>
              </wp:inline>
            </w:drawing>
          </w:r>
        </w:p>
      </w:tc>
      <w:tc>
        <w:tcPr>
          <w:tcW w:w="6114" w:type="dxa"/>
          <w:gridSpan w:val="4"/>
          <w:vAlign w:val="bottom"/>
          <w:hideMark/>
        </w:tcPr>
        <w:p w:rsidR="00A95F6D" w:rsidRPr="007B6CFF" w:rsidRDefault="00A95F6D" w:rsidP="00A95F6D">
          <w:pPr>
            <w:pStyle w:val="Geenafstand"/>
            <w:rPr>
              <w:lang w:val="nl-BE" w:eastAsia="nl-BE"/>
            </w:rPr>
          </w:pPr>
          <w:r w:rsidRPr="007B6CFF">
            <w:rPr>
              <w:lang w:val="nl-NL"/>
            </w:rPr>
            <w:t>Buitengewoon</w:t>
          </w:r>
        </w:p>
      </w:tc>
    </w:tr>
    <w:tr w:rsidR="00A95F6D" w:rsidRPr="007B6CFF" w:rsidTr="00534112">
      <w:trPr>
        <w:trHeight w:val="327"/>
        <w:jc w:val="center"/>
      </w:trPr>
      <w:tc>
        <w:tcPr>
          <w:tcW w:w="0" w:type="auto"/>
          <w:vMerge/>
          <w:vAlign w:val="center"/>
          <w:hideMark/>
        </w:tcPr>
        <w:p w:rsidR="00A95F6D" w:rsidRPr="00162E16" w:rsidRDefault="00A95F6D" w:rsidP="00A95F6D">
          <w:pPr>
            <w:rPr>
              <w:b/>
              <w:sz w:val="18"/>
              <w:szCs w:val="18"/>
              <w:lang w:val="nl-NL"/>
            </w:rPr>
          </w:pPr>
        </w:p>
      </w:tc>
      <w:tc>
        <w:tcPr>
          <w:tcW w:w="3116" w:type="dxa"/>
          <w:hideMark/>
        </w:tcPr>
        <w:p w:rsidR="00A95F6D" w:rsidRPr="007B6CFF" w:rsidRDefault="00A95F6D" w:rsidP="00A95F6D">
          <w:pPr>
            <w:pStyle w:val="Geenafstand"/>
            <w:rPr>
              <w:lang w:val="nl-NL"/>
            </w:rPr>
          </w:pPr>
          <w:r w:rsidRPr="007B6CFF">
            <w:rPr>
              <w:lang w:val="nl-NL"/>
            </w:rPr>
            <w:t>Secundair Onderwijs</w:t>
          </w:r>
        </w:p>
      </w:tc>
      <w:tc>
        <w:tcPr>
          <w:tcW w:w="425" w:type="dxa"/>
        </w:tcPr>
        <w:p w:rsidR="00A95F6D" w:rsidRPr="007B6CFF" w:rsidRDefault="00A95F6D" w:rsidP="00A95F6D">
          <w:pPr>
            <w:pStyle w:val="Geenafstand"/>
            <w:rPr>
              <w:lang w:val="nl-NL"/>
            </w:rPr>
          </w:pPr>
        </w:p>
      </w:tc>
      <w:tc>
        <w:tcPr>
          <w:tcW w:w="992" w:type="dxa"/>
          <w:hideMark/>
        </w:tcPr>
        <w:p w:rsidR="00A95F6D" w:rsidRPr="007B6CFF" w:rsidRDefault="00A95F6D" w:rsidP="00A95F6D">
          <w:pPr>
            <w:pStyle w:val="Geenafstand"/>
            <w:rPr>
              <w:lang w:val="nl-NL"/>
            </w:rPr>
          </w:pPr>
          <w:r w:rsidRPr="007B6CFF">
            <w:rPr>
              <w:lang w:val="nl-NL"/>
            </w:rPr>
            <w:t>Lid van</w:t>
          </w:r>
        </w:p>
      </w:tc>
      <w:tc>
        <w:tcPr>
          <w:tcW w:w="1581" w:type="dxa"/>
          <w:hideMark/>
        </w:tcPr>
        <w:p w:rsidR="00A95F6D" w:rsidRPr="007B6CFF" w:rsidRDefault="00A95F6D" w:rsidP="00A95F6D">
          <w:pPr>
            <w:pStyle w:val="Geenafstand"/>
            <w:rPr>
              <w:lang w:val="nl-NL"/>
            </w:rPr>
          </w:pPr>
          <w:r>
            <w:rPr>
              <w:noProof/>
              <w:lang w:val="nl-BE" w:eastAsia="nl-BE"/>
            </w:rPr>
            <w:drawing>
              <wp:inline distT="0" distB="0" distL="0" distR="0" wp14:anchorId="10C2D0F2" wp14:editId="1CD69D1F">
                <wp:extent cx="866775" cy="161925"/>
                <wp:effectExtent l="0" t="0" r="9525" b="9525"/>
                <wp:docPr id="1"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66775" cy="161925"/>
                        </a:xfrm>
                        <a:prstGeom prst="rect">
                          <a:avLst/>
                        </a:prstGeom>
                        <a:noFill/>
                        <a:ln>
                          <a:noFill/>
                        </a:ln>
                      </pic:spPr>
                    </pic:pic>
                  </a:graphicData>
                </a:graphic>
              </wp:inline>
            </w:drawing>
          </w:r>
        </w:p>
      </w:tc>
    </w:tr>
    <w:tr w:rsidR="00A95F6D" w:rsidRPr="00162E16" w:rsidTr="00534112">
      <w:trPr>
        <w:trHeight w:val="250"/>
        <w:jc w:val="center"/>
      </w:trPr>
      <w:tc>
        <w:tcPr>
          <w:tcW w:w="9630" w:type="dxa"/>
          <w:gridSpan w:val="5"/>
          <w:hideMark/>
        </w:tcPr>
        <w:p w:rsidR="00A95F6D" w:rsidRPr="00162E16" w:rsidRDefault="00A95F6D" w:rsidP="00A95F6D">
          <w:pPr>
            <w:pStyle w:val="Koptekst"/>
            <w:rPr>
              <w:sz w:val="18"/>
              <w:szCs w:val="18"/>
              <w:lang w:val="nl-NL"/>
            </w:rPr>
          </w:pPr>
          <w:r>
            <w:rPr>
              <w:noProof/>
              <w:lang w:eastAsia="nl-BE"/>
            </w:rPr>
            <mc:AlternateContent>
              <mc:Choice Requires="wps">
                <w:drawing>
                  <wp:anchor distT="4294967289" distB="4294967289" distL="114300" distR="114300" simplePos="0" relativeHeight="251659264" behindDoc="0" locked="0" layoutInCell="1" allowOverlap="1" wp14:anchorId="7CA8EC37" wp14:editId="777AF157">
                    <wp:simplePos x="0" y="0"/>
                    <wp:positionH relativeFrom="column">
                      <wp:posOffset>25400</wp:posOffset>
                    </wp:positionH>
                    <wp:positionV relativeFrom="paragraph">
                      <wp:posOffset>21589</wp:posOffset>
                    </wp:positionV>
                    <wp:extent cx="5949315" cy="0"/>
                    <wp:effectExtent l="0" t="0" r="13335" b="19050"/>
                    <wp:wrapNone/>
                    <wp:docPr id="6" name="Rechte verbindingslijn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93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39B95E52" id="Rechte verbindingslijn 4" o:spid="_x0000_s1026" style="position:absolute;z-index:251659264;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margin;mso-height-relative:page" from="2pt,1.7pt" to="470.4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">
                    <o:lock v:ext="edit" shapetype="f"/>
                  </v:line>
                </w:pict>
              </mc:Fallback>
            </mc:AlternateContent>
          </w:r>
        </w:p>
      </w:tc>
    </w:tr>
  </w:tbl>
  <w:p w:rsidR="00A95F6D" w:rsidRDefault="00A95F6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D6490"/>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512"/>
    <w:rsid w:val="001A6DEB"/>
    <w:rsid w:val="001B3EEF"/>
    <w:rsid w:val="001F7995"/>
    <w:rsid w:val="0044530A"/>
    <w:rsid w:val="006E6512"/>
    <w:rsid w:val="007A4AFE"/>
    <w:rsid w:val="009A1033"/>
    <w:rsid w:val="00A933B7"/>
    <w:rsid w:val="00A95F6D"/>
    <w:rsid w:val="00AA7B90"/>
    <w:rsid w:val="00AD37B6"/>
    <w:rsid w:val="00B46BEF"/>
    <w:rsid w:val="00B721D2"/>
    <w:rsid w:val="00D66792"/>
    <w:rsid w:val="00F8107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D3414"/>
  <w15:chartTrackingRefBased/>
  <w15:docId w15:val="{B636081F-3EE8-4550-A725-7BB71F79A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qFormat/>
    <w:rsid w:val="00AA7B90"/>
    <w:pPr>
      <w:numPr>
        <w:numId w:val="1"/>
      </w:numPr>
      <w:tabs>
        <w:tab w:val="right" w:pos="7727"/>
      </w:tabs>
      <w:spacing w:before="240" w:after="0" w:line="240" w:lineRule="auto"/>
      <w:outlineLvl w:val="0"/>
    </w:pPr>
    <w:rPr>
      <w:rFonts w:ascii="Verdana" w:eastAsia="Times New Roman" w:hAnsi="Verdana" w:cs="Arial"/>
      <w:b/>
      <w:bCs/>
      <w:sz w:val="24"/>
      <w:szCs w:val="20"/>
      <w:lang w:val="nl" w:eastAsia="nl-NL"/>
    </w:rPr>
  </w:style>
  <w:style w:type="paragraph" w:styleId="Kop2">
    <w:name w:val="heading 2"/>
    <w:basedOn w:val="Standaard"/>
    <w:next w:val="Standaard"/>
    <w:link w:val="Kop2Char"/>
    <w:uiPriority w:val="9"/>
    <w:unhideWhenUsed/>
    <w:qFormat/>
    <w:rsid w:val="00AA7B90"/>
    <w:pPr>
      <w:keepNext/>
      <w:keepLines/>
      <w:numPr>
        <w:ilvl w:val="1"/>
        <w:numId w:val="1"/>
      </w:numPr>
      <w:spacing w:before="40" w:after="0"/>
      <w:outlineLvl w:val="1"/>
    </w:pPr>
    <w:rPr>
      <w:rFonts w:ascii="Verdana" w:eastAsiaTheme="majorEastAsia" w:hAnsi="Verdana" w:cstheme="majorBidi"/>
      <w:szCs w:val="26"/>
    </w:rPr>
  </w:style>
  <w:style w:type="paragraph" w:styleId="Kop3">
    <w:name w:val="heading 3"/>
    <w:basedOn w:val="Standaard"/>
    <w:next w:val="Standaard"/>
    <w:link w:val="Kop3Char"/>
    <w:uiPriority w:val="9"/>
    <w:unhideWhenUsed/>
    <w:qFormat/>
    <w:rsid w:val="00AA7B90"/>
    <w:pPr>
      <w:keepNext/>
      <w:keepLines/>
      <w:numPr>
        <w:ilvl w:val="2"/>
        <w:numId w:val="1"/>
      </w:numPr>
      <w:spacing w:before="40" w:after="0"/>
      <w:outlineLvl w:val="2"/>
    </w:pPr>
    <w:rPr>
      <w:rFonts w:ascii="Verdana" w:eastAsiaTheme="majorEastAsia" w:hAnsi="Verdana" w:cstheme="majorBidi"/>
      <w:szCs w:val="24"/>
    </w:rPr>
  </w:style>
  <w:style w:type="paragraph" w:styleId="Kop4">
    <w:name w:val="heading 4"/>
    <w:basedOn w:val="Standaard"/>
    <w:next w:val="Standaard"/>
    <w:link w:val="Kop4Char"/>
    <w:uiPriority w:val="9"/>
    <w:semiHidden/>
    <w:unhideWhenUsed/>
    <w:qFormat/>
    <w:rsid w:val="00AA7B9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AA7B9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AA7B9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AA7B9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AA7B9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AA7B9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AA7B90"/>
    <w:rPr>
      <w:rFonts w:ascii="Verdana" w:eastAsia="Times New Roman" w:hAnsi="Verdana" w:cs="Arial"/>
      <w:b/>
      <w:bCs/>
      <w:sz w:val="24"/>
      <w:szCs w:val="20"/>
      <w:lang w:val="nl" w:eastAsia="nl-NL"/>
    </w:rPr>
  </w:style>
  <w:style w:type="paragraph" w:styleId="Koptekst">
    <w:name w:val="header"/>
    <w:basedOn w:val="Standaard"/>
    <w:link w:val="KoptekstChar"/>
    <w:unhideWhenUsed/>
    <w:rsid w:val="00A95F6D"/>
    <w:pPr>
      <w:tabs>
        <w:tab w:val="center" w:pos="4536"/>
        <w:tab w:val="right" w:pos="9072"/>
      </w:tabs>
      <w:spacing w:after="0" w:line="240" w:lineRule="auto"/>
    </w:pPr>
  </w:style>
  <w:style w:type="character" w:customStyle="1" w:styleId="KoptekstChar">
    <w:name w:val="Koptekst Char"/>
    <w:basedOn w:val="Standaardalinea-lettertype"/>
    <w:link w:val="Koptekst"/>
    <w:rsid w:val="00A95F6D"/>
  </w:style>
  <w:style w:type="paragraph" w:styleId="Voettekst">
    <w:name w:val="footer"/>
    <w:basedOn w:val="Standaard"/>
    <w:link w:val="VoettekstChar"/>
    <w:uiPriority w:val="99"/>
    <w:unhideWhenUsed/>
    <w:rsid w:val="00A95F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95F6D"/>
  </w:style>
  <w:style w:type="paragraph" w:styleId="Geenafstand">
    <w:name w:val="No Spacing"/>
    <w:uiPriority w:val="1"/>
    <w:qFormat/>
    <w:rsid w:val="00A95F6D"/>
    <w:pPr>
      <w:tabs>
        <w:tab w:val="left" w:pos="2381"/>
        <w:tab w:val="left" w:pos="4649"/>
        <w:tab w:val="left" w:pos="7201"/>
      </w:tabs>
      <w:spacing w:after="0" w:line="240" w:lineRule="auto"/>
    </w:pPr>
    <w:rPr>
      <w:rFonts w:ascii="Verdana" w:eastAsia="Times New Roman" w:hAnsi="Verdana" w:cs="Times New Roman"/>
      <w:sz w:val="20"/>
      <w:szCs w:val="20"/>
      <w:lang w:val="nl" w:eastAsia="nl-NL"/>
    </w:rPr>
  </w:style>
  <w:style w:type="character" w:customStyle="1" w:styleId="Kop2Char">
    <w:name w:val="Kop 2 Char"/>
    <w:basedOn w:val="Standaardalinea-lettertype"/>
    <w:link w:val="Kop2"/>
    <w:uiPriority w:val="9"/>
    <w:rsid w:val="00AA7B90"/>
    <w:rPr>
      <w:rFonts w:ascii="Verdana" w:eastAsiaTheme="majorEastAsia" w:hAnsi="Verdana" w:cstheme="majorBidi"/>
      <w:szCs w:val="26"/>
    </w:rPr>
  </w:style>
  <w:style w:type="character" w:customStyle="1" w:styleId="Kop3Char">
    <w:name w:val="Kop 3 Char"/>
    <w:basedOn w:val="Standaardalinea-lettertype"/>
    <w:link w:val="Kop3"/>
    <w:uiPriority w:val="9"/>
    <w:rsid w:val="00AA7B90"/>
    <w:rPr>
      <w:rFonts w:ascii="Verdana" w:eastAsiaTheme="majorEastAsia" w:hAnsi="Verdana" w:cstheme="majorBidi"/>
      <w:szCs w:val="24"/>
    </w:rPr>
  </w:style>
  <w:style w:type="character" w:customStyle="1" w:styleId="Kop4Char">
    <w:name w:val="Kop 4 Char"/>
    <w:basedOn w:val="Standaardalinea-lettertype"/>
    <w:link w:val="Kop4"/>
    <w:uiPriority w:val="9"/>
    <w:semiHidden/>
    <w:rsid w:val="00AA7B90"/>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AA7B90"/>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AA7B90"/>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AA7B90"/>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AA7B90"/>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AA7B9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A1912-3EFD-4474-AC03-3242F14B7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2</Pages>
  <Words>616</Words>
  <Characters>3390</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Greif</dc:creator>
  <cp:keywords/>
  <dc:description/>
  <cp:lastModifiedBy>Brenda Greif</cp:lastModifiedBy>
  <cp:revision>6</cp:revision>
  <dcterms:created xsi:type="dcterms:W3CDTF">2019-02-21T19:32:00Z</dcterms:created>
  <dcterms:modified xsi:type="dcterms:W3CDTF">2019-02-21T22:01:00Z</dcterms:modified>
</cp:coreProperties>
</file>