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C43B" w14:textId="4446ED9A" w:rsidR="004662A7" w:rsidRDefault="001E6BCC" w:rsidP="001E6BC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BCC">
        <w:rPr>
          <w:rFonts w:ascii="Times New Roman" w:hAnsi="Times New Roman" w:cs="Times New Roman"/>
          <w:b/>
          <w:bCs/>
          <w:sz w:val="24"/>
          <w:szCs w:val="24"/>
          <w:u w:val="single"/>
        </w:rPr>
        <w:t>RAPPORT INVENTAIRE ETS JIMMY</w:t>
      </w:r>
    </w:p>
    <w:p w14:paraId="70160CA0" w14:textId="37BA7CEA" w:rsidR="001E6BCC" w:rsidRPr="001E6BCC" w:rsidRDefault="001E6BCC" w:rsidP="001E6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L’inventaire du 1 juillet 2020 déroulée à l’établissement jimmy s’est passé dans de bonnes conditions. Prévu initialement commencé à 7h30, on a accusé un retard d’une heure de temps dû au fait que le représentant Guinness avait 2 dépôts à gérer. Il faut noter que le dépôt était tres bien rangé et bien eclairé.</w:t>
      </w:r>
      <w:bookmarkStart w:id="0" w:name="_GoBack"/>
      <w:bookmarkEnd w:id="0"/>
    </w:p>
    <w:sectPr w:rsidR="001E6BCC" w:rsidRPr="001E6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04F1"/>
    <w:rsid w:val="001E6BCC"/>
    <w:rsid w:val="004104F1"/>
    <w:rsid w:val="004662A7"/>
    <w:rsid w:val="00E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2359"/>
  <w15:chartTrackingRefBased/>
  <w15:docId w15:val="{DB0A5E90-9341-4AE5-AD80-15DB321E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Rupa</dc:creator>
  <cp:keywords/>
  <dc:description/>
  <cp:lastModifiedBy>Dante Rupa</cp:lastModifiedBy>
  <cp:revision>2</cp:revision>
  <dcterms:created xsi:type="dcterms:W3CDTF">2020-07-02T08:41:00Z</dcterms:created>
  <dcterms:modified xsi:type="dcterms:W3CDTF">2020-07-02T08:49:00Z</dcterms:modified>
</cp:coreProperties>
</file>