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40"/>
        <w:jc w:val="center"/>
      </w:pPr>
      <w:r>
        <w:rPr>
          <w:rFonts w:ascii="Bookman Old Style" w:hAnsi="Bookman Old Style" w:cs="Bookman Old Style" w:eastAsia="Bookman Old Style"/>
          <w:b/>
          <w:i w:val="0"/>
          <w:color w:val="000000"/>
          <w:sz w:val="28"/>
        </w:rPr>
        <w:t>Government of West Bengal</w:t>
      </w:r>
    </w:p>
    <w:p>
      <w:pPr>
        <w:spacing w:before="0" w:after="0" w:lineRule="exact" w:line="360"/>
        <w:jc w:val="center"/>
      </w:pPr>
      <w:r>
        <w:rPr>
          <w:rFonts w:ascii="Bookman Old Style" w:hAnsi="Bookman Old Style" w:cs="Bookman Old Style" w:eastAsia="Bookman Old Style"/>
          <w:b/>
          <w:i w:val="0"/>
          <w:color w:val="000000"/>
          <w:sz w:val="30"/>
        </w:rPr>
        <w:t>Office of the Sub-Divisional Officer</w:t>
      </w:r>
    </w:p>
    <w:p>
      <w:pPr>
        <w:spacing w:before="0" w:after="0" w:lineRule="exact" w:line="320"/>
        <w:jc w:val="center"/>
      </w:pPr>
      <w:r>
        <w:rPr>
          <w:rFonts w:ascii="Bookman Old Style" w:hAnsi="Bookman Old Style" w:cs="Bookman Old Style" w:eastAsia="Bookman Old Style"/>
          <w:b/>
          <w:i w:val="0"/>
          <w:color w:val="000000"/>
          <w:sz w:val="26"/>
        </w:rPr>
        <w:t>Balurghat (Sadar) :: Dakshin Dinajpur</w:t>
      </w:r>
    </w:p>
    <w:p>
      <w:pPr>
        <w:spacing w:before="0" w:after="20" w:lineRule="exact" w:line="260"/>
        <w:jc w:val="center"/>
      </w:pPr>
      <w:r>
        <w:rPr>
          <w:rFonts w:ascii="Bookman Old Style" w:hAnsi="Bookman Old Style" w:cs="Bookman Old Style" w:eastAsia="Bookman Old Style"/>
          <w:b/>
          <w:i w:val="0"/>
          <w:color w:val="000000"/>
          <w:sz w:val="20"/>
        </w:rPr>
        <w:t>e-mail Id- sdmbalurghat@gmail.com   &amp;   Ph. No.- 03522-255205</w:t>
      </w:r>
    </w:p>
    <w:p>
      <w:pPr>
        <w:spacing w:before="0" w:after="60" w:lineRule="exact" w:line="80"/>
        <w:jc w:val="left"/>
        <w:pBdr>
          <w:bottom w:val="single" w:sz="12" w:space="1" w:color="000000"/>
        </w:pBdr>
      </w:pPr>
    </w:p>
    <w:p>
      <w:pPr>
        <w:tabs>
          <w:tab w:pos="9354" w:val="right"/>
        </w:tabs>
        <w:spacing w:before="40" w:after="80" w:lineRule="exact" w:line="300"/>
        <w:jc w:val="left"/>
      </w:pPr>
      <w:r>
        <w:rPr>
          <w:rFonts w:ascii="Bookman Old Style" w:hAnsi="Bookman Old Style" w:cs="Bookman Old Style" w:eastAsia="Bookman Old Style"/>
          <w:b w:val="0"/>
          <w:i w:val="0"/>
          <w:color w:val="000000"/>
          <w:sz w:val="24"/>
        </w:rPr>
        <w:t>Memo No. ______________ /SDO(S)</w:t>
      </w:r>
      <w:r>
        <w:rPr>
          <w:rFonts w:ascii="Bookman Old Style" w:hAnsi="Bookman Old Style" w:cs="Bookman Old Style" w:eastAsia="Bookman Old Style"/>
          <w:b w:val="0"/>
          <w:i w:val="0"/>
          <w:color w:val="000000"/>
          <w:sz w:val="24"/>
        </w:rPr>
        <w:tab/>
        <w:t>Date. ________ /10/2026</w:t>
      </w:r>
    </w:p>
    <w:p>
      <w:pPr>
        <w:spacing w:before="40" w:after="0" w:lineRule="exact" w:line="300"/>
        <w:jc w:val="left"/>
      </w:pPr>
      <w:r>
        <w:rPr>
          <w:rFonts w:ascii="Bookman Old Style" w:hAnsi="Bookman Old Style" w:cs="Bookman Old Style" w:eastAsia="Bookman Old Style"/>
          <w:b/>
          <w:i w:val="0"/>
          <w:color w:val="000000"/>
          <w:sz w:val="24"/>
        </w:rPr>
        <w:t>From :  The Sub-Divisional Officer,</w:t>
      </w:r>
    </w:p>
    <w:p>
      <w:pPr>
        <w:spacing w:before="0" w:after="60" w:lineRule="exact" w:line="300"/>
        <w:jc w:val="left"/>
      </w:pPr>
      <w:r>
        <w:rPr>
          <w:rFonts w:ascii="Bookman Old Style" w:hAnsi="Bookman Old Style" w:cs="Bookman Old Style" w:eastAsia="Bookman Old Style"/>
          <w:b w:val="0"/>
          <w:i w:val="0"/>
          <w:color w:val="000000"/>
          <w:sz w:val="24"/>
        </w:rPr>
        <w:t>Balurghat (Sadar), Dakshin Dinajpur.</w:t>
      </w:r>
    </w:p>
    <w:p>
      <w:pPr>
        <w:spacing w:before="0" w:after="0" w:lineRule="exact" w:line="300"/>
        <w:jc w:val="left"/>
      </w:pPr>
      <w:r>
        <w:rPr>
          <w:rFonts w:ascii="Bookman Old Style" w:hAnsi="Bookman Old Style" w:cs="Bookman Old Style" w:eastAsia="Bookman Old Style"/>
          <w:b/>
          <w:i w:val="0"/>
          <w:color w:val="000000"/>
          <w:sz w:val="24"/>
        </w:rPr>
        <w:t>To :  The Executive Officer,</w:t>
      </w:r>
    </w:p>
    <w:p>
      <w:pPr>
        <w:spacing w:before="0" w:after="80" w:lineRule="exact" w:line="300"/>
        <w:jc w:val="left"/>
      </w:pPr>
      <w:r>
        <w:rPr>
          <w:rFonts w:ascii="Bookman Old Style" w:hAnsi="Bookman Old Style" w:cs="Bookman Old Style" w:eastAsia="Bookman Old Style"/>
          <w:b w:val="0"/>
          <w:i w:val="0"/>
          <w:color w:val="000000"/>
          <w:sz w:val="24"/>
        </w:rPr>
        <w:t>Balurghat Municipality.</w:t>
      </w:r>
    </w:p>
    <w:p>
      <w:pPr>
        <w:spacing w:before="20" w:after="80" w:lineRule="exact" w:line="300"/>
        <w:jc w:val="left"/>
      </w:pPr>
      <w:r>
        <w:rPr>
          <w:rFonts w:ascii="Bookman Old Style" w:hAnsi="Bookman Old Style" w:cs="Bookman Old Style" w:eastAsia="Bookman Old Style"/>
          <w:b/>
          <w:i w:val="0"/>
          <w:color w:val="000000"/>
          <w:sz w:val="24"/>
        </w:rPr>
        <w:t xml:space="preserve">Sub :  </w:t>
      </w:r>
      <w:r>
        <w:rPr>
          <w:rFonts w:ascii="Bookman Old Style" w:hAnsi="Bookman Old Style" w:cs="Bookman Old Style" w:eastAsia="Bookman Old Style"/>
          <w:b/>
          <w:i w:val="0"/>
          <w:color w:val="000000"/>
          <w:sz w:val="24"/>
        </w:rPr>
        <w:t>Request to cause enquiry in connection with the ascertainment of legal heirs of Late Debabrata Bagchi.</w:t>
      </w:r>
    </w:p>
    <w:p>
      <w:pPr>
        <w:spacing w:before="40" w:after="80" w:lineRule="exact" w:line="300"/>
        <w:jc w:val="both"/>
      </w:pPr>
      <w:r>
        <w:rPr>
          <w:rFonts w:ascii="Bookman Old Style" w:hAnsi="Bookman Old Style" w:cs="Bookman Old Style" w:eastAsia="Bookman Old Style"/>
          <w:b w:val="0"/>
          <w:i w:val="0"/>
          <w:color w:val="000000"/>
          <w:sz w:val="24"/>
        </w:rPr>
        <w:t>This is to inform you that this office has received an application from Smt. Panchali Bagchi, wife of Late Debabrata Bagchi, of Nibedya, Tritirtha Lane, Chakbhabani, Balurghat, P.S. Balurghat, seeking ascertainment of the legal heirs of the deceased, who died on 02.04.2017. You are requested to cause a field-level enquiry and to submit the enquiry report to this office, in the prescribed format enclosed herewith, within 15 (fifteen) days from the date of receipt of this correspondence, for further necessary action. The report shall be signed by you and forwarded to this office.</w:t>
      </w:r>
    </w:p>
    <w:p>
      <w:pPr>
        <w:spacing w:before="0" w:after="80" w:lineRule="exact" w:line="300"/>
        <w:jc w:val="both"/>
      </w:pPr>
      <w:r>
        <w:rPr>
          <w:rFonts w:ascii="Bookman Old Style" w:hAnsi="Bookman Old Style" w:cs="Bookman Old Style" w:eastAsia="Bookman Old Style"/>
          <w:b w:val="0"/>
          <w:i w:val="0"/>
          <w:color w:val="000000"/>
          <w:sz w:val="24"/>
        </w:rPr>
        <w:t>The Legal Heir Certificate earlier issued by Balurghat Municipality is not allowed and shall not be acted upon. MUFG Intime India Private Limited, by letter dated 20.07.2026, has refused it. SEBI Circular No. HO/38/13/11(14)2026-MIRSD-POD/I/17111/2026 dated 23.07.2026, clause 2.1(c) read with clause 4.2.2.3, requires the certificate to be issued by a revenue authority not below the rank of a Tehsildar. This office will issue that certificate after your report. The Municipality shall not issue one.</w:t>
      </w:r>
    </w:p>
    <w:p>
      <w:pPr>
        <w:spacing w:before="0" w:after="40" w:lineRule="exact" w:line="300"/>
        <w:jc w:val="both"/>
      </w:pPr>
      <w:r>
        <w:rPr>
          <w:rFonts w:ascii="Bookman Old Style" w:hAnsi="Bookman Old Style" w:cs="Bookman Old Style" w:eastAsia="Bookman Old Style"/>
          <w:b w:val="0"/>
          <w:i w:val="0"/>
          <w:color w:val="000000"/>
          <w:sz w:val="24"/>
        </w:rPr>
        <w:t>In view of the above, you are further requested to ensure that the following are entered in the report and the documents are attached:</w:t>
      </w:r>
    </w:p>
    <w:p>
      <w:pPr>
        <w:spacing w:before="0" w:after="0" w:lineRule="exact" w:line="300"/>
        <w:jc w:val="left"/>
      </w:pPr>
      <w:r>
        <w:rPr>
          <w:rFonts w:ascii="Bookman Old Style" w:hAnsi="Bookman Old Style" w:cs="Bookman Old Style" w:eastAsia="Bookman Old Style"/>
          <w:b w:val="0"/>
          <w:i w:val="0"/>
          <w:color w:val="000000"/>
          <w:sz w:val="24"/>
        </w:rPr>
        <w:t>1)  Original affidavit of the applicant.</w:t>
      </w:r>
    </w:p>
    <w:p>
      <w:pPr>
        <w:spacing w:before="0" w:after="0" w:lineRule="exact" w:line="300"/>
        <w:jc w:val="left"/>
      </w:pPr>
      <w:r>
        <w:rPr>
          <w:rFonts w:ascii="Bookman Old Style" w:hAnsi="Bookman Old Style" w:cs="Bookman Old Style" w:eastAsia="Bookman Old Style"/>
          <w:b w:val="0"/>
          <w:i w:val="0"/>
          <w:color w:val="000000"/>
          <w:sz w:val="24"/>
        </w:rPr>
        <w:t>2)  Aadhaar card, Voter Identity Card and PAN card of each legal heir. The number of each is to be written in Annexure-B.</w:t>
      </w:r>
    </w:p>
    <w:p>
      <w:pPr>
        <w:spacing w:before="0" w:after="0" w:lineRule="exact" w:line="300"/>
        <w:jc w:val="left"/>
      </w:pPr>
      <w:r>
        <w:rPr>
          <w:rFonts w:ascii="Bookman Old Style" w:hAnsi="Bookman Old Style" w:cs="Bookman Old Style" w:eastAsia="Bookman Old Style"/>
          <w:b w:val="0"/>
          <w:i w:val="0"/>
          <w:color w:val="000000"/>
          <w:sz w:val="24"/>
        </w:rPr>
        <w:t>3)  The enclosed proforma, duly filled and signed.</w:t>
      </w:r>
    </w:p>
    <w:p>
      <w:pPr>
        <w:spacing w:before="0" w:after="0" w:lineRule="exact" w:line="300"/>
        <w:jc w:val="left"/>
      </w:pPr>
      <w:r>
        <w:rPr>
          <w:rFonts w:ascii="Bookman Old Style" w:hAnsi="Bookman Old Style" w:cs="Bookman Old Style" w:eastAsia="Bookman Old Style"/>
          <w:b w:val="0"/>
          <w:i w:val="0"/>
          <w:color w:val="000000"/>
          <w:sz w:val="24"/>
        </w:rPr>
        <w:t>4)  Contact number of the applicant.</w:t>
      </w:r>
    </w:p>
    <w:p>
      <w:pPr>
        <w:spacing w:before="60" w:after="80" w:lineRule="exact" w:line="300"/>
        <w:jc w:val="both"/>
      </w:pPr>
      <w:r>
        <w:rPr>
          <w:rFonts w:ascii="Bookman Old Style" w:hAnsi="Bookman Old Style" w:cs="Bookman Old Style" w:eastAsia="Bookman Old Style"/>
          <w:b w:val="0"/>
          <w:i w:val="0"/>
          <w:color w:val="000000"/>
          <w:sz w:val="24"/>
        </w:rPr>
        <w:t>Kindly note that the name of the legal heir(s) as recorded in Annexure-B must tally with the name mentioned in the Aadhaar card, the Voter Identity Card and the PAN card. Where there is no person in a class, Nil shall be written. Two residents who are not of the family shall sign as witnesses.</w:t>
      </w:r>
    </w:p>
    <w:p>
      <w:pPr>
        <w:spacing w:before="0" w:after="60" w:lineRule="exact" w:line="300"/>
        <w:jc w:val="both"/>
      </w:pPr>
      <w:r>
        <w:rPr>
          <w:rFonts w:ascii="Bookman Old Style" w:hAnsi="Bookman Old Style" w:cs="Bookman Old Style" w:eastAsia="Bookman Old Style"/>
          <w:b w:val="0"/>
          <w:i w:val="0"/>
          <w:color w:val="000000"/>
          <w:sz w:val="24"/>
        </w:rPr>
        <w:t>The applicant is a resident of Balurghat Municipality (P.S. Balurghat). The relevant testimonials received from the applicant, together with a copy of the proforma, are enclosed herewith for your kind perusal and necessary action.</w:t>
      </w:r>
    </w:p>
    <w:tbl>
      <w:tblPr>
        <w:tblW w:type="dxa" w:w="10200"/>
        <w:tblLayout w:type="fixed"/>
        <w:tblLook w:firstColumn="1" w:firstRow="1" w:lastColumn="0" w:lastRow="0" w:noHBand="0" w:noVBand="1" w:val="04A0"/>
        <w:tblBorders>
          <w:top w:val="nil"/>
          <w:left w:val="nil"/>
          <w:bottom w:val="nil"/>
          <w:right w:val="nil"/>
          <w:insideH w:val="nil"/>
          <w:insideV w:val="nil"/>
        </w:tblBorders>
      </w:tblPr>
      <w:tblGrid>
        <w:gridCol w:w="4800"/>
        <w:gridCol w:w="5400"/>
      </w:tblGrid>
      <w:tr>
        <w:trPr>
          <w:cantSplit/>
        </w:trPr>
        <w:tc>
          <w:tcPr>
            <w:tcW w:type="dxa" w:w="4800"/>
            <w:tcMar>
              <w:top w:w="0" w:type="dxa"/>
              <w:left w:w="0" w:type="dxa"/>
              <w:bottom w:w="0" w:type="dxa"/>
              <w:right w:w="40" w:type="dxa"/>
            </w:tcMar>
          </w:tcPr>
          <w:p>
            <w:pPr>
              <w:spacing w:line="280" w:lineRule="exact"/>
            </w:pPr>
            <w:r>
              <w:rPr>
                <w:rFonts w:ascii="Bookman Old Style" w:hAnsi="Bookman Old Style" w:cs="Bookman Old Style" w:eastAsia="Bookman Old Style"/>
                <w:b/>
                <w:i w:val="0"/>
                <w:color w:val="000000"/>
                <w:sz w:val="24"/>
              </w:rPr>
              <w:t>Enclo : As stated</w:t>
            </w:r>
          </w:p>
        </w:tc>
        <w:tc>
          <w:tcPr>
            <w:tcW w:type="dxa" w:w="5400"/>
            <w:tcMar>
              <w:top w:w="0" w:type="dxa"/>
              <w:left w:w="0" w:type="dxa"/>
              <w:bottom w:w="0" w:type="dxa"/>
              <w:right w:w="40" w:type="dxa"/>
            </w:tcMar>
          </w:tcPr>
          <w:p>
            <w:pPr>
              <w:spacing w:line="280" w:lineRule="exact"/>
              <w:jc w:val="right"/>
            </w:pPr>
            <w:r>
              <w:rPr>
                <w:rFonts w:ascii="Bookman Old Style" w:hAnsi="Bookman Old Style" w:cs="Bookman Old Style" w:eastAsia="Bookman Old Style"/>
                <w:b/>
                <w:i w:val="0"/>
                <w:color w:val="000000"/>
                <w:sz w:val="24"/>
              </w:rPr>
              <w:t>Dr Dipanwita Patra</w:t>
            </w:r>
          </w:p>
          <w:p>
            <w:pPr>
              <w:spacing w:before="0" w:after="0" w:line="280" w:lineRule="exact"/>
              <w:jc w:val="right"/>
            </w:pPr>
            <w:r>
              <w:rPr>
                <w:rFonts w:ascii="Bookman Old Style" w:hAnsi="Bookman Old Style" w:cs="Bookman Old Style" w:eastAsia="Bookman Old Style"/>
                <w:b/>
                <w:i w:val="0"/>
                <w:color w:val="000000"/>
                <w:sz w:val="24"/>
              </w:rPr>
              <w:t>WBCS (Exe)</w:t>
            </w:r>
          </w:p>
          <w:p>
            <w:pPr>
              <w:spacing w:before="0" w:after="0" w:line="280" w:lineRule="exact"/>
              <w:jc w:val="right"/>
            </w:pPr>
            <w:r>
              <w:rPr>
                <w:rFonts w:ascii="Bookman Old Style" w:hAnsi="Bookman Old Style" w:cs="Bookman Old Style" w:eastAsia="Bookman Old Style"/>
                <w:b/>
                <w:i w:val="0"/>
                <w:color w:val="000000"/>
                <w:sz w:val="24"/>
              </w:rPr>
              <w:t>Sub-Divisional Officer</w:t>
            </w:r>
          </w:p>
          <w:p>
            <w:pPr>
              <w:spacing w:before="0" w:after="0" w:line="280" w:lineRule="exact"/>
              <w:jc w:val="right"/>
            </w:pPr>
            <w:r>
              <w:rPr>
                <w:rFonts w:ascii="Bookman Old Style" w:hAnsi="Bookman Old Style" w:cs="Bookman Old Style" w:eastAsia="Bookman Old Style"/>
                <w:b/>
                <w:i w:val="0"/>
                <w:color w:val="000000"/>
                <w:sz w:val="24"/>
              </w:rPr>
              <w:t>Balurghat, Dakshin Dinajpur</w:t>
            </w:r>
          </w:p>
        </w:tc>
      </w:tr>
    </w:tbl>
    <w:p>
      <w:pPr>
        <w:spacing w:before="120" w:after="40" w:lineRule="exact" w:line="300"/>
        <w:jc w:val="left"/>
      </w:pPr>
      <w:r>
        <w:rPr>
          <w:rFonts w:ascii="Bookman Old Style" w:hAnsi="Bookman Old Style" w:cs="Bookman Old Style" w:eastAsia="Bookman Old Style"/>
          <w:b w:val="0"/>
          <w:i w:val="0"/>
          <w:color w:val="000000"/>
          <w:sz w:val="24"/>
        </w:rPr>
        <w:t>Memo No. ______________ 1(2)/SDO(S)</w:t>
      </w:r>
      <w:r>
        <w:rPr>
          <w:rFonts w:ascii="Bookman Old Style" w:hAnsi="Bookman Old Style" w:cs="Bookman Old Style" w:eastAsia="Bookman Old Style"/>
          <w:b w:val="0"/>
          <w:i w:val="0"/>
          <w:color w:val="000000"/>
          <w:sz w:val="24"/>
        </w:rPr>
        <w:t xml:space="preserve">          Date. ________ /10/2026</w:t>
      </w:r>
    </w:p>
    <w:p>
      <w:pPr>
        <w:spacing w:before="0" w:after="20" w:lineRule="exact" w:line="300"/>
        <w:jc w:val="left"/>
      </w:pPr>
      <w:r>
        <w:rPr>
          <w:rFonts w:ascii="Bookman Old Style" w:hAnsi="Bookman Old Style" w:cs="Bookman Old Style" w:eastAsia="Bookman Old Style"/>
          <w:b/>
          <w:i w:val="0"/>
          <w:color w:val="000000"/>
          <w:sz w:val="24"/>
        </w:rPr>
        <w:t>Copy forwarded for information to :</w:t>
      </w:r>
    </w:p>
    <w:p>
      <w:pPr>
        <w:spacing w:before="0" w:after="0" w:lineRule="exact" w:line="300"/>
        <w:jc w:val="left"/>
      </w:pPr>
      <w:r>
        <w:rPr>
          <w:rFonts w:ascii="Bookman Old Style" w:hAnsi="Bookman Old Style" w:cs="Bookman Old Style" w:eastAsia="Bookman Old Style"/>
          <w:b w:val="0"/>
          <w:i w:val="0"/>
          <w:color w:val="000000"/>
          <w:sz w:val="24"/>
        </w:rPr>
        <w:t>1.  The Chairman, Balurghat Municipality.</w:t>
      </w:r>
    </w:p>
    <w:p>
      <w:pPr>
        <w:spacing w:before="0" w:after="60" w:lineRule="exact" w:line="300"/>
        <w:jc w:val="both"/>
      </w:pPr>
      <w:r>
        <w:rPr>
          <w:rFonts w:ascii="Bookman Old Style" w:hAnsi="Bookman Old Style" w:cs="Bookman Old Style" w:eastAsia="Bookman Old Style"/>
          <w:b w:val="0"/>
          <w:i w:val="0"/>
          <w:color w:val="000000"/>
          <w:sz w:val="24"/>
        </w:rPr>
        <w:t>2.  Smt. Panchali Bagchi, Nibedya, Tritirtha Lane, Chakbhabani, Balurghat, Pin 733101, with a request to remain present at the enquiry with the original Aadhaar card, Voter Identity Card and PAN card of every heir.</w:t>
      </w:r>
    </w:p>
    <w:tbl>
      <w:tblPr>
        <w:tblW w:type="dxa" w:w="10200"/>
        <w:tblLayout w:type="fixed"/>
        <w:tblLook w:firstColumn="1" w:firstRow="1" w:lastColumn="0" w:lastRow="0" w:noHBand="0" w:noVBand="1" w:val="04A0"/>
        <w:tblBorders>
          <w:top w:val="nil"/>
          <w:left w:val="nil"/>
          <w:bottom w:val="nil"/>
          <w:right w:val="nil"/>
          <w:insideH w:val="nil"/>
          <w:insideV w:val="nil"/>
        </w:tblBorders>
      </w:tblPr>
      <w:tblGrid>
        <w:gridCol w:w="4800"/>
        <w:gridCol w:w="5400"/>
      </w:tblGrid>
      <w:tr>
        <w:trPr>
          <w:cantSplit/>
        </w:trPr>
        <w:tc>
          <w:tcPr>
            <w:tcW w:type="dxa" w:w="4800"/>
            <w:tcMar>
              <w:top w:w="0" w:type="dxa"/>
              <w:left w:w="0" w:type="dxa"/>
              <w:bottom w:w="0" w:type="dxa"/>
              <w:right w:w="40" w:type="dxa"/>
            </w:tcMar>
          </w:tcPr>
          <w:p>
            <w:pPr>
              <w:spacing w:line="280" w:lineRule="exact"/>
            </w:pPr>
            <w:r>
              <w:rPr>
                <w:rFonts w:ascii="Bookman Old Style" w:hAnsi="Bookman Old Style" w:cs="Bookman Old Style" w:eastAsia="Bookman Old Style"/>
                <w:b/>
                <w:i w:val="0"/>
                <w:color w:val="000000"/>
                <w:sz w:val="22"/>
              </w:rPr>
              <w:t>Official seal</w:t>
            </w:r>
          </w:p>
        </w:tc>
        <w:tc>
          <w:tcPr>
            <w:tcW w:type="dxa" w:w="5400"/>
            <w:tcMar>
              <w:top w:w="0" w:type="dxa"/>
              <w:left w:w="0" w:type="dxa"/>
              <w:bottom w:w="0" w:type="dxa"/>
              <w:right w:w="40" w:type="dxa"/>
            </w:tcMar>
          </w:tcPr>
          <w:p>
            <w:pPr>
              <w:spacing w:line="280" w:lineRule="exact"/>
              <w:jc w:val="right"/>
            </w:pPr>
            <w:r>
              <w:rPr>
                <w:rFonts w:ascii="Bookman Old Style" w:hAnsi="Bookman Old Style" w:cs="Bookman Old Style" w:eastAsia="Bookman Old Style"/>
                <w:b/>
                <w:i w:val="0"/>
                <w:color w:val="000000"/>
                <w:sz w:val="24"/>
              </w:rPr>
              <w:t>Dr Dipanwita Patra</w:t>
            </w:r>
          </w:p>
          <w:p>
            <w:pPr>
              <w:spacing w:before="0" w:after="0" w:line="280" w:lineRule="exact"/>
              <w:jc w:val="right"/>
            </w:pPr>
            <w:r>
              <w:rPr>
                <w:rFonts w:ascii="Bookman Old Style" w:hAnsi="Bookman Old Style" w:cs="Bookman Old Style" w:eastAsia="Bookman Old Style"/>
                <w:b/>
                <w:i w:val="0"/>
                <w:color w:val="000000"/>
                <w:sz w:val="24"/>
              </w:rPr>
              <w:t>WBCS (Exe)</w:t>
            </w:r>
          </w:p>
          <w:p>
            <w:pPr>
              <w:spacing w:before="0" w:after="0" w:line="280" w:lineRule="exact"/>
              <w:jc w:val="right"/>
            </w:pPr>
            <w:r>
              <w:rPr>
                <w:rFonts w:ascii="Bookman Old Style" w:hAnsi="Bookman Old Style" w:cs="Bookman Old Style" w:eastAsia="Bookman Old Style"/>
                <w:b/>
                <w:i w:val="0"/>
                <w:color w:val="000000"/>
                <w:sz w:val="24"/>
              </w:rPr>
              <w:t>Sub-Divisional Officer</w:t>
            </w:r>
          </w:p>
          <w:p>
            <w:pPr>
              <w:spacing w:before="0" w:after="0" w:line="280" w:lineRule="exact"/>
              <w:jc w:val="right"/>
            </w:pPr>
            <w:r>
              <w:rPr>
                <w:rFonts w:ascii="Bookman Old Style" w:hAnsi="Bookman Old Style" w:cs="Bookman Old Style" w:eastAsia="Bookman Old Style"/>
                <w:b/>
                <w:i w:val="0"/>
                <w:color w:val="000000"/>
                <w:sz w:val="24"/>
              </w:rPr>
              <w:t>Balurghat, Dakshin Dinajpur</w:t>
            </w:r>
          </w:p>
        </w:tc>
      </w:tr>
    </w:tbl>
    <w:sectPr w:rsidR="00FC693F" w:rsidRPr="0006063C" w:rsidSect="00034616">
      <w:pgSz w:w="11907" w:h="16840"/>
      <w:pgMar w:top="640" w:right="850" w:bottom="56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s="Bookman Old Style" w:eastAsia="Bookman Old Style"/>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