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evb9pq11anui" w:id="0"/>
      <w:bookmarkEnd w:id="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Project Report on</w:t>
      </w:r>
    </w:p>
    <w:p w:rsidR="00000000" w:rsidDel="00000000" w:rsidP="00000000" w:rsidRDefault="00000000" w:rsidRPr="00000000" w14:paraId="0000000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ProjectName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at</w:t>
      </w:r>
    </w:p>
    <w:p w:rsidR="00000000" w:rsidDel="00000000" w:rsidP="00000000" w:rsidRDefault="00000000" w:rsidRPr="00000000" w14:paraId="0000000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Shivapuri Secondary School, Maharajgunj, Kathmandu</w:t>
      </w:r>
    </w:p>
    <w:p w:rsidR="00000000" w:rsidDel="00000000" w:rsidP="00000000" w:rsidRDefault="00000000" w:rsidRPr="00000000" w14:paraId="0000000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Submitted By:</w:t>
      </w:r>
    </w:p>
    <w:p w:rsidR="00000000" w:rsidDel="00000000" w:rsidP="00000000" w:rsidRDefault="00000000" w:rsidRPr="00000000" w14:paraId="0000000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Names</w:t>
      </w:r>
    </w:p>
    <w:p w:rsidR="00000000" w:rsidDel="00000000" w:rsidP="00000000" w:rsidRDefault="00000000" w:rsidRPr="00000000" w14:paraId="0000000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1ps3cdg56v6a" w:id="1"/>
      <w:bookmarkEnd w:id="1"/>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Submitted To:</w:t>
      </w:r>
    </w:p>
    <w:p w:rsidR="00000000" w:rsidDel="00000000" w:rsidP="00000000" w:rsidRDefault="00000000" w:rsidRPr="00000000" w14:paraId="0000001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Department of Computer Engineering(9-12)</w:t>
      </w:r>
    </w:p>
    <w:p w:rsidR="00000000" w:rsidDel="00000000" w:rsidP="00000000" w:rsidRDefault="00000000" w:rsidRPr="00000000" w14:paraId="0000001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headerReference r:id="rId6" w:type="default"/>
          <w:headerReference r:id="rId7" w:type="first"/>
          <w:footerReference r:id="rId8" w:type="default"/>
          <w:pgSz w:h="15840" w:w="12240" w:orient="portrait"/>
          <w:pgMar w:bottom="1440" w:top="1440" w:left="1771" w:right="1440" w:header="720" w:footer="720"/>
          <w:pgNumType w:start="1"/>
          <w:titlePg w:val="1"/>
        </w:sect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Ashwin, 2082</w:t>
      </w:r>
    </w:p>
    <w:p w:rsidR="00000000" w:rsidDel="00000000" w:rsidP="00000000" w:rsidRDefault="00000000" w:rsidRPr="00000000" w14:paraId="00000014">
      <w:pPr>
        <w:spacing w:line="240" w:lineRule="auto"/>
        <w:jc w:val="center"/>
        <w:rPr>
          <w:b w:val="1"/>
          <w:bCs w:val="1"/>
          <w:sz w:val="28"/>
          <w:szCs w:val="28"/>
        </w:rPr>
      </w:pPr>
      <w:bookmarkStart w:colFirst="0" w:colLast="0" w:name="_62fgeeheehje" w:id="2"/>
      <w:bookmarkEnd w:id="2"/>
      <w:r w:rsidDel="00000000" w:rsidR="00000000" w:rsidRPr="00000000">
        <w:rPr>
          <w:b w:val="1"/>
          <w:bCs w:val="1"/>
          <w:sz w:val="28"/>
          <w:szCs w:val="28"/>
          <w:rtl w:val="0"/>
        </w:rPr>
        <w:t xml:space="preserve">PREFACE</w:t>
      </w:r>
    </w:p>
    <w:p w:rsidR="00000000" w:rsidDel="00000000" w:rsidP="00000000" w:rsidRDefault="00000000" w:rsidRPr="00000000" w14:paraId="0000001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present report is the outcome of the On-the-Job Training (OJT) project titled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GlobaLearn</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Language Learning Web App</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prepared to fulfill the requirement of the Computer Engineering program under the Technical Stream at the Grade 12 level.</w:t>
      </w:r>
    </w:p>
    <w:p w:rsidR="00000000" w:rsidDel="00000000" w:rsidP="00000000" w:rsidRDefault="00000000" w:rsidRPr="00000000" w14:paraId="0000001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report reflects the practical exposure I gained while working on UI/UX design projects 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Digix Hub Pvt. Ltd.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training primarily focused on designing user interfaces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I worked on creating prototypes, layouts, and interactive elements for a language learning platform.</w:t>
      </w:r>
    </w:p>
    <w:p w:rsidR="00000000" w:rsidDel="00000000" w:rsidP="00000000" w:rsidRDefault="00000000" w:rsidRPr="00000000" w14:paraId="0000001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training provided me with an opportunity to bridge the gap between theoretical knowledge and professional practice. While classroom lessons taught me about UI, UX, and design principles, the OJT allowed me to apply those skills in real projects. The main goal of this OJT was to design a user-friendly and engaging interface for a language learning app that included lessons, quizzes, vocabulary practice, and progress tracking.</w:t>
      </w:r>
    </w:p>
    <w:p w:rsidR="00000000" w:rsidDel="00000000" w:rsidP="00000000" w:rsidRDefault="00000000" w:rsidRPr="00000000" w14:paraId="0000001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report also documents the additional works we completed during practice sessions, such as logo design, poster design, YouTube UI, and beauty product website mockups. These tasks not only enhanced creativity but also sharpened my technical and collaborative skills.</w:t>
      </w:r>
    </w:p>
    <w:p w:rsidR="00000000" w:rsidDel="00000000" w:rsidP="00000000" w:rsidRDefault="00000000" w:rsidRPr="00000000" w14:paraId="0000001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confident that the experience gained through this OJT will be highly valuable in my academic and professional journey.</w:t>
      </w:r>
    </w:p>
    <w:p w:rsidR="00000000" w:rsidDel="00000000" w:rsidP="00000000" w:rsidRDefault="00000000" w:rsidRPr="00000000" w14:paraId="0000001A">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1B">
      <w:pPr>
        <w:spacing w:line="240" w:lineRule="auto"/>
        <w:jc w:val="center"/>
        <w:rPr/>
      </w:pPr>
      <w:r w:rsidDel="00000000" w:rsidR="00000000" w:rsidRPr="00000000">
        <w:rPr>
          <w:rtl w:val="0"/>
        </w:rPr>
      </w:r>
    </w:p>
    <w:p w:rsidR="00000000" w:rsidDel="00000000" w:rsidP="00000000" w:rsidRDefault="00000000" w:rsidRPr="00000000" w14:paraId="0000001C">
      <w:pPr>
        <w:spacing w:line="240" w:lineRule="auto"/>
        <w:jc w:val="center"/>
        <w:rPr/>
      </w:pPr>
      <w:r w:rsidDel="00000000" w:rsidR="00000000" w:rsidRPr="00000000">
        <w:rPr>
          <w:rtl w:val="0"/>
        </w:rPr>
      </w:r>
    </w:p>
    <w:p w:rsidR="00000000" w:rsidDel="00000000" w:rsidP="00000000" w:rsidRDefault="00000000" w:rsidRPr="00000000" w14:paraId="0000001D">
      <w:pPr>
        <w:spacing w:line="240" w:lineRule="auto"/>
        <w:jc w:val="center"/>
        <w:rPr>
          <w:b w:val="1"/>
          <w:bCs w:val="1"/>
          <w:sz w:val="28"/>
          <w:szCs w:val="28"/>
        </w:rPr>
      </w:pPr>
      <w:r w:rsidDel="00000000" w:rsidR="00000000" w:rsidRPr="00000000">
        <w:rPr>
          <w:b w:val="1"/>
          <w:bCs w:val="1"/>
          <w:sz w:val="28"/>
          <w:szCs w:val="28"/>
          <w:rtl w:val="0"/>
        </w:rPr>
        <w:t xml:space="preserve">ACKNOWLEDGEMENT</w:t>
      </w:r>
    </w:p>
    <w:p w:rsidR="00000000" w:rsidDel="00000000" w:rsidP="00000000" w:rsidRDefault="00000000" w:rsidRPr="00000000" w14:paraId="0000001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OJT report would not have been possible without the support and guidance of several individuals and institutions. First and foremost, I express my heartfelt gratitude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 Sagun Babu Adhikari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my supervisor 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Digix Hub Pvt. Ltd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his continuous guidance, constructive feedback, and mentorship throughout the project. His expertise in UI/UX design and encouragement helped me improve my skills and complete the project successfully. </w:t>
      </w:r>
    </w:p>
    <w:p w:rsidR="00000000" w:rsidDel="00000000" w:rsidP="00000000" w:rsidRDefault="00000000" w:rsidRPr="00000000" w14:paraId="0000001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would also like to thank Digix Hub Pvt. Ltd. for providing me with the opportunity to work in a professional environment where I could learn modern design tools and methods. The entire team at Digix Hub supported me and made the training period productive and enjoyable. I am also grateful to my friends and colleagues for their collaboration, discussions,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valuable feedback during the project. </w:t>
      </w:r>
    </w:p>
    <w:p w:rsidR="00000000" w:rsidDel="00000000" w:rsidP="00000000" w:rsidRDefault="00000000" w:rsidRPr="00000000" w14:paraId="0000002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440" w:top="1440" w:left="1771" w:right="1440" w:header="720" w:footer="720"/>
          <w:pgNumType w:start="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Lastly, I extend my deepest gratitude to my parents and family for their constant support, motivation, and encouragement during this OJT. Without them, it would not have been possible to stay focused and achieve my goals.</w:t>
      </w:r>
    </w:p>
    <w:p w:rsidR="00000000" w:rsidDel="00000000" w:rsidP="00000000" w:rsidRDefault="00000000" w:rsidRPr="00000000" w14:paraId="0000002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TABLE OF CONTENTS</w:t>
      </w:r>
    </w:p>
    <w:p w:rsidR="00000000" w:rsidDel="00000000" w:rsidP="00000000" w:rsidRDefault="00000000" w:rsidRPr="00000000" w14:paraId="0000002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3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Topic</w:t>
        <w:tab/>
        <w:tab/>
        <w:tab/>
        <w:tab/>
        <w:tab/>
        <w:tab/>
        <w:tab/>
        <w:tab/>
        <w:tab/>
        <w:tab/>
        <w:t xml:space="preserve">         Page No.</w:t>
      </w:r>
    </w:p>
    <w:sdt>
      <w:sdtPr>
        <w:id w:val="-1102860734"/>
        <w:docPartObj>
          <w:docPartGallery w:val="Table of Contents"/>
          <w:docPartUnique w:val="1"/>
        </w:docPartObj>
      </w:sdtPr>
      <w:sdtContent>
        <w:p w:rsidR="00000000" w:rsidDel="00000000" w:rsidP="00000000" w:rsidRDefault="00000000" w:rsidRPr="00000000" w14:paraId="0000002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vlj72ntp5do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CERTIFICATE OF APPROVAL....................................................................................i</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p>
        <w:p w:rsidR="00000000" w:rsidDel="00000000" w:rsidP="00000000" w:rsidRDefault="00000000" w:rsidRPr="00000000" w14:paraId="0000002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62fgeeheehj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CERTIFICATE OF ON THE JOB TRAINING............................................................ii</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p>
        <w:p w:rsidR="00000000" w:rsidDel="00000000" w:rsidP="00000000" w:rsidRDefault="00000000" w:rsidRPr="00000000" w14:paraId="0000002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4e9l6yul6i6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DECLARATION...............................................................................................................i</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w:t>
          </w:r>
        </w:p>
        <w:p w:rsidR="00000000" w:rsidDel="00000000" w:rsidP="00000000" w:rsidRDefault="00000000" w:rsidRPr="00000000" w14:paraId="0000002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Pr>
          </w:pPr>
          <w:hyperlink w:anchor="_8btiacaf3un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PREFACE...........................................................................................................................</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ACKNOWLEDGEMENT................................................................................................vi</w:t>
          </w:r>
        </w:p>
        <w:p w:rsidR="00000000" w:rsidDel="00000000" w:rsidP="00000000" w:rsidRDefault="00000000" w:rsidRPr="00000000" w14:paraId="0000002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HYPERLINK \l "_t3arz3bdusgi"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 Introduction.....................................................................................................1</w:t>
          </w:r>
        </w:p>
        <w:p w:rsidR="00000000" w:rsidDel="00000000" w:rsidP="00000000" w:rsidRDefault="00000000" w:rsidRPr="00000000" w14:paraId="0000002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q6mxrzz95aq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Overview.....................................................................................................................1</w:t>
            </w:r>
          </w:hyperlink>
          <w:r w:rsidDel="00000000" w:rsidR="00000000" w:rsidRPr="00000000">
            <w:fldChar w:fldCharType="begin"/>
            <w:instrText xml:space="preserve"> HYPERLINK \l "_q6mxrzz95aqx" </w:instrText>
            <w:fldChar w:fldCharType="separate"/>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 Statement of Problems................................................................................................2</w:t>
          </w:r>
        </w:p>
        <w:p w:rsidR="00000000" w:rsidDel="00000000" w:rsidP="00000000" w:rsidRDefault="00000000" w:rsidRPr="00000000" w14:paraId="0000002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 Objectives of Language Learn Web App UI/UX……................................................2</w:t>
          </w:r>
        </w:p>
        <w:p w:rsidR="00000000" w:rsidDel="00000000" w:rsidP="00000000" w:rsidRDefault="00000000" w:rsidRPr="00000000" w14:paraId="0000002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 Scope of Language Learn Web App UI/UX...............................................................3</w:t>
          </w:r>
        </w:p>
        <w:p w:rsidR="00000000" w:rsidDel="00000000" w:rsidP="00000000" w:rsidRDefault="00000000" w:rsidRPr="00000000" w14:paraId="0000002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 Application of Language Learn Web App UI/UX..................................................... 3</w:t>
          </w:r>
        </w:p>
        <w:p w:rsidR="00000000" w:rsidDel="00000000" w:rsidP="00000000" w:rsidRDefault="00000000" w:rsidRPr="00000000" w14:paraId="0000002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HYPERLINK \l "_29jo9lbcd6kd"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 OJT Workplace...............................................................................................4</w:t>
          </w:r>
        </w:p>
        <w:p w:rsidR="00000000" w:rsidDel="00000000" w:rsidP="00000000" w:rsidRDefault="00000000" w:rsidRPr="00000000" w14:paraId="0000003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9ex9hfh8zyb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Overview.....................................................................................................................</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2.2 Service and Facilities..................................................................................................5</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Pr>
          </w:pPr>
          <w:hyperlink w:anchor="_l1xp5wvvw10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Chapter:3 OJT Project Technology and Implementation..............................................</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3.1 Technology Overview.............................................................................................6-14</w:t>
          </w:r>
        </w:p>
        <w:p w:rsidR="00000000" w:rsidDel="00000000" w:rsidP="00000000" w:rsidRDefault="00000000" w:rsidRPr="00000000" w14:paraId="0000003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Pr>
          </w:pPr>
          <w:hyperlink w:anchor="_atixgzjs4rb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 OJT Summar.................................................................................................</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w:t>
          </w:r>
          <w:r w:rsidDel="00000000" w:rsidR="00000000" w:rsidRPr="00000000">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4.1 Observation...............................................................................................................15</w:t>
          </w:r>
        </w:p>
        <w:p w:rsidR="00000000" w:rsidDel="00000000" w:rsidP="00000000" w:rsidRDefault="00000000" w:rsidRPr="00000000" w14:paraId="0000003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4.2 Learning Experience.................................................................................................16</w:t>
          </w:r>
        </w:p>
        <w:p w:rsidR="00000000" w:rsidDel="00000000" w:rsidP="00000000" w:rsidRDefault="00000000" w:rsidRPr="00000000" w14:paraId="0000003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4.3 Learnt Skill...............................................................................................................16</w:t>
          </w:r>
        </w:p>
        <w:p w:rsidR="00000000" w:rsidDel="00000000" w:rsidP="00000000" w:rsidRDefault="00000000" w:rsidRPr="00000000" w14:paraId="0000003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dmn203kgur0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5 Conclusion, Recommendation &amp; Suggestion.............................................</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 </w:t>
          </w:r>
        </w:p>
        <w:p w:rsidR="00000000" w:rsidDel="00000000" w:rsidP="00000000" w:rsidRDefault="00000000" w:rsidRPr="00000000" w14:paraId="0000003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xf45892dxef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Conclusion................................................................................................................</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8sr7rn3ve45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Limitations................................................................................................................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w:t>
          </w:r>
        </w:p>
        <w:p w:rsidR="00000000" w:rsidDel="00000000" w:rsidP="00000000" w:rsidRDefault="00000000" w:rsidRPr="00000000" w14:paraId="0000003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mgkke497h7r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Future Enhancement.................................................................................................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w:t>
          </w:r>
        </w:p>
        <w:p w:rsidR="00000000" w:rsidDel="00000000" w:rsidP="00000000" w:rsidRDefault="00000000" w:rsidRPr="00000000" w14:paraId="0000003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p0u0gstq03d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Recommendations.....................................................................................................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w:t>
          </w:r>
        </w:p>
        <w:p w:rsidR="00000000" w:rsidDel="00000000" w:rsidP="00000000" w:rsidRDefault="00000000" w:rsidRPr="00000000" w14:paraId="0000003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wugpmhngjwz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Suggestions...............................................................................................................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w:t>
          </w:r>
        </w:p>
        <w:p w:rsidR="00000000" w:rsidDel="00000000" w:rsidP="00000000" w:rsidRDefault="00000000" w:rsidRPr="00000000" w14:paraId="0000003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auxiriihl4o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 </w:t>
          </w:r>
        </w:p>
        <w:p w:rsidR="00000000" w:rsidDel="00000000" w:rsidP="00000000" w:rsidRDefault="00000000" w:rsidRPr="00000000" w14:paraId="0000004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spacing w:line="240" w:lineRule="auto"/>
        <w:jc w:val="center"/>
        <w:rPr/>
      </w:pPr>
      <w:r w:rsidDel="00000000" w:rsidR="00000000" w:rsidRPr="00000000">
        <w:rPr>
          <w:rtl w:val="0"/>
        </w:rPr>
      </w:r>
    </w:p>
    <w:p w:rsidR="00000000" w:rsidDel="00000000" w:rsidP="00000000" w:rsidRDefault="00000000" w:rsidRPr="00000000" w14:paraId="00000042">
      <w:pPr>
        <w:spacing w:line="240" w:lineRule="auto"/>
        <w:jc w:val="center"/>
        <w:rPr/>
      </w:pPr>
      <w:r w:rsidDel="00000000" w:rsidR="00000000" w:rsidRPr="00000000">
        <w:rPr>
          <w:rtl w:val="0"/>
        </w:rPr>
      </w:r>
    </w:p>
    <w:p w:rsidR="00000000" w:rsidDel="00000000" w:rsidP="00000000" w:rsidRDefault="00000000" w:rsidRPr="00000000" w14:paraId="00000043">
      <w:pPr>
        <w:spacing w:line="240" w:lineRule="auto"/>
        <w:jc w:val="center"/>
        <w:rPr/>
      </w:pPr>
      <w:r w:rsidDel="00000000" w:rsidR="00000000" w:rsidRPr="00000000">
        <w:rPr>
          <w:rtl w:val="0"/>
        </w:rPr>
      </w:r>
    </w:p>
    <w:p w:rsidR="00000000" w:rsidDel="00000000" w:rsidP="00000000" w:rsidRDefault="00000000" w:rsidRPr="00000000" w14:paraId="00000044">
      <w:pPr>
        <w:spacing w:line="240" w:lineRule="auto"/>
        <w:jc w:val="center"/>
        <w:rPr/>
      </w:pPr>
      <w:r w:rsidDel="00000000" w:rsidR="00000000" w:rsidRPr="00000000">
        <w:rPr>
          <w:rtl w:val="0"/>
        </w:rPr>
      </w:r>
    </w:p>
    <w:p w:rsidR="00000000" w:rsidDel="00000000" w:rsidP="00000000" w:rsidRDefault="00000000" w:rsidRPr="00000000" w14:paraId="00000045">
      <w:pPr>
        <w:spacing w:line="240" w:lineRule="auto"/>
        <w:jc w:val="center"/>
        <w:rPr/>
      </w:pPr>
      <w:r w:rsidDel="00000000" w:rsidR="00000000" w:rsidRPr="00000000">
        <w:rPr>
          <w:rtl w:val="0"/>
        </w:rPr>
      </w:r>
    </w:p>
    <w:p w:rsidR="00000000" w:rsidDel="00000000" w:rsidP="00000000" w:rsidRDefault="00000000" w:rsidRPr="00000000" w14:paraId="00000046">
      <w:pPr>
        <w:spacing w:line="240" w:lineRule="auto"/>
        <w:jc w:val="center"/>
        <w:rPr/>
      </w:pPr>
      <w:r w:rsidDel="00000000" w:rsidR="00000000" w:rsidRPr="00000000">
        <w:rPr>
          <w:rtl w:val="0"/>
        </w:rPr>
      </w:r>
    </w:p>
    <w:p w:rsidR="00000000" w:rsidDel="00000000" w:rsidP="00000000" w:rsidRDefault="00000000" w:rsidRPr="00000000" w14:paraId="00000047">
      <w:pPr>
        <w:spacing w:line="240" w:lineRule="auto"/>
        <w:jc w:val="center"/>
        <w:rPr/>
      </w:pPr>
      <w:r w:rsidDel="00000000" w:rsidR="00000000" w:rsidRPr="00000000">
        <w:rPr>
          <w:rtl w:val="0"/>
        </w:rPr>
      </w:r>
    </w:p>
    <w:p w:rsidR="00000000" w:rsidDel="00000000" w:rsidP="00000000" w:rsidRDefault="00000000" w:rsidRPr="00000000" w14:paraId="00000048">
      <w:pPr>
        <w:spacing w:line="240" w:lineRule="auto"/>
        <w:jc w:val="center"/>
        <w:rPr/>
      </w:pPr>
      <w:r w:rsidDel="00000000" w:rsidR="00000000" w:rsidRPr="00000000">
        <w:rPr>
          <w:rtl w:val="0"/>
        </w:rPr>
      </w:r>
    </w:p>
    <w:p w:rsidR="00000000" w:rsidDel="00000000" w:rsidP="00000000" w:rsidRDefault="00000000" w:rsidRPr="00000000" w14:paraId="00000049">
      <w:pPr>
        <w:spacing w:line="240" w:lineRule="auto"/>
        <w:jc w:val="center"/>
        <w:rPr/>
      </w:pPr>
      <w:r w:rsidDel="00000000" w:rsidR="00000000" w:rsidRPr="00000000">
        <w:rPr>
          <w:rtl w:val="0"/>
        </w:rPr>
      </w:r>
    </w:p>
    <w:p w:rsidR="00000000" w:rsidDel="00000000" w:rsidP="00000000" w:rsidRDefault="00000000" w:rsidRPr="00000000" w14:paraId="0000004A">
      <w:pPr>
        <w:spacing w:line="240" w:lineRule="auto"/>
        <w:jc w:val="center"/>
        <w:rPr/>
      </w:pPr>
      <w:r w:rsidDel="00000000" w:rsidR="00000000" w:rsidRPr="00000000">
        <w:rPr>
          <w:rtl w:val="0"/>
        </w:rPr>
      </w:r>
    </w:p>
    <w:p w:rsidR="00000000" w:rsidDel="00000000" w:rsidP="00000000" w:rsidRDefault="00000000" w:rsidRPr="00000000" w14:paraId="0000004B">
      <w:pPr>
        <w:spacing w:line="240" w:lineRule="auto"/>
        <w:jc w:val="center"/>
        <w:rPr/>
      </w:pPr>
      <w:r w:rsidDel="00000000" w:rsidR="00000000" w:rsidRPr="00000000">
        <w:rPr>
          <w:rtl w:val="0"/>
        </w:rPr>
      </w:r>
    </w:p>
    <w:p w:rsidR="00000000" w:rsidDel="00000000" w:rsidP="00000000" w:rsidRDefault="00000000" w:rsidRPr="00000000" w14:paraId="0000004C">
      <w:pPr>
        <w:spacing w:line="240" w:lineRule="auto"/>
        <w:jc w:val="center"/>
        <w:rPr/>
      </w:pPr>
      <w:r w:rsidDel="00000000" w:rsidR="00000000" w:rsidRPr="00000000">
        <w:rPr>
          <w:rtl w:val="0"/>
        </w:rPr>
      </w:r>
    </w:p>
    <w:p w:rsidR="00000000" w:rsidDel="00000000" w:rsidP="00000000" w:rsidRDefault="00000000" w:rsidRPr="00000000" w14:paraId="0000004D">
      <w:pPr>
        <w:spacing w:line="240" w:lineRule="auto"/>
        <w:jc w:val="center"/>
        <w:rPr/>
      </w:pPr>
      <w:r w:rsidDel="00000000" w:rsidR="00000000" w:rsidRPr="00000000">
        <w:rPr>
          <w:rtl w:val="0"/>
        </w:rPr>
      </w:r>
    </w:p>
    <w:p w:rsidR="00000000" w:rsidDel="00000000" w:rsidP="00000000" w:rsidRDefault="00000000" w:rsidRPr="00000000" w14:paraId="0000004E">
      <w:pPr>
        <w:spacing w:line="240" w:lineRule="auto"/>
        <w:jc w:val="center"/>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spacing w:line="240" w:lineRule="auto"/>
        <w:jc w:val="center"/>
        <w:rPr>
          <w:b w:val="1"/>
          <w:bCs w:val="1"/>
          <w:color w:val="000000"/>
          <w:sz w:val="28"/>
          <w:szCs w:val="28"/>
        </w:rPr>
      </w:pPr>
      <w:r w:rsidDel="00000000" w:rsidR="00000000" w:rsidRPr="00000000">
        <w:rPr>
          <w:b w:val="1"/>
          <w:bCs w:val="1"/>
          <w:color w:val="000000"/>
          <w:sz w:val="28"/>
          <w:szCs w:val="28"/>
          <w:rtl w:val="0"/>
        </w:rPr>
        <w:t xml:space="preserve">ABBREVIATION</w:t>
      </w:r>
    </w:p>
    <w:p w:rsidR="00000000" w:rsidDel="00000000" w:rsidP="00000000" w:rsidRDefault="00000000" w:rsidRPr="00000000" w14:paraId="0000005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OJT: On the Job Training</w:t>
      </w:r>
    </w:p>
    <w:p w:rsidR="00000000" w:rsidDel="00000000" w:rsidP="00000000" w:rsidRDefault="00000000" w:rsidRPr="00000000" w14:paraId="0000005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NEB: National Education Board</w:t>
      </w:r>
    </w:p>
    <w:p w:rsidR="00000000" w:rsidDel="00000000" w:rsidP="00000000" w:rsidRDefault="00000000" w:rsidRPr="00000000" w14:paraId="0000005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User Interface</w:t>
      </w:r>
    </w:p>
    <w:p w:rsidR="00000000" w:rsidDel="00000000" w:rsidP="00000000" w:rsidRDefault="00000000" w:rsidRPr="00000000" w14:paraId="0000005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9" w:type="default"/>
          <w:type w:val="nextPage"/>
          <w:pgSz w:h="15840" w:w="12240" w:orient="portrait"/>
          <w:pgMar w:bottom="1440" w:top="1440" w:left="1771" w:right="1440" w:header="720" w:footer="720"/>
          <w:pgNumType w:start="1"/>
        </w:sectPr>
      </w:pPr>
      <w:bookmarkStart w:colFirst="0" w:colLast="0" w:name="_285s2b91lek4" w:id="3"/>
      <w:bookmarkEnd w:i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UX: User experience </w:t>
      </w:r>
    </w:p>
    <w:p w:rsidR="00000000" w:rsidDel="00000000" w:rsidP="00000000" w:rsidRDefault="00000000" w:rsidRPr="00000000" w14:paraId="0000005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620"/>
          <w:tab w:val="center" w:leader="none" w:pos="4514"/>
        </w:tabs>
        <w:spacing w:after="0" w:before="0" w:line="48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Chapter: 1</w:t>
        <w:tab/>
        <w:t xml:space="preserve"> Introduction</w:t>
      </w:r>
    </w:p>
    <w:p w:rsidR="00000000" w:rsidDel="00000000" w:rsidP="00000000" w:rsidRDefault="00000000" w:rsidRPr="00000000" w14:paraId="0000005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80" w:before="280" w:line="480" w:lineRule="auto"/>
        <w:ind w:left="0" w:right="0" w:firstLine="0"/>
        <w:jc w:val="both"/>
        <w:rPr>
          <w:b w:val="1"/>
          <w:bCs w:val="1"/>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b w:val="1"/>
          <w:bCs w:val="1"/>
          <w:sz w:val="28"/>
          <w:szCs w:val="28"/>
          <w:rtl w:val="0"/>
        </w:rPr>
        <w:t xml:space="preserve">1.1 Overview of Web Design</w:t>
      </w:r>
    </w:p>
    <w:p w:rsidR="00000000" w:rsidDel="00000000" w:rsidP="00000000" w:rsidRDefault="00000000" w:rsidRPr="00000000" w14:paraId="00000057">
      <w:pPr>
        <w:spacing w:line="480" w:lineRule="auto"/>
        <w:jc w:val="both"/>
        <w:rPr>
          <w:b w:val="1"/>
          <w:bCs w:val="1"/>
          <w:sz w:val="28"/>
          <w:szCs w:val="28"/>
        </w:rPr>
      </w:pPr>
      <w:r w:rsidDel="00000000" w:rsidR="00000000" w:rsidRPr="00000000">
        <w:rPr>
          <w:rtl w:val="0"/>
        </w:rPr>
        <w:t xml:space="preserve">This On-the-Job Training (OJT) was conducted at </w:t>
      </w:r>
      <w:r w:rsidDel="00000000" w:rsidR="00000000" w:rsidRPr="00000000">
        <w:rPr>
          <w:b w:val="1"/>
          <w:bCs w:val="1"/>
          <w:rtl w:val="0"/>
        </w:rPr>
        <w:t xml:space="preserve">Digix Hub Pvt. Ltd., Tokha-8, Kathmandu</w:t>
      </w:r>
      <w:r w:rsidDel="00000000" w:rsidR="00000000" w:rsidRPr="00000000">
        <w:rPr>
          <w:rtl w:val="0"/>
        </w:rPr>
        <w:t xml:space="preserve">, as a partial requirement for the </w:t>
      </w:r>
      <w:r w:rsidDel="00000000" w:rsidR="00000000" w:rsidRPr="00000000">
        <w:rPr>
          <w:b w:val="1"/>
          <w:bCs w:val="1"/>
          <w:rtl w:val="0"/>
        </w:rPr>
        <w:t xml:space="preserve">Class 12 Computer Engineering Technical Stream</w:t>
      </w:r>
      <w:r w:rsidDel="00000000" w:rsidR="00000000" w:rsidRPr="00000000">
        <w:rPr>
          <w:rtl w:val="0"/>
        </w:rPr>
        <w:t xml:space="preserve">. The main project undertaken during the training was the design of a </w:t>
      </w:r>
      <w:r w:rsidDel="00000000" w:rsidR="00000000" w:rsidRPr="00000000">
        <w:rPr>
          <w:b w:val="1"/>
          <w:bCs w:val="1"/>
          <w:rtl w:val="0"/>
        </w:rPr>
        <w:t xml:space="preserve">Language Learning Web Application (GlobaLearn)</w:t>
      </w:r>
      <w:r w:rsidDel="00000000" w:rsidR="00000000" w:rsidRPr="00000000">
        <w:rPr>
          <w:rtl w:val="0"/>
        </w:rPr>
        <w:t xml:space="preserve"> focusing on </w:t>
      </w:r>
      <w:r w:rsidDel="00000000" w:rsidR="00000000" w:rsidRPr="00000000">
        <w:rPr>
          <w:b w:val="1"/>
          <w:bCs w:val="1"/>
          <w:rtl w:val="0"/>
        </w:rPr>
        <w:t xml:space="preserve">UI/UX design using Figma</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purpose of the training was to bridge the gap between classroom knowledge and practical application. While theoretical classes provided concepts of UI/UX, color theory, typography, and design systems, the OJT enabled me to apply these concepts in real-world projects. The project involved creating wireframes, prototypes, and interactive designs for features like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login and registration, language selection, lesson modules, quizzes, vocabulary practice, and progress tracking dashboards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training, I also worked on practice designs, such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poster design, logo recreation, and YouTube channel UI, beauty website homepage, and messaging app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helped refine creativity, alignment, spacing, and component usage. Tools such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Figma components, grid/column systems, auto-layout, and prototyping 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were extensively used to ensure a clean, professional, and user-friendly interface.</w:t>
      </w:r>
    </w:p>
    <w:p w:rsidR="00000000" w:rsidDel="00000000" w:rsidP="00000000" w:rsidRDefault="00000000" w:rsidRPr="00000000" w14:paraId="0000005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the OJT provided an enriching experience that enhanced both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technical and soft skills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allowed me to gain confidence in working with modern design tools and understand how professional workflows operate in the IT industry. The training not only improved my design capabilities but also prepared me for future projects by emphasizing creativity, teamwork, and problem-solving.</w:t>
      </w:r>
    </w:p>
    <w:p w:rsidR="00000000" w:rsidDel="00000000" w:rsidP="00000000" w:rsidRDefault="00000000" w:rsidRPr="00000000" w14:paraId="0000005B">
      <w:pPr>
        <w:pStyle w:val="Heading3"/>
        <w:rPr>
          <w:sz w:val="28"/>
          <w:szCs w:val="28"/>
        </w:rPr>
      </w:pPr>
      <w:bookmarkStart w:colFirst="0" w:colLast="0" w:name="_ukh6fnsuz08c" w:id="4"/>
      <w:bookmarkEnd w:id="4"/>
      <w:r w:rsidDel="00000000" w:rsidR="00000000" w:rsidRPr="00000000">
        <w:rPr>
          <w:b w:val="1"/>
          <w:bCs w:val="1"/>
          <w:sz w:val="28"/>
          <w:szCs w:val="28"/>
          <w:rtl w:val="0"/>
        </w:rPr>
        <w:t xml:space="preserve">1.2 Statement of Problem</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statement of problem which caused me to develop this language learning web application are:</w:t>
      </w:r>
    </w:p>
    <w:p w:rsidR="00000000" w:rsidDel="00000000" w:rsidP="00000000" w:rsidRDefault="00000000" w:rsidRPr="00000000" w14:paraId="0000005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80" w:line="48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Limited Accessibility: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Many learners lack access to user-friendly and structured online platforms for learning languages, which creates barriers in their educational journey.</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Low Engagement: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Existing apps are often not visually appealing or interactive, reducing learner motivation and making it harder to sustain consistent learning.</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Lack of Progress Tracking: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Students often struggle to measure their learning progress due to the absence of tracking systems like quizzes, reports, and dashboards.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Complex Interfaces: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Some platforms are too complex for beginners, making it difficult for users of different age groups and backgrounds to adapt easily.</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80" w:before="0" w:line="48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Gap between Theory and Practice: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is a need for a design that connects classroom knowledge with practical, engaging, and accessible digital learning solutions.</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1.3 Objectives</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major objectives of the Language Learning Web Application are as follows:</w:t>
      </w:r>
    </w:p>
    <w:p w:rsidR="00000000" w:rsidDel="00000000" w:rsidP="00000000" w:rsidRDefault="00000000" w:rsidRPr="00000000" w14:paraId="00000064">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80" w:line="48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User-Friendly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design a visually appealing, interactive, and simple interface that makes learning enjoyable for all users.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Practical Application of Skills: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apply academic knowledge of UI/UX design and web technologies in a real-world project scenario.</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280" w:before="0" w:line="48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Consistency and Reusability: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develop reusable components and layouts that ensure consistency across lessons, quizzes, and dashboards.</w:t>
      </w:r>
      <w:r w:rsidDel="00000000" w:rsidR="00000000" w:rsidRPr="00000000">
        <w:rPr>
          <w:rtl w:val="0"/>
        </w:rPr>
      </w:r>
    </w:p>
    <w:p w:rsidR="00000000" w:rsidDel="00000000" w:rsidP="00000000" w:rsidRDefault="00000000" w:rsidRPr="00000000" w14:paraId="00000067">
      <w:pPr>
        <w:pStyle w:val="Heading3"/>
        <w:rPr>
          <w:sz w:val="28"/>
          <w:szCs w:val="28"/>
        </w:rPr>
      </w:pPr>
      <w:r w:rsidDel="00000000" w:rsidR="00000000" w:rsidRPr="00000000">
        <w:rPr>
          <w:b w:val="1"/>
          <w:bCs w:val="1"/>
          <w:sz w:val="28"/>
          <w:szCs w:val="28"/>
          <w:rtl w:val="0"/>
        </w:rPr>
        <w:t xml:space="preserve">1.4 Scope of Project</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scope of the Language Learning Web Application is as follows:</w:t>
      </w:r>
    </w:p>
    <w:p w:rsidR="00000000" w:rsidDel="00000000" w:rsidP="00000000" w:rsidRDefault="00000000" w:rsidRPr="00000000" w14:paraId="00000069">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80" w:line="48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UI/UX Design Focus: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project is primarily focused on wireframing, prototyping, and UI/UX design using Figma.</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Learning Modules: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covers the design of lessons, vocabulary sections, quizzes, and user dashboards.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Prototyping 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scope includes adding interactions, animations, and user flows for simulating real usage.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Limitations: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project does not cover backend coding, database integration, or deployment, focusing only on design.</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280" w:before="0" w:line="48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Future Expansion: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scope leaves room for further development, including real implementation, advanced features, and integration with learning tools.</w:t>
      </w:r>
      <w:r w:rsidDel="00000000" w:rsidR="00000000" w:rsidRPr="00000000">
        <w:rPr>
          <w:rtl w:val="0"/>
        </w:rPr>
      </w:r>
    </w:p>
    <w:p w:rsidR="00000000" w:rsidDel="00000000" w:rsidP="00000000" w:rsidRDefault="00000000" w:rsidRPr="00000000" w14:paraId="0000006E">
      <w:pPr>
        <w:pStyle w:val="Heading3"/>
        <w:rPr>
          <w:sz w:val="28"/>
          <w:szCs w:val="28"/>
        </w:rPr>
      </w:pPr>
      <w:r w:rsidDel="00000000" w:rsidR="00000000" w:rsidRPr="00000000">
        <w:rPr>
          <w:b w:val="1"/>
          <w:bCs w:val="1"/>
          <w:sz w:val="28"/>
          <w:szCs w:val="28"/>
          <w:rtl w:val="0"/>
        </w:rPr>
        <w:t xml:space="preserve">1.5 Applications</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applications of the Language Learning Web Application are as follows:</w:t>
      </w:r>
    </w:p>
    <w:p w:rsidR="00000000" w:rsidDel="00000000" w:rsidP="00000000" w:rsidRDefault="00000000" w:rsidRPr="00000000" w14:paraId="00000070">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80" w:line="48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Educational Institutions: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Schools and colleges can use the platform to support digital and interactive language education.</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Independent Learners: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Self-learners can practice vocabulary, lessons, and quizzes effectively with a structured design.</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E-Learning Platforms: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education providers can adapt the design to improve student engagement and retention.</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280" w:before="0" w:line="48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Corporate Training: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Businesses can use the platform to train employees in new languages for professional growth.</w:t>
      </w:r>
      <w:r w:rsidDel="00000000" w:rsidR="00000000" w:rsidRPr="00000000">
        <w:rPr>
          <w:rtl w:val="0"/>
        </w:rPr>
      </w:r>
    </w:p>
    <w:p w:rsidR="00000000" w:rsidDel="00000000" w:rsidP="00000000" w:rsidRDefault="00000000" w:rsidRPr="00000000" w14:paraId="00000074">
      <w:pPr>
        <w:rPr>
          <w:sz w:val="32"/>
          <w:szCs w:val="32"/>
        </w:rPr>
      </w:pPr>
      <w:bookmarkStart w:colFirst="0" w:colLast="0" w:name="_l1xp5wvvw10z" w:id="5"/>
      <w:bookmarkEnd w:id="5"/>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spacing w:after="0" w:line="240" w:lineRule="auto"/>
        <w:jc w:val="both"/>
        <w:rPr>
          <w:color w:val="0d0d0d"/>
          <w:highlight w:val="white"/>
        </w:rPr>
      </w:pPr>
      <w:r w:rsidDel="00000000" w:rsidR="00000000" w:rsidRPr="00000000">
        <w:rPr>
          <w:sz w:val="32"/>
          <w:szCs w:val="32"/>
          <w:rtl w:val="0"/>
        </w:rPr>
        <w:t xml:space="preserve">Chapter: 3         Project Technology and Implementation</w:t>
      </w:r>
      <w:r w:rsidDel="00000000" w:rsidR="00000000" w:rsidRPr="00000000">
        <w:rPr>
          <w:rtl w:val="0"/>
        </w:rPr>
      </w:r>
    </w:p>
    <w:p w:rsidR="00000000" w:rsidDel="00000000" w:rsidP="00000000" w:rsidRDefault="00000000" w:rsidRPr="00000000" w14:paraId="00000076">
      <w:pPr>
        <w:pStyle w:val="Heading3"/>
        <w:jc w:val="both"/>
        <w:rPr>
          <w:sz w:val="28"/>
          <w:szCs w:val="28"/>
        </w:rPr>
      </w:pPr>
      <w:bookmarkStart w:colFirst="0" w:colLast="0" w:name="_8iax7t6fox7" w:id="6"/>
      <w:bookmarkEnd w:id="6"/>
      <w:r w:rsidDel="00000000" w:rsidR="00000000" w:rsidRPr="00000000">
        <w:rPr>
          <w:sz w:val="28"/>
          <w:szCs w:val="28"/>
          <w:rtl w:val="0"/>
        </w:rPr>
        <w:t xml:space="preserve">3.1 Technologies Used</w:t>
      </w:r>
    </w:p>
    <w:p w:rsidR="00000000" w:rsidDel="00000000" w:rsidP="00000000" w:rsidRDefault="00000000" w:rsidRPr="00000000" w14:paraId="00000077">
      <w:pPr>
        <w:pStyle w:val="Heading3"/>
        <w:spacing w:line="480" w:lineRule="auto"/>
        <w:jc w:val="both"/>
        <w:rPr>
          <w:sz w:val="24"/>
          <w:szCs w:val="24"/>
        </w:rPr>
      </w:pPr>
      <w:r w:rsidDel="00000000" w:rsidR="00000000" w:rsidRPr="00000000">
        <w:rPr>
          <w:b w:val="0"/>
          <w:bCs w:val="0"/>
          <w:sz w:val="24"/>
          <w:szCs w:val="24"/>
          <w:rtl w:val="0"/>
        </w:rPr>
        <w:t xml:space="preserve">The main tool used for designing</w:t>
      </w:r>
      <w:r w:rsidDel="00000000" w:rsidR="00000000" w:rsidRPr="00000000">
        <w:rPr>
          <w:sz w:val="24"/>
          <w:szCs w:val="24"/>
          <w:rtl w:val="0"/>
        </w:rPr>
        <w:t xml:space="preserve"> </w:t>
      </w:r>
      <w:r w:rsidDel="00000000" w:rsidR="00000000" w:rsidRPr="00000000">
        <w:rPr>
          <w:b w:val="0"/>
          <w:bCs w:val="0"/>
          <w:sz w:val="24"/>
          <w:szCs w:val="24"/>
          <w:rtl w:val="0"/>
        </w:rPr>
        <w:t xml:space="preserve">the</w:t>
      </w:r>
      <w:r w:rsidDel="00000000" w:rsidR="00000000" w:rsidRPr="00000000">
        <w:rPr>
          <w:sz w:val="24"/>
          <w:szCs w:val="24"/>
          <w:rtl w:val="0"/>
        </w:rPr>
        <w:t xml:space="preserve"> </w:t>
      </w:r>
      <w:r w:rsidDel="00000000" w:rsidR="00000000" w:rsidRPr="00000000">
        <w:rPr>
          <w:b w:val="1"/>
          <w:bCs w:val="1"/>
          <w:sz w:val="24"/>
          <w:szCs w:val="24"/>
          <w:rtl w:val="0"/>
        </w:rPr>
        <w:t xml:space="preserve">GlobaLearn – Language Learning Web App</w:t>
      </w:r>
      <w:r w:rsidDel="00000000" w:rsidR="00000000" w:rsidRPr="00000000">
        <w:rPr>
          <w:sz w:val="24"/>
          <w:szCs w:val="24"/>
          <w:rtl w:val="0"/>
        </w:rPr>
        <w:t xml:space="preserve"> </w:t>
      </w:r>
      <w:r w:rsidDel="00000000" w:rsidR="00000000" w:rsidRPr="00000000">
        <w:rPr>
          <w:b w:val="0"/>
          <w:bCs w:val="0"/>
          <w:sz w:val="24"/>
          <w:szCs w:val="24"/>
          <w:rtl w:val="0"/>
        </w:rPr>
        <w:t xml:space="preserve">was</w:t>
      </w:r>
      <w:r w:rsidDel="00000000" w:rsidR="00000000" w:rsidRPr="00000000">
        <w:rPr>
          <w:sz w:val="24"/>
          <w:szCs w:val="24"/>
          <w:rtl w:val="0"/>
        </w:rPr>
        <w:t xml:space="preserve"> </w:t>
      </w:r>
      <w:r w:rsidDel="00000000" w:rsidR="00000000" w:rsidRPr="00000000">
        <w:rPr>
          <w:b w:val="1"/>
          <w:bCs w:val="1"/>
          <w:sz w:val="24"/>
          <w:szCs w:val="24"/>
          <w:rtl w:val="0"/>
        </w:rPr>
        <w:t xml:space="preserve">Figma</w:t>
      </w:r>
      <w:r w:rsidDel="00000000" w:rsidR="00000000" w:rsidRPr="00000000">
        <w:rPr>
          <w:sz w:val="24"/>
          <w:szCs w:val="24"/>
          <w:rtl w:val="0"/>
        </w:rPr>
        <w:t xml:space="preserve">.</w:t>
      </w:r>
    </w:p>
    <w:p w:rsidR="00000000" w:rsidDel="00000000" w:rsidP="00000000" w:rsidRDefault="00000000" w:rsidRPr="00000000" w14:paraId="00000078">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40" w:line="48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Frame Tool: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to create layouts for web pages and organize different sections of the application design.</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72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baoqakdx6lj" w:id="7"/>
      <w:bookmarkEnd w:i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3415" cy="2675255"/>
            <wp:effectExtent b="0" l="0" r="0" t="0"/>
            <wp:docPr id="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3415" cy="267525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80" w:before="0" w:line="72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pStyle w:val="Heading2"/>
        <w:numPr>
          <w:ilvl w:val="0"/>
          <w:numId w:val="11"/>
        </w:numPr>
        <w:spacing w:line="480" w:lineRule="auto"/>
        <w:ind w:left="360" w:hanging="360"/>
        <w:jc w:val="both"/>
        <w:rPr>
          <w:b w:val="0"/>
          <w:bCs w:val="0"/>
          <w:sz w:val="24"/>
          <w:szCs w:val="24"/>
        </w:rPr>
      </w:pPr>
      <w:r w:rsidDel="00000000" w:rsidR="00000000" w:rsidRPr="00000000">
        <w:rPr>
          <w:b w:val="1"/>
          <w:bCs w:val="1"/>
          <w:sz w:val="24"/>
          <w:szCs w:val="24"/>
          <w:rtl w:val="0"/>
        </w:rPr>
        <w:t xml:space="preserve">Shape Tool (Rectangle, Circle, Line, etc.):</w:t>
      </w:r>
      <w:r w:rsidDel="00000000" w:rsidR="00000000" w:rsidRPr="00000000">
        <w:rPr>
          <w:sz w:val="24"/>
          <w:szCs w:val="24"/>
          <w:rtl w:val="0"/>
        </w:rPr>
        <w:t xml:space="preserve"> </w:t>
      </w:r>
      <w:r w:rsidDel="00000000" w:rsidR="00000000" w:rsidRPr="00000000">
        <w:rPr>
          <w:b w:val="0"/>
          <w:bCs w:val="0"/>
          <w:sz w:val="24"/>
          <w:szCs w:val="24"/>
          <w:rtl w:val="0"/>
        </w:rPr>
        <w:t xml:space="preserve">Used to design buttons, cards, icons, and other UI elements.</w:t>
      </w:r>
    </w:p>
    <w:p w:rsidR="00000000" w:rsidDel="00000000" w:rsidP="00000000" w:rsidRDefault="00000000" w:rsidRPr="00000000" w14:paraId="0000007D">
      <w:pPr>
        <w:spacing w:line="720" w:lineRule="auto"/>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80" w:line="72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3415" cy="2661285"/>
            <wp:effectExtent b="0" l="0" r="0" t="0"/>
            <wp:docPr id="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3415" cy="266128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72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Components &amp; Assets: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Allowed us to create reusable design elements (like buttons, navigation bars, and quiz cards) that maintained consistency across the project.</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80" w:before="0" w:line="72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ind w:left="360" w:firstLine="0"/>
        <w:rPr/>
      </w:pPr>
      <w:r w:rsidDel="00000000" w:rsidR="00000000" w:rsidRPr="00000000">
        <w:rPr/>
        <w:drawing>
          <wp:inline distB="0" distT="0" distL="0" distR="0">
            <wp:extent cx="5733415" cy="2653665"/>
            <wp:effectExtent b="0" l="0" r="0" t="0"/>
            <wp:docPr id="2"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3415" cy="265366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80" w:line="25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Prototype Tool: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to connect different screens and add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basic animations and transitions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simulate how users would interact with the app.</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72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72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3415" cy="266827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3415" cy="266827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72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Column/Grid Tool: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to align elements properly and maintain responsive, structured layouts.</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3415" cy="3128645"/>
            <wp:effectExtent b="0" l="0" r="0" t="0"/>
            <wp:docPr id="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3415" cy="312864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80" w:before="0" w:line="72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jc w:val="both"/>
        <w:rPr>
          <w:b w:val="1"/>
          <w:bCs w:val="1"/>
        </w:rPr>
      </w:pPr>
      <w:r w:rsidDel="00000000" w:rsidR="00000000" w:rsidRPr="00000000">
        <w:rPr>
          <w:rtl w:val="0"/>
        </w:rPr>
      </w:r>
    </w:p>
    <w:p w:rsidR="00000000" w:rsidDel="00000000" w:rsidP="00000000" w:rsidRDefault="00000000" w:rsidRPr="00000000" w14:paraId="0000008C">
      <w:pPr>
        <w:pStyle w:val="Heading2"/>
        <w:numPr>
          <w:ilvl w:val="0"/>
          <w:numId w:val="11"/>
        </w:numPr>
        <w:spacing w:line="480" w:lineRule="auto"/>
        <w:ind w:left="360" w:hanging="360"/>
        <w:jc w:val="both"/>
        <w:rPr>
          <w:b w:val="0"/>
          <w:bCs w:val="0"/>
          <w:sz w:val="24"/>
          <w:szCs w:val="24"/>
        </w:rPr>
      </w:pPr>
      <w:r w:rsidDel="00000000" w:rsidR="00000000" w:rsidRPr="00000000">
        <w:rPr>
          <w:b w:val="1"/>
          <w:bCs w:val="1"/>
          <w:sz w:val="24"/>
          <w:szCs w:val="24"/>
          <w:rtl w:val="0"/>
        </w:rPr>
        <w:t xml:space="preserve">Alignment Tool:</w:t>
      </w:r>
      <w:r w:rsidDel="00000000" w:rsidR="00000000" w:rsidRPr="00000000">
        <w:rPr>
          <w:sz w:val="24"/>
          <w:szCs w:val="24"/>
          <w:rtl w:val="0"/>
        </w:rPr>
        <w:t xml:space="preserve"> </w:t>
      </w:r>
      <w:r w:rsidDel="00000000" w:rsidR="00000000" w:rsidRPr="00000000">
        <w:rPr>
          <w:b w:val="0"/>
          <w:bCs w:val="0"/>
          <w:sz w:val="24"/>
          <w:szCs w:val="24"/>
          <w:rtl w:val="0"/>
        </w:rPr>
        <w:t xml:space="preserve">Ensured proper positioning of text, buttons, and images for a clean and user-friendly design.</w:t>
      </w:r>
    </w:p>
    <w:p w:rsidR="00000000" w:rsidDel="00000000" w:rsidP="00000000" w:rsidRDefault="00000000" w:rsidRPr="00000000" w14:paraId="0000008D">
      <w:pPr>
        <w:spacing w:line="720" w:lineRule="auto"/>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80" w:before="280" w:line="25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3415" cy="2361565"/>
            <wp:effectExtent b="0" l="0" r="0" t="0"/>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3415" cy="236156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2"/>
        <w:rPr>
          <w:sz w:val="28"/>
          <w:szCs w:val="28"/>
        </w:rPr>
      </w:pPr>
      <w:r w:rsidDel="00000000" w:rsidR="00000000" w:rsidRPr="00000000">
        <w:rPr>
          <w:sz w:val="28"/>
          <w:szCs w:val="28"/>
          <w:rtl w:val="0"/>
        </w:rPr>
        <w:t xml:space="preserve">3.2 Works</w:t>
      </w:r>
    </w:p>
    <w:p w:rsidR="00000000" w:rsidDel="00000000" w:rsidP="00000000" w:rsidRDefault="00000000" w:rsidRPr="00000000" w14:paraId="0000009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Apart from the main OJT project, we also worked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practice designs in class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improve our skills. Some of the works include:</w:t>
      </w:r>
    </w:p>
    <w:p w:rsidR="00000000" w:rsidDel="00000000" w:rsidP="00000000" w:rsidRDefault="00000000" w:rsidRPr="00000000" w14:paraId="00000091">
      <w:pPr>
        <w:keepNext w:val="0"/>
        <w:keepLines w:val="0"/>
        <w:pageBreakBefore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Logo Design (Google Chrome Logo):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Recreated the Chrome logo using Figma' s shape and color tools to understand alignment and layering.</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72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3415" cy="2714625"/>
            <wp:effectExtent b="0" l="0" r="0" t="0"/>
            <wp:docPr id="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3415"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72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spacing w:after="280" w:before="0" w:line="48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Website Design for Beauty Products: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Designed a sample homepage for a beauty product company with a focus on layout, product cards, and typography.</w:t>
      </w:r>
      <w:r w:rsidDel="00000000" w:rsidR="00000000" w:rsidRPr="00000000">
        <w:rPr>
          <w:rtl w:val="0"/>
        </w:rPr>
      </w:r>
    </w:p>
    <w:p w:rsidR="00000000" w:rsidDel="00000000" w:rsidP="00000000" w:rsidRDefault="00000000" w:rsidRPr="00000000" w14:paraId="00000097">
      <w:pPr>
        <w:spacing w:line="360" w:lineRule="auto"/>
        <w:rPr/>
      </w:pPr>
      <w:r w:rsidDel="00000000" w:rsidR="00000000" w:rsidRPr="00000000">
        <w:rPr/>
        <w:drawing>
          <wp:inline distB="0" distT="0" distL="0" distR="0">
            <wp:extent cx="5733415" cy="2634615"/>
            <wp:effectExtent b="0" l="0" r="0" t="0"/>
            <wp:docPr id="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3415" cy="263461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720" w:lineRule="auto"/>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Messaging App UI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Created a prototype for a simple messaging app, including chat bubbles, contact lists, and navigation icons.</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72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3415" cy="2676525"/>
            <wp:effectExtent b="0" l="0" r="0" t="0"/>
            <wp:docPr id="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341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72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YouTube Channel UI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Created a modern design for a YouTube channel interface, experimenting with video thumbnails, navigation bars, and profile sections to understand content organization and usability.</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80" w:before="0" w:line="72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spacing w:line="360" w:lineRule="auto"/>
        <w:rPr/>
      </w:pPr>
      <w:r w:rsidDel="00000000" w:rsidR="00000000" w:rsidRPr="00000000">
        <w:rPr/>
        <w:drawing>
          <wp:inline distB="0" distT="0" distL="0" distR="0">
            <wp:extent cx="5733415" cy="2660650"/>
            <wp:effectExtent b="0" l="0" r="0" t="0"/>
            <wp:docPr id="1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3415" cy="266065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GlobaLearn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language learning web application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created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during our OJT.</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Landing Page</w:t>
      </w:r>
    </w:p>
    <w:p w:rsidR="00000000" w:rsidDel="00000000" w:rsidP="00000000" w:rsidRDefault="00000000" w:rsidRPr="00000000" w14:paraId="000000A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3415" cy="2957830"/>
            <wp:effectExtent b="0" l="0" r="0" t="0"/>
            <wp:docPr id="10"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3415" cy="295783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72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Login &amp; Register Page</w:t>
      </w:r>
    </w:p>
    <w:p w:rsidR="00000000" w:rsidDel="00000000" w:rsidP="00000000" w:rsidRDefault="00000000" w:rsidRPr="00000000" w14:paraId="000000A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72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3415" cy="2644775"/>
            <wp:effectExtent b="0" l="0" r="0" t="0"/>
            <wp:docPr id="1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3415" cy="26447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72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Language option Page</w:t>
      </w:r>
    </w:p>
    <w:p w:rsidR="00000000" w:rsidDel="00000000" w:rsidP="00000000" w:rsidRDefault="00000000" w:rsidRPr="00000000" w14:paraId="000000A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72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3415" cy="2995930"/>
            <wp:effectExtent b="0" l="0" r="0" t="0"/>
            <wp:docPr id="13"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33415" cy="299593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72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Lessons Page</w:t>
      </w:r>
    </w:p>
    <w:p w:rsidR="00000000" w:rsidDel="00000000" w:rsidP="00000000" w:rsidRDefault="00000000" w:rsidRPr="00000000" w14:paraId="000000B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72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8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3415" cy="3566160"/>
            <wp:effectExtent b="0" l="0" r="0" t="0"/>
            <wp:docPr id="14"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733415"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2"/>
        <w:rPr>
          <w:sz w:val="32"/>
          <w:szCs w:val="32"/>
        </w:rPr>
      </w:pPr>
      <w:r w:rsidDel="00000000" w:rsidR="00000000" w:rsidRPr="00000000">
        <w:rPr>
          <w:sz w:val="32"/>
          <w:szCs w:val="32"/>
          <w:rtl w:val="0"/>
        </w:rPr>
        <w:t xml:space="preserve">Chapter: 4                          OJT Summary</w:t>
      </w:r>
    </w:p>
    <w:p w:rsidR="00000000" w:rsidDel="00000000" w:rsidP="00000000" w:rsidRDefault="00000000" w:rsidRPr="00000000" w14:paraId="000000B6">
      <w:pPr>
        <w:pStyle w:val="Heading3"/>
        <w:rPr>
          <w:sz w:val="28"/>
          <w:szCs w:val="28"/>
        </w:rPr>
      </w:pPr>
      <w:r w:rsidDel="00000000" w:rsidR="00000000" w:rsidRPr="00000000">
        <w:rPr>
          <w:b w:val="1"/>
          <w:bCs w:val="1"/>
          <w:sz w:val="28"/>
          <w:szCs w:val="28"/>
          <w:rtl w:val="0"/>
        </w:rPr>
        <w:t xml:space="preserve">4.1 Observations</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my OJT at Digix Hub Pvt. Ltd., I observed the following:</w:t>
      </w:r>
    </w:p>
    <w:p w:rsidR="00000000" w:rsidDel="00000000" w:rsidP="00000000" w:rsidRDefault="00000000" w:rsidRPr="00000000" w14:paraId="000000B8">
      <w:pPr>
        <w:keepNext w:val="0"/>
        <w:keepLines w:val="0"/>
        <w:pageBreakBefore w:val="0"/>
        <w:widowControl w:val="1"/>
        <w:numPr>
          <w:ilvl w:val="0"/>
          <w:numId w:val="1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8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organizational workflow was systematic, with daily stand-up meetings and sprint reviews to track progress.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workplace environment was professional and collaborative, encouraging teamwork and peer feedback.</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Supervisors and mentors were approachable and supportive, guiding us in both technical and soft skills.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were given the opportunity to handle real-world projects, which helped in applying classroom knowledge effectively.</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company maintained a disciplined culture, where time management and task allocation were strictly followed.</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Proper digital resources and tools such as Figma and online plugins were provided to enhance productivity.</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organization emphasized quality design practices, focusing on UI/UX principles, responsiveness, and accessibility.</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4"/>
        </w:numPr>
        <w:pBdr>
          <w:top w:color="000000" w:space="0" w:sz="0" w:val="none"/>
          <w:left w:color="000000" w:space="0" w:sz="0" w:val="none"/>
          <w:bottom w:color="000000" w:space="0" w:sz="0" w:val="none"/>
          <w:right w:color="000000" w:space="0" w:sz="0" w:val="none"/>
          <w:between w:color="000000" w:space="0" w:sz="0" w:val="none"/>
        </w:pBdr>
        <w:shd w:fill="auto" w:val="clear"/>
        <w:spacing w:after="28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also observed that every trainee showed great enthusiasm and eagerness to learn throughout the training period.</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rPr>
          <w:sz w:val="28"/>
          <w:szCs w:val="28"/>
        </w:rPr>
      </w:pPr>
      <w:r w:rsidDel="00000000" w:rsidR="00000000" w:rsidRPr="00000000">
        <w:rPr>
          <w:b w:val="1"/>
          <w:bCs w:val="1"/>
          <w:sz w:val="28"/>
          <w:szCs w:val="28"/>
          <w:rtl w:val="0"/>
        </w:rPr>
        <w:t xml:space="preserve">4.2 Learning Experiences</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experiences I gained during my OJT at Digix Hub Pvt. Ltd. were highly valuable.</w:t>
      </w:r>
    </w:p>
    <w:p w:rsidR="00000000" w:rsidDel="00000000" w:rsidP="00000000" w:rsidRDefault="00000000" w:rsidRPr="00000000" w14:paraId="000000C6">
      <w:pPr>
        <w:keepNext w:val="0"/>
        <w:keepLines w:val="0"/>
        <w:pageBreakBefore w:val="0"/>
        <w:widowControl w:val="1"/>
        <w:numPr>
          <w:ilvl w:val="0"/>
          <w:numId w:val="1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8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learned how to apply theoretical UI/UX knowledge in real projects, such as designing lesson modules, dashboards, and quizzes.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gained confidence in using Figma tools, including components, auto-layout, grids, prototyping, and interactive animations.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experienced the importance of collaboration, communication, and feedback in a professional IT environment.</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learned how design decisions affect user experience, accessibility, and usability.</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improved my time management, problem-solving, and design consistency skills by working on multiple projects.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experienced professional documentation practices, including maintaining reports, progress logs, and presentations.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5"/>
        </w:numPr>
        <w:pBdr>
          <w:top w:color="000000" w:space="0" w:sz="0" w:val="none"/>
          <w:left w:color="000000" w:space="0" w:sz="0" w:val="none"/>
          <w:bottom w:color="000000" w:space="0" w:sz="0" w:val="none"/>
          <w:right w:color="000000" w:space="0" w:sz="0" w:val="none"/>
          <w:between w:color="000000" w:space="0" w:sz="0" w:val="none"/>
        </w:pBdr>
        <w:shd w:fill="auto" w:val="clear"/>
        <w:spacing w:after="28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developed adaptability by handling new challenges and implementing corrections based on mentor guidance.</w:t>
      </w:r>
      <w:r w:rsidDel="00000000" w:rsidR="00000000" w:rsidRPr="00000000">
        <w:rPr>
          <w:rtl w:val="0"/>
        </w:rPr>
      </w:r>
    </w:p>
    <w:p w:rsidR="00000000" w:rsidDel="00000000" w:rsidP="00000000" w:rsidRDefault="00000000" w:rsidRPr="00000000" w14:paraId="000000CD">
      <w:pPr>
        <w:pStyle w:val="Heading3"/>
        <w:rPr>
          <w:sz w:val="28"/>
          <w:szCs w:val="28"/>
        </w:rPr>
      </w:pPr>
      <w:r w:rsidDel="00000000" w:rsidR="00000000" w:rsidRPr="00000000">
        <w:rPr>
          <w:b w:val="1"/>
          <w:bCs w:val="1"/>
          <w:sz w:val="28"/>
          <w:szCs w:val="28"/>
          <w:rtl w:val="0"/>
        </w:rPr>
        <w:t xml:space="preserve">4.3 Learnt Skills</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major skills I acquired during the OJT are:</w:t>
      </w:r>
    </w:p>
    <w:p w:rsidR="00000000" w:rsidDel="00000000" w:rsidP="00000000" w:rsidRDefault="00000000" w:rsidRPr="00000000" w14:paraId="000000CF">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8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Designing interactive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wireframes, prototypes, and UI layouts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Figma.</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color theory, typography, and grid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professional design projects.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Creating and managing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reusable components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consistency across multiple pages.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user-friendly lesson modules, quizzes, and dashboards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an e-learning app.</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28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teamwork, communication, and presentation skills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 professional setting.</w:t>
      </w:r>
      <w:r w:rsidDel="00000000" w:rsidR="00000000" w:rsidRPr="00000000">
        <w:rPr>
          <w:rtl w:val="0"/>
        </w:rPr>
      </w:r>
    </w:p>
    <w:p w:rsidR="00000000" w:rsidDel="00000000" w:rsidP="00000000" w:rsidRDefault="00000000" w:rsidRPr="00000000" w14:paraId="000000D4">
      <w:pPr>
        <w:pStyle w:val="Heading1"/>
        <w:rPr>
          <w:sz w:val="32"/>
          <w:szCs w:val="32"/>
        </w:rPr>
      </w:pPr>
      <w:bookmarkStart w:colFirst="0" w:colLast="0" w:name="_dmn203kgur0r" w:id="8"/>
      <w:bookmarkEnd w:id="8"/>
      <w:r w:rsidDel="00000000" w:rsidR="00000000" w:rsidRPr="00000000">
        <w:rPr>
          <w:sz w:val="32"/>
          <w:szCs w:val="32"/>
          <w:rtl w:val="0"/>
        </w:rPr>
        <w:t xml:space="preserve">Chapter: 5         Conclusion, Recommendation &amp; Suggestion</w:t>
      </w:r>
    </w:p>
    <w:p w:rsidR="00000000" w:rsidDel="00000000" w:rsidP="00000000" w:rsidRDefault="00000000" w:rsidRPr="00000000" w14:paraId="000000D5">
      <w:pPr>
        <w:pStyle w:val="Heading3"/>
        <w:rPr>
          <w:sz w:val="28"/>
          <w:szCs w:val="28"/>
        </w:rPr>
      </w:pPr>
      <w:bookmarkStart w:colFirst="0" w:colLast="0" w:name="_jm1n027cwn05" w:id="9"/>
      <w:bookmarkEnd w:id="9"/>
      <w:r w:rsidDel="00000000" w:rsidR="00000000" w:rsidRPr="00000000">
        <w:rPr>
          <w:b w:val="1"/>
          <w:bCs w:val="1"/>
          <w:sz w:val="28"/>
          <w:szCs w:val="28"/>
          <w:rtl w:val="0"/>
        </w:rPr>
        <w:t xml:space="preserve">5.1 Conclusion</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On-the-Job Training (OJT) at Digix Hub Pvt. Ltd. was a highly enriching experience. It helped me bridge the gap between academic knowledge and professional application. Under the supervision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 Sagun Babu Adhikari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gained practical exposure to UI/UX design through the development of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GlobaLearn – Language Learning Web App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training not only improved my technical skills in Figma but also enhanced my teamwork, communication, and problem-solving abilities. Overall, the OJT played a crucial role in preparing me for future academic and professional challenges.</w:t>
      </w:r>
    </w:p>
    <w:p w:rsidR="00000000" w:rsidDel="00000000" w:rsidP="00000000" w:rsidRDefault="00000000" w:rsidRPr="00000000" w14:paraId="000000D7">
      <w:pPr>
        <w:pStyle w:val="Heading3"/>
        <w:rPr>
          <w:sz w:val="28"/>
          <w:szCs w:val="28"/>
        </w:rPr>
      </w:pPr>
      <w:r w:rsidDel="00000000" w:rsidR="00000000" w:rsidRPr="00000000">
        <w:rPr>
          <w:b w:val="1"/>
          <w:bCs w:val="1"/>
          <w:sz w:val="28"/>
          <w:szCs w:val="28"/>
          <w:rtl w:val="0"/>
        </w:rPr>
        <w:t xml:space="preserve">5.2 Limitations</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the OJT was highly beneficial, the project had certain limitations:</w:t>
      </w:r>
    </w:p>
    <w:p w:rsidR="00000000" w:rsidDel="00000000" w:rsidP="00000000" w:rsidRDefault="00000000" w:rsidRPr="00000000" w14:paraId="000000D9">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8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scope was limited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UI/UX design only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without backend coding or deployment.</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advanced features like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AI-based recommendations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could not be implemented within the time frame.</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connectivity issues occasionally slowed down the workflow.</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was restricted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prototype-level outputs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 a fully functional application.</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28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time prevented deeper exploration into other industry tools apart from Figma.</w:t>
      </w:r>
      <w:r w:rsidDel="00000000" w:rsidR="00000000" w:rsidRPr="00000000">
        <w:rPr>
          <w:rtl w:val="0"/>
        </w:rPr>
      </w:r>
    </w:p>
    <w:p w:rsidR="00000000" w:rsidDel="00000000" w:rsidP="00000000" w:rsidRDefault="00000000" w:rsidRPr="00000000" w14:paraId="000000DE">
      <w:pPr>
        <w:pStyle w:val="Heading3"/>
        <w:rPr>
          <w:b w:val="1"/>
          <w:bCs w:val="1"/>
          <w:sz w:val="28"/>
          <w:szCs w:val="28"/>
        </w:rPr>
      </w:pPr>
      <w:r w:rsidDel="00000000" w:rsidR="00000000" w:rsidRPr="00000000">
        <w:rPr>
          <w:rtl w:val="0"/>
        </w:rPr>
      </w:r>
    </w:p>
    <w:p w:rsidR="00000000" w:rsidDel="00000000" w:rsidP="00000000" w:rsidRDefault="00000000" w:rsidRPr="00000000" w14:paraId="000000DF">
      <w:pPr>
        <w:pStyle w:val="Heading3"/>
        <w:rPr>
          <w:b w:val="1"/>
          <w:bCs w:val="1"/>
          <w:sz w:val="28"/>
          <w:szCs w:val="28"/>
        </w:rPr>
      </w:pPr>
      <w:r w:rsidDel="00000000" w:rsidR="00000000" w:rsidRPr="00000000">
        <w:rPr>
          <w:rtl w:val="0"/>
        </w:rPr>
      </w:r>
    </w:p>
    <w:p w:rsidR="00000000" w:rsidDel="00000000" w:rsidP="00000000" w:rsidRDefault="00000000" w:rsidRPr="00000000" w14:paraId="000000E0">
      <w:pPr>
        <w:pStyle w:val="Heading3"/>
        <w:rPr>
          <w:b w:val="1"/>
          <w:bCs w:val="1"/>
          <w:sz w:val="28"/>
          <w:szCs w:val="28"/>
        </w:rPr>
      </w:pPr>
      <w:r w:rsidDel="00000000" w:rsidR="00000000" w:rsidRPr="00000000">
        <w:rPr>
          <w:rtl w:val="0"/>
        </w:rPr>
      </w:r>
    </w:p>
    <w:p w:rsidR="00000000" w:rsidDel="00000000" w:rsidP="00000000" w:rsidRDefault="00000000" w:rsidRPr="00000000" w14:paraId="000000E1">
      <w:pPr>
        <w:pStyle w:val="Heading3"/>
        <w:rPr>
          <w:b w:val="1"/>
          <w:bCs w:val="1"/>
          <w:sz w:val="28"/>
          <w:szCs w:val="28"/>
        </w:rPr>
      </w:pPr>
      <w:r w:rsidDel="00000000" w:rsidR="00000000" w:rsidRPr="00000000">
        <w:rPr>
          <w:rtl w:val="0"/>
        </w:rPr>
      </w:r>
    </w:p>
    <w:p w:rsidR="00000000" w:rsidDel="00000000" w:rsidP="00000000" w:rsidRDefault="00000000" w:rsidRPr="00000000" w14:paraId="000000E2">
      <w:pPr>
        <w:pStyle w:val="Heading3"/>
        <w:rPr>
          <w:b w:val="1"/>
          <w:bCs w:val="1"/>
          <w:sz w:val="28"/>
          <w:szCs w:val="28"/>
        </w:rPr>
      </w:pPr>
      <w:r w:rsidDel="00000000" w:rsidR="00000000" w:rsidRPr="00000000">
        <w:rPr>
          <w:rtl w:val="0"/>
        </w:rPr>
      </w:r>
    </w:p>
    <w:p w:rsidR="00000000" w:rsidDel="00000000" w:rsidP="00000000" w:rsidRDefault="00000000" w:rsidRPr="00000000" w14:paraId="000000E3">
      <w:pPr>
        <w:pStyle w:val="Heading3"/>
        <w:rPr>
          <w:sz w:val="28"/>
          <w:szCs w:val="28"/>
        </w:rPr>
      </w:pPr>
      <w:r w:rsidDel="00000000" w:rsidR="00000000" w:rsidRPr="00000000">
        <w:rPr>
          <w:b w:val="1"/>
          <w:bCs w:val="1"/>
          <w:sz w:val="28"/>
          <w:szCs w:val="28"/>
          <w:rtl w:val="0"/>
        </w:rPr>
        <w:t xml:space="preserve">5.3 Future Enhancements</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has strong potential for future development:</w:t>
      </w:r>
    </w:p>
    <w:p w:rsidR="00000000" w:rsidDel="00000000" w:rsidP="00000000" w:rsidRDefault="00000000" w:rsidRPr="00000000" w14:paraId="000000E5">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8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and database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make the application fully functional.</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gamification 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like badges, leaderboards, and rewards for better engagement.</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AI-powered progress tracking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personalized learning recommendations.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Designing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mobile-responsive app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wider accessibility.</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28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Expanding the app to support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multiple languages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global learners.</w:t>
      </w:r>
      <w:r w:rsidDel="00000000" w:rsidR="00000000" w:rsidRPr="00000000">
        <w:rPr>
          <w:rtl w:val="0"/>
        </w:rPr>
      </w:r>
    </w:p>
    <w:p w:rsidR="00000000" w:rsidDel="00000000" w:rsidP="00000000" w:rsidRDefault="00000000" w:rsidRPr="00000000" w14:paraId="000000EA">
      <w:pPr>
        <w:pStyle w:val="Heading3"/>
        <w:rPr>
          <w:sz w:val="28"/>
          <w:szCs w:val="28"/>
        </w:rPr>
      </w:pPr>
      <w:r w:rsidDel="00000000" w:rsidR="00000000" w:rsidRPr="00000000">
        <w:rPr>
          <w:b w:val="1"/>
          <w:bCs w:val="1"/>
          <w:sz w:val="28"/>
          <w:szCs w:val="28"/>
          <w:rtl w:val="0"/>
        </w:rPr>
        <w:t xml:space="preserve">5.4 Recommendations</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my OJT experience, I recommend the following improvements:</w:t>
      </w:r>
    </w:p>
    <w:p w:rsidR="00000000" w:rsidDel="00000000" w:rsidP="00000000" w:rsidRDefault="00000000" w:rsidRPr="00000000" w14:paraId="000000EC">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8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trainees with access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more industry-level tools and plugins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design enhancement.</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Allocate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more project 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allow students to explore advanced functionalities.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regular workshops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latest UI/UX trends and frameworks.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resource sharing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maintaining a central digital library of references and tutorials.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28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collaboration sessions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between trainees to share ideas and improve creativity.</w:t>
      </w:r>
      <w:r w:rsidDel="00000000" w:rsidR="00000000" w:rsidRPr="00000000">
        <w:rPr>
          <w:rtl w:val="0"/>
        </w:rPr>
      </w:r>
    </w:p>
    <w:p w:rsidR="00000000" w:rsidDel="00000000" w:rsidP="00000000" w:rsidRDefault="00000000" w:rsidRPr="00000000" w14:paraId="000000F1">
      <w:pPr>
        <w:pStyle w:val="Heading3"/>
        <w:rPr>
          <w:b w:val="1"/>
          <w:bCs w:val="1"/>
          <w:sz w:val="28"/>
          <w:szCs w:val="28"/>
        </w:rPr>
      </w:pPr>
      <w:r w:rsidDel="00000000" w:rsidR="00000000" w:rsidRPr="00000000">
        <w:rPr>
          <w:rtl w:val="0"/>
        </w:rPr>
      </w:r>
    </w:p>
    <w:p w:rsidR="00000000" w:rsidDel="00000000" w:rsidP="00000000" w:rsidRDefault="00000000" w:rsidRPr="00000000" w14:paraId="000000F2">
      <w:pPr>
        <w:pStyle w:val="Heading3"/>
        <w:rPr>
          <w:b w:val="1"/>
          <w:bCs w:val="1"/>
          <w:sz w:val="28"/>
          <w:szCs w:val="28"/>
        </w:rPr>
      </w:pPr>
      <w:r w:rsidDel="00000000" w:rsidR="00000000" w:rsidRPr="00000000">
        <w:rPr>
          <w:rtl w:val="0"/>
        </w:rPr>
      </w:r>
    </w:p>
    <w:p w:rsidR="00000000" w:rsidDel="00000000" w:rsidP="00000000" w:rsidRDefault="00000000" w:rsidRPr="00000000" w14:paraId="000000F3">
      <w:pPr>
        <w:pStyle w:val="Heading3"/>
        <w:rPr>
          <w:b w:val="1"/>
          <w:bCs w:val="1"/>
          <w:sz w:val="28"/>
          <w:szCs w:val="28"/>
        </w:rPr>
      </w:pPr>
      <w:r w:rsidDel="00000000" w:rsidR="00000000" w:rsidRPr="00000000">
        <w:rPr>
          <w:rtl w:val="0"/>
        </w:rPr>
      </w:r>
    </w:p>
    <w:p w:rsidR="00000000" w:rsidDel="00000000" w:rsidP="00000000" w:rsidRDefault="00000000" w:rsidRPr="00000000" w14:paraId="000000F4">
      <w:pPr>
        <w:pStyle w:val="Heading3"/>
        <w:rPr>
          <w:b w:val="1"/>
          <w:bCs w:val="1"/>
          <w:sz w:val="28"/>
          <w:szCs w:val="28"/>
        </w:rPr>
      </w:pPr>
      <w:r w:rsidDel="00000000" w:rsidR="00000000" w:rsidRPr="00000000">
        <w:rPr>
          <w:rtl w:val="0"/>
        </w:rPr>
      </w:r>
    </w:p>
    <w:p w:rsidR="00000000" w:rsidDel="00000000" w:rsidP="00000000" w:rsidRDefault="00000000" w:rsidRPr="00000000" w14:paraId="000000F5">
      <w:pPr>
        <w:pStyle w:val="Heading3"/>
        <w:rPr>
          <w:sz w:val="28"/>
          <w:szCs w:val="28"/>
        </w:rPr>
      </w:pPr>
      <w:r w:rsidDel="00000000" w:rsidR="00000000" w:rsidRPr="00000000">
        <w:rPr>
          <w:b w:val="1"/>
          <w:bCs w:val="1"/>
          <w:sz w:val="28"/>
          <w:szCs w:val="28"/>
          <w:rtl w:val="0"/>
        </w:rPr>
        <w:t xml:space="preserve">5.5 Suggestions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8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my three months of training, I would like to suggest:</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trainees should practice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Figma basics beforehand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adapt quickly.</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institution should provide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faster internet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more technical resources for productivity.</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should maintain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daily logbook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keep track of their learning progress.</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time should be allocated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final project refinement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report preparation.</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280" w:before="0" w:line="4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Trainees should actively seek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feedback from mentors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continuously improve their skills.</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jc w:val="center"/>
        <w:rPr>
          <w:sz w:val="32"/>
          <w:szCs w:val="32"/>
        </w:rPr>
      </w:pPr>
      <w:r w:rsidDel="00000000" w:rsidR="00000000" w:rsidRPr="00000000">
        <w:rPr>
          <w:sz w:val="32"/>
          <w:szCs w:val="32"/>
          <w:rtl w:val="0"/>
        </w:rPr>
        <w:t xml:space="preserve">Refrences</w:t>
      </w:r>
    </w:p>
    <w:p w:rsidR="00000000" w:rsidDel="00000000" w:rsidP="00000000" w:rsidRDefault="00000000" w:rsidRPr="00000000" w14:paraId="000000FE">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8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Figma : </w:t>
      </w:r>
      <w:hyperlink r:id="rId24">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https://www.figma.com</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Pixabay : </w:t>
      </w:r>
      <w:hyperlink r:id="rId25">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https://pixabay.com</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Iconify</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720" w:lineRule="auto"/>
        <w:ind w:left="360" w:right="0" w:firstLine="0"/>
        <w:jc w:val="left"/>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sectPr>
      <w:headerReference r:id="rId26" w:type="default"/>
      <w:type w:val="nextPage"/>
      <w:pgSz w:h="15840" w:w="12240" w:orient="portrait"/>
      <w:pgMar w:bottom="1440" w:top="1440" w:left="1771"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after="0" w:before="0" w:line="240" w:lineRule="auto"/>
      <w:jc w:val="right"/>
      <w:rPr>
        <w:rFonts w:ascii="Calibri" w:cs="Calibri" w:eastAsia="Calibri" w:hAnsi="Calibri"/>
        <w:color w:val="000000"/>
        <w:sz w:val="22"/>
        <w:szCs w:val="2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2">
    <w:lvl w:ilvl="0">
      <w:start w:val="1"/>
      <w:numFmt w:val="lowerLetter"/>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lowerLetter"/>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6">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lowerLetter"/>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1">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lowerLetter"/>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5">
    <w:lvl w:ilvl="0">
      <w:start w:val="1"/>
      <w:numFmt w:val="lowerLetter"/>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80" w:before="28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spacing w:line="240" w:lineRule="auto"/>
    </w:pPr>
    <w:rPr>
      <w:b w:val="1"/>
      <w:bCs w:val="1"/>
      <w:sz w:val="36"/>
      <w:szCs w:val="36"/>
    </w:rPr>
  </w:style>
  <w:style w:type="paragraph" w:styleId="Heading3">
    <w:name w:val="heading 3"/>
    <w:basedOn w:val="Normal"/>
    <w:next w:val="Normal"/>
    <w:pPr>
      <w:spacing w:line="240" w:lineRule="auto"/>
    </w:pPr>
    <w:rPr>
      <w:b w:val="1"/>
      <w:bCs w:val="1"/>
      <w:sz w:val="27"/>
      <w:szCs w:val="27"/>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8.png"/><Relationship Id="rId21" Type="http://schemas.openxmlformats.org/officeDocument/2006/relationships/image" Target="media/image1.png"/><Relationship Id="rId24" Type="http://schemas.openxmlformats.org/officeDocument/2006/relationships/hyperlink" Target="https://www.figma.com" TargetMode="External"/><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6" Type="http://schemas.openxmlformats.org/officeDocument/2006/relationships/header" Target="header4.xml"/><Relationship Id="rId25" Type="http://schemas.openxmlformats.org/officeDocument/2006/relationships/hyperlink" Target="https://pixabay.com" TargetMode="Externa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image" Target="media/image12.png"/><Relationship Id="rId10" Type="http://schemas.openxmlformats.org/officeDocument/2006/relationships/image" Target="media/image13.png"/><Relationship Id="rId13" Type="http://schemas.openxmlformats.org/officeDocument/2006/relationships/image" Target="media/image4.png"/><Relationship Id="rId12" Type="http://schemas.openxmlformats.org/officeDocument/2006/relationships/image" Target="media/image14.png"/><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11.png"/><Relationship Id="rId19" Type="http://schemas.openxmlformats.org/officeDocument/2006/relationships/image" Target="media/image9.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c571fdb3-929f-4bc2-be57-466d8dcfcaae</vt:lpwstr>
  </property>
  <property fmtid="{D5CDD505-2E9C-101B-9397-08002B2CF9AE}" pid="3" name="KSOProductBuildVer">
    <vt:lpwstr>1033-12.2.0.23196</vt:lpwstr>
  </property>
  <property fmtid="{D5CDD505-2E9C-101B-9397-08002B2CF9AE}" pid="4" name="ICV">
    <vt:lpwstr>E9C814A3033943BA88030207D67A17D6_12</vt:lpwstr>
  </property>
</Properties>
</file>