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739" w:rsidRDefault="00DC0812">
      <w:pPr>
        <w:rPr>
          <w:rFonts w:ascii="Georgia" w:hAnsi="Georgia"/>
          <w:color w:val="505050"/>
          <w:sz w:val="28"/>
          <w:szCs w:val="28"/>
          <w:shd w:val="clear" w:color="auto" w:fill="FFFFFF"/>
        </w:rPr>
      </w:pPr>
      <w:r>
        <w:rPr>
          <w:rStyle w:val="Emphasis"/>
          <w:rFonts w:ascii="Georgia" w:hAnsi="Georgia"/>
          <w:color w:val="505050"/>
          <w:sz w:val="28"/>
          <w:szCs w:val="28"/>
          <w:shd w:val="clear" w:color="auto" w:fill="FFFFFF"/>
        </w:rPr>
        <w:t>Mathematics for Electrical Engineering and Computing</w:t>
      </w:r>
      <w:r>
        <w:rPr>
          <w:rFonts w:ascii="Georgia" w:hAnsi="Georgia"/>
          <w:color w:val="505050"/>
          <w:sz w:val="28"/>
          <w:szCs w:val="28"/>
          <w:shd w:val="clear" w:color="auto" w:fill="FFFFFF"/>
        </w:rPr>
        <w:t xml:space="preserve"> embraces many applications of modern mathematics, such as Boolean </w:t>
      </w:r>
      <w:proofErr w:type="gramStart"/>
      <w:r>
        <w:rPr>
          <w:rFonts w:ascii="Georgia" w:hAnsi="Georgia"/>
          <w:color w:val="505050"/>
          <w:sz w:val="28"/>
          <w:szCs w:val="28"/>
          <w:shd w:val="clear" w:color="auto" w:fill="FFFFFF"/>
        </w:rPr>
        <w:t>Algebra</w:t>
      </w:r>
      <w:proofErr w:type="gramEnd"/>
      <w:r>
        <w:rPr>
          <w:rFonts w:ascii="Georgia" w:hAnsi="Georgia"/>
          <w:color w:val="505050"/>
          <w:sz w:val="28"/>
          <w:szCs w:val="28"/>
          <w:shd w:val="clear" w:color="auto" w:fill="FFFFFF"/>
        </w:rPr>
        <w:t xml:space="preserve"> and Sets and Functions, and also teaches both discrete and continuous systems - particularly vital for Digital Signal Processing (DSP). In addition, as most modern engineers are required to study software, material suitable for Software Engineering - set theory, predicate and prepositional calculus, language and graph theory - is fully integrated into the book.</w:t>
      </w:r>
      <w:r>
        <w:rPr>
          <w:rFonts w:ascii="Georgia" w:hAnsi="Georgia"/>
          <w:color w:val="505050"/>
          <w:sz w:val="28"/>
          <w:szCs w:val="28"/>
        </w:rPr>
        <w:br/>
      </w:r>
      <w:r>
        <w:rPr>
          <w:rFonts w:ascii="Georgia" w:hAnsi="Georgia"/>
          <w:color w:val="505050"/>
          <w:sz w:val="28"/>
          <w:szCs w:val="28"/>
        </w:rPr>
        <w:br/>
      </w:r>
      <w:r>
        <w:rPr>
          <w:rFonts w:ascii="Georgia" w:hAnsi="Georgia"/>
          <w:color w:val="505050"/>
          <w:sz w:val="28"/>
          <w:szCs w:val="28"/>
          <w:shd w:val="clear" w:color="auto" w:fill="FFFFFF"/>
        </w:rPr>
        <w:t xml:space="preserve">Excessive technical detail and language are avoided, </w:t>
      </w:r>
      <w:proofErr w:type="spellStart"/>
      <w:r>
        <w:rPr>
          <w:rFonts w:ascii="Georgia" w:hAnsi="Georgia"/>
          <w:color w:val="505050"/>
          <w:sz w:val="28"/>
          <w:szCs w:val="28"/>
          <w:shd w:val="clear" w:color="auto" w:fill="FFFFFF"/>
        </w:rPr>
        <w:t>recognising</w:t>
      </w:r>
      <w:proofErr w:type="spellEnd"/>
      <w:r>
        <w:rPr>
          <w:rFonts w:ascii="Georgia" w:hAnsi="Georgia"/>
          <w:color w:val="505050"/>
          <w:sz w:val="28"/>
          <w:szCs w:val="28"/>
          <w:shd w:val="clear" w:color="auto" w:fill="FFFFFF"/>
        </w:rPr>
        <w:t xml:space="preserve"> that the real requirement for </w:t>
      </w:r>
      <w:proofErr w:type="spellStart"/>
      <w:r>
        <w:rPr>
          <w:rFonts w:ascii="Georgia" w:hAnsi="Georgia"/>
          <w:color w:val="505050"/>
          <w:sz w:val="28"/>
          <w:szCs w:val="28"/>
          <w:shd w:val="clear" w:color="auto" w:fill="FFFFFF"/>
        </w:rPr>
        <w:t>practising</w:t>
      </w:r>
      <w:proofErr w:type="spellEnd"/>
      <w:r>
        <w:rPr>
          <w:rFonts w:ascii="Georgia" w:hAnsi="Georgia"/>
          <w:color w:val="505050"/>
          <w:sz w:val="28"/>
          <w:szCs w:val="28"/>
          <w:shd w:val="clear" w:color="auto" w:fill="FFFFFF"/>
        </w:rPr>
        <w:t xml:space="preserve"> engineers is the need to understand the </w:t>
      </w:r>
      <w:r>
        <w:rPr>
          <w:rStyle w:val="Emphasis"/>
          <w:rFonts w:ascii="Georgia" w:hAnsi="Georgia"/>
          <w:color w:val="505050"/>
          <w:sz w:val="28"/>
          <w:szCs w:val="28"/>
          <w:shd w:val="clear" w:color="auto" w:fill="FFFFFF"/>
        </w:rPr>
        <w:t>applications</w:t>
      </w:r>
      <w:r>
        <w:rPr>
          <w:rFonts w:ascii="Georgia" w:hAnsi="Georgia"/>
          <w:color w:val="505050"/>
          <w:sz w:val="28"/>
          <w:szCs w:val="28"/>
          <w:shd w:val="clear" w:color="auto" w:fill="FFFFFF"/>
        </w:rPr>
        <w:t> of mathematics in everyday engineering contexts. Emphasis is given to an appreciation of the fundamental concepts behind the mathematics, for problem solving and undertaking critical analysis of results, whether using a calculator or a computer.</w:t>
      </w:r>
    </w:p>
    <w:p w:rsidR="00DC0812" w:rsidRDefault="00DC0812">
      <w:pPr>
        <w:rPr>
          <w:rFonts w:ascii="Georgia" w:hAnsi="Georgia"/>
          <w:color w:val="505050"/>
          <w:sz w:val="28"/>
          <w:szCs w:val="28"/>
          <w:shd w:val="clear" w:color="auto" w:fill="FFFFFF"/>
        </w:rPr>
      </w:pPr>
      <w:r>
        <w:rPr>
          <w:rFonts w:ascii="Georgia" w:hAnsi="Georgia"/>
          <w:color w:val="505050"/>
          <w:sz w:val="28"/>
          <w:szCs w:val="28"/>
          <w:shd w:val="clear" w:color="auto" w:fill="FFFFFF"/>
        </w:rPr>
        <w:t>Click below for books related to mathematics for EE:</w:t>
      </w:r>
    </w:p>
    <w:p w:rsidR="00DC0812" w:rsidRDefault="00DC0812">
      <w:pPr>
        <w:rPr>
          <w:rFonts w:ascii="Georgia" w:hAnsi="Georgia"/>
          <w:color w:val="505050"/>
          <w:sz w:val="28"/>
          <w:szCs w:val="28"/>
          <w:shd w:val="clear" w:color="auto" w:fill="FFFFFF"/>
        </w:rPr>
      </w:pPr>
      <w:proofErr w:type="gramStart"/>
      <w:r>
        <w:rPr>
          <w:rFonts w:ascii="Georgia" w:hAnsi="Georgia"/>
          <w:color w:val="505050"/>
          <w:sz w:val="28"/>
          <w:szCs w:val="28"/>
          <w:shd w:val="clear" w:color="auto" w:fill="FFFFFF"/>
        </w:rPr>
        <w:t>1.Marry</w:t>
      </w:r>
      <w:proofErr w:type="gramEnd"/>
      <w:r>
        <w:rPr>
          <w:rFonts w:ascii="Georgia" w:hAnsi="Georgia"/>
          <w:color w:val="505050"/>
          <w:sz w:val="28"/>
          <w:szCs w:val="28"/>
          <w:shd w:val="clear" w:color="auto" w:fill="FFFFFF"/>
        </w:rPr>
        <w:t xml:space="preserve"> Attenborough</w:t>
      </w:r>
    </w:p>
    <w:p w:rsidR="00DC0812" w:rsidRDefault="00DC0812">
      <w:pPr>
        <w:rPr>
          <w:rFonts w:ascii="Georgia" w:hAnsi="Georgia"/>
          <w:color w:val="505050"/>
          <w:sz w:val="28"/>
          <w:szCs w:val="28"/>
          <w:shd w:val="clear" w:color="auto" w:fill="FFFFFF"/>
        </w:rPr>
      </w:pPr>
      <w:proofErr w:type="gramStart"/>
      <w:r>
        <w:rPr>
          <w:rFonts w:ascii="Georgia" w:hAnsi="Georgia"/>
          <w:color w:val="505050"/>
          <w:sz w:val="28"/>
          <w:szCs w:val="28"/>
          <w:shd w:val="clear" w:color="auto" w:fill="FFFFFF"/>
        </w:rPr>
        <w:t>2.A.Babu</w:t>
      </w:r>
      <w:proofErr w:type="gramEnd"/>
    </w:p>
    <w:p w:rsidR="00DC0812" w:rsidRDefault="00DC0812">
      <w:pPr>
        <w:rPr>
          <w:rFonts w:ascii="Georgia" w:hAnsi="Georgia"/>
          <w:color w:val="505050"/>
          <w:sz w:val="28"/>
          <w:szCs w:val="28"/>
          <w:shd w:val="clear" w:color="auto" w:fill="FFFFFF"/>
        </w:rPr>
      </w:pPr>
      <w:proofErr w:type="gramStart"/>
      <w:r>
        <w:rPr>
          <w:rFonts w:ascii="Georgia" w:hAnsi="Georgia"/>
          <w:color w:val="505050"/>
          <w:sz w:val="28"/>
          <w:szCs w:val="28"/>
          <w:shd w:val="clear" w:color="auto" w:fill="FFFFFF"/>
        </w:rPr>
        <w:t>3.J.Sakthivel</w:t>
      </w:r>
      <w:proofErr w:type="gramEnd"/>
    </w:p>
    <w:p w:rsidR="00DC0812" w:rsidRDefault="00DC0812">
      <w:pPr>
        <w:rPr>
          <w:rFonts w:ascii="Georgia" w:hAnsi="Georgia"/>
          <w:color w:val="505050"/>
          <w:sz w:val="28"/>
          <w:szCs w:val="28"/>
          <w:shd w:val="clear" w:color="auto" w:fill="FFFFFF"/>
        </w:rPr>
      </w:pPr>
      <w:proofErr w:type="gramStart"/>
      <w:r>
        <w:rPr>
          <w:rFonts w:ascii="Georgia" w:hAnsi="Georgia"/>
          <w:color w:val="505050"/>
          <w:sz w:val="28"/>
          <w:szCs w:val="28"/>
          <w:shd w:val="clear" w:color="auto" w:fill="FFFFFF"/>
        </w:rPr>
        <w:t>4.Anthony</w:t>
      </w:r>
      <w:proofErr w:type="gramEnd"/>
      <w:r>
        <w:rPr>
          <w:rFonts w:ascii="Georgia" w:hAnsi="Georgia"/>
          <w:color w:val="505050"/>
          <w:sz w:val="28"/>
          <w:szCs w:val="28"/>
          <w:shd w:val="clear" w:color="auto" w:fill="FFFFFF"/>
        </w:rPr>
        <w:t xml:space="preserve">  Croft</w:t>
      </w:r>
    </w:p>
    <w:p w:rsidR="00DC0812" w:rsidRDefault="00DC0812">
      <w:pPr>
        <w:rPr>
          <w:rFonts w:ascii="Georgia" w:hAnsi="Georgia"/>
          <w:color w:val="505050"/>
          <w:sz w:val="28"/>
          <w:szCs w:val="28"/>
          <w:shd w:val="clear" w:color="auto" w:fill="FFFFFF"/>
        </w:rPr>
      </w:pPr>
      <w:r>
        <w:rPr>
          <w:rFonts w:ascii="Georgia" w:hAnsi="Georgia"/>
          <w:color w:val="505050"/>
          <w:sz w:val="28"/>
          <w:szCs w:val="28"/>
          <w:shd w:val="clear" w:color="auto" w:fill="FFFFFF"/>
        </w:rPr>
        <w:t>5.</w:t>
      </w:r>
      <w:r w:rsidR="00EB7AAD">
        <w:rPr>
          <w:rFonts w:ascii="Georgia" w:hAnsi="Georgia"/>
          <w:color w:val="505050"/>
          <w:sz w:val="28"/>
          <w:szCs w:val="28"/>
          <w:shd w:val="clear" w:color="auto" w:fill="FFFFFF"/>
        </w:rPr>
        <w:t>John A.Camara,PE</w:t>
      </w:r>
      <w:bookmarkStart w:id="0" w:name="_GoBack"/>
      <w:bookmarkEnd w:id="0"/>
    </w:p>
    <w:p w:rsidR="00DC0812" w:rsidRDefault="00DC0812"/>
    <w:sectPr w:rsidR="00DC0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812"/>
    <w:rsid w:val="009B4739"/>
    <w:rsid w:val="00DC0812"/>
    <w:rsid w:val="00EB7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C081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C081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Teg</dc:creator>
  <cp:lastModifiedBy>Teg</cp:lastModifiedBy>
  <cp:revision>1</cp:revision>
  <dcterms:created xsi:type="dcterms:W3CDTF">2018-06-07T13:24:00Z</dcterms:created>
  <dcterms:modified xsi:type="dcterms:W3CDTF">2018-06-07T14:13:00Z</dcterms:modified>
</cp:coreProperties>
</file>