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122" w:rsidRPr="00910122" w:rsidRDefault="00910122" w:rsidP="0091012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10122">
        <w:rPr>
          <w:rFonts w:ascii="Times New Roman" w:hAnsi="Times New Roman" w:cs="Times New Roman"/>
          <w:b/>
          <w:sz w:val="32"/>
          <w:szCs w:val="32"/>
          <w:u w:val="single"/>
        </w:rPr>
        <w:t>HIGH-LEVEL SYNTHESIS FOR RECONFIGURABLE</w:t>
      </w:r>
    </w:p>
    <w:p w:rsidR="00451202" w:rsidRDefault="00910122" w:rsidP="0091012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10122">
        <w:rPr>
          <w:rFonts w:ascii="Times New Roman" w:hAnsi="Times New Roman" w:cs="Times New Roman"/>
          <w:b/>
          <w:sz w:val="32"/>
          <w:szCs w:val="32"/>
          <w:u w:val="single"/>
        </w:rPr>
        <w:t>DEVICES</w:t>
      </w:r>
    </w:p>
    <w:p w:rsidR="00910122" w:rsidRDefault="00910122" w:rsidP="00020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High-level synthesis (HLS) deals with the speci</w:t>
      </w:r>
      <w:r w:rsidR="0002013C">
        <w:rPr>
          <w:rFonts w:ascii="Times New Roman" w:hAnsi="Times New Roman" w:cs="Times New Roman"/>
        </w:rPr>
        <w:t xml:space="preserve">fication of a given application </w:t>
      </w:r>
      <w:r>
        <w:rPr>
          <w:rFonts w:ascii="Times New Roman" w:hAnsi="Times New Roman" w:cs="Times New Roman"/>
        </w:rPr>
        <w:t>at a very high level of abstraction as well a</w:t>
      </w:r>
      <w:r w:rsidR="0002013C">
        <w:rPr>
          <w:rFonts w:ascii="Times New Roman" w:hAnsi="Times New Roman" w:cs="Times New Roman"/>
        </w:rPr>
        <w:t xml:space="preserve">s its implementation on a given </w:t>
      </w:r>
      <w:r>
        <w:rPr>
          <w:rFonts w:ascii="Times New Roman" w:hAnsi="Times New Roman" w:cs="Times New Roman"/>
        </w:rPr>
        <w:t>platform. The starting point is to specify the ap</w:t>
      </w:r>
      <w:r w:rsidR="0002013C">
        <w:rPr>
          <w:rFonts w:ascii="Times New Roman" w:hAnsi="Times New Roman" w:cs="Times New Roman"/>
        </w:rPr>
        <w:t xml:space="preserve">plication in a given high-level </w:t>
      </w:r>
      <w:r>
        <w:rPr>
          <w:rFonts w:ascii="Times New Roman" w:hAnsi="Times New Roman" w:cs="Times New Roman"/>
        </w:rPr>
        <w:t>language or tool. For this modelling step, several po</w:t>
      </w:r>
      <w:r w:rsidR="0002013C">
        <w:rPr>
          <w:rFonts w:ascii="Times New Roman" w:hAnsi="Times New Roman" w:cs="Times New Roman"/>
        </w:rPr>
        <w:t xml:space="preserve">ssibilities exist for capturing </w:t>
      </w:r>
      <w:r>
        <w:rPr>
          <w:rFonts w:ascii="Times New Roman" w:hAnsi="Times New Roman" w:cs="Times New Roman"/>
        </w:rPr>
        <w:t>the behaviour of a systems, from the ve</w:t>
      </w:r>
      <w:r w:rsidR="0002013C">
        <w:rPr>
          <w:rFonts w:ascii="Times New Roman" w:hAnsi="Times New Roman" w:cs="Times New Roman"/>
        </w:rPr>
        <w:t xml:space="preserve">ry simple Finite State Machines </w:t>
      </w:r>
      <w:r>
        <w:rPr>
          <w:rFonts w:ascii="Times New Roman" w:hAnsi="Times New Roman" w:cs="Times New Roman"/>
        </w:rPr>
        <w:t>(FSM) and their extensions like State charts, C</w:t>
      </w:r>
      <w:r w:rsidR="0002013C">
        <w:rPr>
          <w:rFonts w:ascii="Times New Roman" w:hAnsi="Times New Roman" w:cs="Times New Roman"/>
        </w:rPr>
        <w:t xml:space="preserve">ontrol Dataflow Graphs, to very </w:t>
      </w:r>
      <w:r>
        <w:rPr>
          <w:rFonts w:ascii="Times New Roman" w:hAnsi="Times New Roman" w:cs="Times New Roman"/>
        </w:rPr>
        <w:t>complex tools like the Petri Nets, each of which has a different level of powerfulness.</w:t>
      </w:r>
      <w:r w:rsidR="0002013C">
        <w:rPr>
          <w:rFonts w:ascii="Times New Roman" w:hAnsi="Times New Roman" w:cs="Times New Roman"/>
        </w:rPr>
        <w:t xml:space="preserve"> In this regard here we will study data flow graph and its two extensions: sequencing graph and finite state machine with data path.</w:t>
      </w:r>
    </w:p>
    <w:p w:rsidR="00AC4FC2" w:rsidRDefault="00AC4FC2" w:rsidP="00020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4FC2" w:rsidRDefault="00AC4FC2" w:rsidP="00020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FC2">
        <w:rPr>
          <w:rFonts w:ascii="Times New Roman" w:hAnsi="Times New Roman" w:cs="Times New Roman"/>
          <w:b/>
          <w:bCs/>
          <w:sz w:val="24"/>
          <w:szCs w:val="24"/>
        </w:rPr>
        <w:t>Dataflow Graphs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AC4FC2" w:rsidRDefault="00AC4FC2" w:rsidP="00AC4F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i/>
          <w:iCs/>
        </w:rPr>
        <w:t xml:space="preserve">Dataflow Graph (DFG) </w:t>
      </w:r>
      <w:r>
        <w:rPr>
          <w:rFonts w:ascii="Times New Roman" w:hAnsi="Times New Roman" w:cs="Times New Roman"/>
        </w:rPr>
        <w:t>provides a mea</w:t>
      </w:r>
      <w:r>
        <w:rPr>
          <w:rFonts w:ascii="Times New Roman" w:hAnsi="Times New Roman" w:cs="Times New Roman"/>
        </w:rPr>
        <w:t xml:space="preserve">ns to describe a computing task </w:t>
      </w:r>
      <w:r>
        <w:rPr>
          <w:rFonts w:ascii="Times New Roman" w:hAnsi="Times New Roman" w:cs="Times New Roman"/>
        </w:rPr>
        <w:t xml:space="preserve">in a streaming mode. Given a code segment </w:t>
      </w:r>
      <w:r>
        <w:rPr>
          <w:rFonts w:ascii="Times New Roman" w:hAnsi="Times New Roman" w:cs="Times New Roman"/>
        </w:rPr>
        <w:t xml:space="preserve">in a high-level language like C </w:t>
      </w:r>
      <w:r>
        <w:rPr>
          <w:rFonts w:ascii="Times New Roman" w:hAnsi="Times New Roman" w:cs="Times New Roman"/>
        </w:rPr>
        <w:t>or C++, each operator represents a node in</w:t>
      </w:r>
      <w:r>
        <w:rPr>
          <w:rFonts w:ascii="Times New Roman" w:hAnsi="Times New Roman" w:cs="Times New Roman"/>
        </w:rPr>
        <w:t xml:space="preserve"> the dataflow graph. The inputs </w:t>
      </w:r>
      <w:r>
        <w:rPr>
          <w:rFonts w:ascii="Times New Roman" w:hAnsi="Times New Roman" w:cs="Times New Roman"/>
        </w:rPr>
        <w:t>of the nodes are the operand on which the cor</w:t>
      </w:r>
      <w:r>
        <w:rPr>
          <w:rFonts w:ascii="Times New Roman" w:hAnsi="Times New Roman" w:cs="Times New Roman"/>
        </w:rPr>
        <w:t xml:space="preserve">responding operator is applied. </w:t>
      </w:r>
      <w:r>
        <w:rPr>
          <w:rFonts w:ascii="Times New Roman" w:hAnsi="Times New Roman" w:cs="Times New Roman"/>
        </w:rPr>
        <w:t>The output of a node represents the result of the operat</w:t>
      </w:r>
      <w:r>
        <w:rPr>
          <w:rFonts w:ascii="Times New Roman" w:hAnsi="Times New Roman" w:cs="Times New Roman"/>
        </w:rPr>
        <w:t xml:space="preserve">ion on that node. The </w:t>
      </w:r>
      <w:r>
        <w:rPr>
          <w:rFonts w:ascii="Times New Roman" w:hAnsi="Times New Roman" w:cs="Times New Roman"/>
        </w:rPr>
        <w:t xml:space="preserve">output of a node can be used as input to other nodes, thus defining a </w:t>
      </w:r>
      <w:r>
        <w:rPr>
          <w:rFonts w:ascii="Times New Roman" w:hAnsi="Times New Roman" w:cs="Times New Roman"/>
          <w:i/>
          <w:iCs/>
        </w:rPr>
        <w:t>data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dependency </w:t>
      </w:r>
      <w:r>
        <w:rPr>
          <w:rFonts w:ascii="Times New Roman" w:hAnsi="Times New Roman" w:cs="Times New Roman"/>
        </w:rPr>
        <w:t xml:space="preserve">in the graph. Nodes that they depend on others are called </w:t>
      </w:r>
      <w:r>
        <w:rPr>
          <w:rFonts w:ascii="Times New Roman" w:hAnsi="Times New Roman" w:cs="Times New Roman"/>
          <w:i/>
          <w:iCs/>
        </w:rPr>
        <w:t>successors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the nodes on which they depend. Nod</w:t>
      </w:r>
      <w:r>
        <w:rPr>
          <w:rFonts w:ascii="Times New Roman" w:hAnsi="Times New Roman" w:cs="Times New Roman"/>
        </w:rPr>
        <w:t xml:space="preserve">es on which other nodes depend </w:t>
      </w:r>
      <w:r>
        <w:rPr>
          <w:rFonts w:ascii="Times New Roman" w:hAnsi="Times New Roman" w:cs="Times New Roman"/>
        </w:rPr>
        <w:t xml:space="preserve">are the </w:t>
      </w:r>
      <w:r>
        <w:rPr>
          <w:rFonts w:ascii="Times New Roman" w:hAnsi="Times New Roman" w:cs="Times New Roman"/>
          <w:i/>
          <w:iCs/>
        </w:rPr>
        <w:t xml:space="preserve">predecessors </w:t>
      </w:r>
      <w:r>
        <w:rPr>
          <w:rFonts w:ascii="Times New Roman" w:hAnsi="Times New Roman" w:cs="Times New Roman"/>
        </w:rPr>
        <w:t>of the nodes that dep</w:t>
      </w:r>
      <w:r>
        <w:rPr>
          <w:rFonts w:ascii="Times New Roman" w:hAnsi="Times New Roman" w:cs="Times New Roman"/>
        </w:rPr>
        <w:t xml:space="preserve">end on. Some nodes in the graph </w:t>
      </w:r>
      <w:r>
        <w:rPr>
          <w:rFonts w:ascii="Times New Roman" w:hAnsi="Times New Roman" w:cs="Times New Roman"/>
        </w:rPr>
        <w:t>have no predecessors and others have no su</w:t>
      </w:r>
      <w:r>
        <w:rPr>
          <w:rFonts w:ascii="Times New Roman" w:hAnsi="Times New Roman" w:cs="Times New Roman"/>
        </w:rPr>
        <w:t xml:space="preserve">ccessors. Dataflow graphs might </w:t>
      </w:r>
      <w:r>
        <w:rPr>
          <w:rFonts w:ascii="Times New Roman" w:hAnsi="Times New Roman" w:cs="Times New Roman"/>
        </w:rPr>
        <w:t xml:space="preserve">be normalized by inserting in the graph two </w:t>
      </w:r>
      <w:r>
        <w:rPr>
          <w:rFonts w:ascii="Times New Roman" w:hAnsi="Times New Roman" w:cs="Times New Roman"/>
        </w:rPr>
        <w:t xml:space="preserve">fake nodes, whose operation has </w:t>
      </w:r>
      <w:r>
        <w:rPr>
          <w:rFonts w:ascii="Times New Roman" w:hAnsi="Times New Roman" w:cs="Times New Roman"/>
        </w:rPr>
        <w:t xml:space="preserve">no effect on the dataflow computation. The </w:t>
      </w:r>
      <w:r>
        <w:rPr>
          <w:rFonts w:ascii="Times New Roman" w:hAnsi="Times New Roman" w:cs="Times New Roman"/>
        </w:rPr>
        <w:t xml:space="preserve">first fake node is connected as </w:t>
      </w:r>
      <w:r>
        <w:rPr>
          <w:rFonts w:ascii="Times New Roman" w:hAnsi="Times New Roman" w:cs="Times New Roman"/>
        </w:rPr>
        <w:t>predecessor of all nodes without any predeces</w:t>
      </w:r>
      <w:r>
        <w:rPr>
          <w:rFonts w:ascii="Times New Roman" w:hAnsi="Times New Roman" w:cs="Times New Roman"/>
        </w:rPr>
        <w:t xml:space="preserve">sor and the second fake node is </w:t>
      </w:r>
      <w:r>
        <w:rPr>
          <w:rFonts w:ascii="Times New Roman" w:hAnsi="Times New Roman" w:cs="Times New Roman"/>
        </w:rPr>
        <w:t>connected as successor of all nodes that have no successors.</w:t>
      </w:r>
    </w:p>
    <w:p w:rsidR="00D90515" w:rsidRDefault="00D90515" w:rsidP="00AC4F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45200" w:rsidRDefault="00D90515" w:rsidP="00445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Example: </w:t>
      </w:r>
      <w:r w:rsidRPr="00445200">
        <w:rPr>
          <w:rFonts w:ascii="Times New Roman" w:hAnsi="Times New Roman" w:cs="Times New Roman"/>
          <w:iCs/>
        </w:rPr>
        <w:t>As example of dataflow gra</w:t>
      </w:r>
      <w:r w:rsidR="00445200" w:rsidRPr="00445200">
        <w:rPr>
          <w:rFonts w:ascii="Times New Roman" w:hAnsi="Times New Roman" w:cs="Times New Roman"/>
          <w:iCs/>
        </w:rPr>
        <w:t xml:space="preserve">ph, consider the computation of </w:t>
      </w:r>
      <w:r w:rsidRPr="00445200">
        <w:rPr>
          <w:rFonts w:ascii="Times New Roman" w:hAnsi="Times New Roman" w:cs="Times New Roman"/>
          <w:iCs/>
        </w:rPr>
        <w:t xml:space="preserve">the quadratic root using the </w:t>
      </w:r>
      <w:proofErr w:type="gramStart"/>
      <w:r w:rsidRPr="00445200">
        <w:rPr>
          <w:rFonts w:ascii="Times New Roman" w:hAnsi="Times New Roman" w:cs="Times New Roman"/>
          <w:iCs/>
        </w:rPr>
        <w:t xml:space="preserve">formula </w:t>
      </w:r>
      <m:oMath>
        <m:r>
          <w:rPr>
            <w:rFonts w:ascii="Cambria Math" w:hAnsi="Cambria Math" w:cs="Times New Roman"/>
          </w:rPr>
          <m:t/>
        </m:r>
        <w:proofErr w:type="gramEnd"/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-4ac</m:t>
                </m:r>
              </m:e>
            </m:rad>
            <m:r>
              <w:rPr>
                <w:rFonts w:ascii="Cambria Math" w:hAnsi="Cambria Math" w:cs="Times New Roman"/>
              </w:rPr>
              <m:t>)-b</m:t>
            </m:r>
          </m:num>
          <m:den>
            <m:r>
              <w:rPr>
                <w:rFonts w:ascii="Cambria Math" w:hAnsi="Cambria Math" w:cs="Times New Roman"/>
              </w:rPr>
              <m:t>2a</m:t>
            </m:r>
          </m:den>
        </m:f>
      </m:oMath>
      <w:r w:rsidR="00445200">
        <w:rPr>
          <w:rFonts w:ascii="Times New Roman" w:eastAsiaTheme="minorEastAsia" w:hAnsi="Times New Roman" w:cs="Times New Roman"/>
          <w:iCs/>
        </w:rPr>
        <w:t xml:space="preserve"> . </w:t>
      </w:r>
      <w:r w:rsidRPr="00445200">
        <w:rPr>
          <w:rFonts w:ascii="Times New Roman" w:hAnsi="Times New Roman" w:cs="Times New Roman"/>
          <w:iCs/>
        </w:rPr>
        <w:t>The corresponding</w:t>
      </w:r>
      <w:r w:rsidR="00445200" w:rsidRPr="00445200">
        <w:rPr>
          <w:rFonts w:ascii="Times New Roman" w:hAnsi="Times New Roman" w:cs="Times New Roman"/>
          <w:iCs/>
        </w:rPr>
        <w:t xml:space="preserve"> </w:t>
      </w:r>
      <w:r w:rsidR="00445200">
        <w:rPr>
          <w:rFonts w:ascii="Times New Roman" w:hAnsi="Times New Roman" w:cs="Times New Roman"/>
          <w:iCs/>
        </w:rPr>
        <w:t xml:space="preserve">dataflow graph is shown in Figure </w:t>
      </w:r>
      <w:r w:rsidRPr="00445200">
        <w:rPr>
          <w:rFonts w:ascii="Times New Roman" w:hAnsi="Times New Roman" w:cs="Times New Roman"/>
          <w:iCs/>
        </w:rPr>
        <w:t>1</w:t>
      </w:r>
      <w:r w:rsidR="00445200">
        <w:rPr>
          <w:rFonts w:ascii="Times New Roman" w:hAnsi="Times New Roman" w:cs="Times New Roman"/>
          <w:iCs/>
        </w:rPr>
        <w:t>.</w:t>
      </w:r>
    </w:p>
    <w:p w:rsidR="00445200" w:rsidRDefault="00445200" w:rsidP="00445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</w:p>
    <w:p w:rsidR="00445200" w:rsidRDefault="00445200" w:rsidP="004452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noProof/>
          <w:lang w:eastAsia="en-GB"/>
        </w:rPr>
        <w:drawing>
          <wp:inline distT="0" distB="0" distL="0" distR="0">
            <wp:extent cx="2081369" cy="29101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_lec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587" cy="291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00" w:rsidRDefault="00445200" w:rsidP="004452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</w:rPr>
      </w:pPr>
    </w:p>
    <w:p w:rsidR="00445200" w:rsidRDefault="00445200" w:rsidP="004452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Fig 1: </w:t>
      </w:r>
      <w:r w:rsidRPr="00445200">
        <w:rPr>
          <w:rFonts w:ascii="Times New Roman" w:hAnsi="Times New Roman" w:cs="Times New Roman"/>
          <w:iCs/>
        </w:rPr>
        <w:t>Computational Graph for Quadratic Root</w:t>
      </w:r>
    </w:p>
    <w:p w:rsidR="00445200" w:rsidRDefault="00445200" w:rsidP="004452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</w:rPr>
      </w:pPr>
    </w:p>
    <w:p w:rsidR="00445200" w:rsidRDefault="00445200" w:rsidP="00445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445200">
        <w:rPr>
          <w:rFonts w:ascii="Times New Roman" w:hAnsi="Times New Roman" w:cs="Times New Roman"/>
          <w:b/>
          <w:iCs/>
        </w:rPr>
        <w:t>Definition of Dataflow Graph</w:t>
      </w:r>
      <w:r>
        <w:rPr>
          <w:rFonts w:ascii="Times New Roman" w:hAnsi="Times New Roman" w:cs="Times New Roman"/>
          <w:iCs/>
        </w:rPr>
        <w:t xml:space="preserve">:  </w:t>
      </w:r>
      <w:r w:rsidRPr="00445200">
        <w:rPr>
          <w:rFonts w:ascii="Times New Roman" w:hAnsi="Times New Roman" w:cs="Times New Roman"/>
          <w:iCs/>
        </w:rPr>
        <w:t>Given a set of tasks T = {T</w:t>
      </w:r>
      <w:r w:rsidRPr="00445200">
        <w:rPr>
          <w:rFonts w:ascii="Times New Roman" w:hAnsi="Times New Roman" w:cs="Times New Roman"/>
          <w:iCs/>
          <w:vertAlign w:val="subscript"/>
        </w:rPr>
        <w:t>1</w:t>
      </w:r>
      <w:proofErr w:type="gramStart"/>
      <w:r w:rsidRPr="00445200">
        <w:rPr>
          <w:rFonts w:ascii="Times New Roman" w:hAnsi="Times New Roman" w:cs="Times New Roman"/>
          <w:iCs/>
        </w:rPr>
        <w:t>, ....,</w:t>
      </w:r>
      <w:proofErr w:type="gramEnd"/>
      <w:r w:rsidRPr="00445200">
        <w:rPr>
          <w:rFonts w:ascii="Times New Roman" w:hAnsi="Times New Roman" w:cs="Times New Roman"/>
          <w:iCs/>
        </w:rPr>
        <w:t xml:space="preserve"> </w:t>
      </w:r>
      <w:proofErr w:type="spellStart"/>
      <w:r w:rsidRPr="00445200">
        <w:rPr>
          <w:rFonts w:ascii="Times New Roman" w:hAnsi="Times New Roman" w:cs="Times New Roman"/>
          <w:iCs/>
        </w:rPr>
        <w:t>T</w:t>
      </w:r>
      <w:r w:rsidRPr="00445200">
        <w:rPr>
          <w:rFonts w:ascii="Times New Roman" w:hAnsi="Times New Roman" w:cs="Times New Roman"/>
          <w:iCs/>
          <w:vertAlign w:val="subscript"/>
        </w:rPr>
        <w:t>k</w:t>
      </w:r>
      <w:proofErr w:type="spellEnd"/>
      <w:r>
        <w:rPr>
          <w:rFonts w:ascii="Times New Roman" w:hAnsi="Times New Roman" w:cs="Times New Roman"/>
          <w:iCs/>
        </w:rPr>
        <w:t>}</w:t>
      </w:r>
    </w:p>
    <w:p w:rsidR="00445200" w:rsidRDefault="00445200" w:rsidP="00445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</w:p>
    <w:p w:rsidR="00445200" w:rsidRDefault="00445200" w:rsidP="004452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 w:rsidRPr="00445200">
        <w:rPr>
          <w:rFonts w:ascii="Times New Roman" w:hAnsi="Times New Roman" w:cs="Times New Roman"/>
          <w:iCs/>
        </w:rPr>
        <w:t xml:space="preserve"> dataflow graph (DFG) is a directed acyclic graph G = (V,</w:t>
      </w:r>
      <w:r>
        <w:rPr>
          <w:rFonts w:ascii="Times New Roman" w:hAnsi="Times New Roman" w:cs="Times New Roman"/>
          <w:iCs/>
        </w:rPr>
        <w:t xml:space="preserve"> </w:t>
      </w:r>
      <w:r w:rsidRPr="00445200">
        <w:rPr>
          <w:rFonts w:ascii="Times New Roman" w:hAnsi="Times New Roman" w:cs="Times New Roman"/>
          <w:iCs/>
        </w:rPr>
        <w:t>E), where</w:t>
      </w:r>
      <w:r>
        <w:rPr>
          <w:rFonts w:ascii="Times New Roman" w:hAnsi="Times New Roman" w:cs="Times New Roman"/>
          <w:iCs/>
        </w:rPr>
        <w:t xml:space="preserve"> </w:t>
      </w:r>
      <w:r w:rsidRPr="00445200">
        <w:rPr>
          <w:rFonts w:ascii="Times New Roman" w:hAnsi="Times New Roman" w:cs="Times New Roman"/>
          <w:iCs/>
        </w:rPr>
        <w:t>V = T is the set of nodes representing operators and E is the set of edges.</w:t>
      </w:r>
    </w:p>
    <w:p w:rsidR="0051382C" w:rsidRDefault="0051382C" w:rsidP="005138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51382C">
        <w:rPr>
          <w:rFonts w:ascii="Times New Roman" w:hAnsi="Times New Roman" w:cs="Times New Roman"/>
          <w:iCs/>
        </w:rPr>
        <w:t>An edge e = (</w:t>
      </w:r>
      <w:proofErr w:type="gramStart"/>
      <w:r w:rsidRPr="0051382C">
        <w:rPr>
          <w:rFonts w:ascii="Times New Roman" w:hAnsi="Times New Roman" w:cs="Times New Roman"/>
          <w:iCs/>
        </w:rPr>
        <w:t>vi</w:t>
      </w:r>
      <w:proofErr w:type="gramEnd"/>
      <w:r w:rsidRPr="0051382C">
        <w:rPr>
          <w:rFonts w:ascii="Times New Roman" w:hAnsi="Times New Roman" w:cs="Times New Roman"/>
          <w:iCs/>
        </w:rPr>
        <w:t xml:space="preserve">, </w:t>
      </w:r>
      <w:proofErr w:type="spellStart"/>
      <w:r w:rsidRPr="0051382C">
        <w:rPr>
          <w:rFonts w:ascii="Times New Roman" w:hAnsi="Times New Roman" w:cs="Times New Roman"/>
          <w:iCs/>
        </w:rPr>
        <w:t>vj</w:t>
      </w:r>
      <w:proofErr w:type="spellEnd"/>
      <w:r w:rsidRPr="0051382C">
        <w:rPr>
          <w:rFonts w:ascii="Times New Roman" w:hAnsi="Times New Roman" w:cs="Times New Roman"/>
          <w:iCs/>
        </w:rPr>
        <w:t xml:space="preserve">) </w:t>
      </w:r>
      <w:r w:rsidRPr="0051382C">
        <w:rPr>
          <w:rFonts w:ascii="Cambria Math" w:hAnsi="Cambria Math" w:cs="Cambria Math"/>
          <w:iCs/>
        </w:rPr>
        <w:t>∈</w:t>
      </w:r>
      <w:r w:rsidRPr="0051382C">
        <w:rPr>
          <w:rFonts w:ascii="Times New Roman" w:hAnsi="Times New Roman" w:cs="Times New Roman"/>
          <w:iCs/>
        </w:rPr>
        <w:t xml:space="preserve"> E is defined through the (data)</w:t>
      </w:r>
      <w:r>
        <w:rPr>
          <w:rFonts w:ascii="Times New Roman" w:hAnsi="Times New Roman" w:cs="Times New Roman"/>
          <w:iCs/>
        </w:rPr>
        <w:t xml:space="preserve"> </w:t>
      </w:r>
      <w:r w:rsidRPr="0051382C">
        <w:rPr>
          <w:rFonts w:ascii="Times New Roman" w:hAnsi="Times New Roman" w:cs="Times New Roman"/>
          <w:iCs/>
        </w:rPr>
        <w:t>dependency between</w:t>
      </w:r>
      <w:r>
        <w:rPr>
          <w:rFonts w:ascii="Times New Roman" w:hAnsi="Times New Roman" w:cs="Times New Roman"/>
          <w:iCs/>
        </w:rPr>
        <w:t xml:space="preserve"> task Ti and task </w:t>
      </w:r>
      <w:proofErr w:type="spellStart"/>
      <w:r>
        <w:rPr>
          <w:rFonts w:ascii="Times New Roman" w:hAnsi="Times New Roman" w:cs="Times New Roman"/>
          <w:iCs/>
        </w:rPr>
        <w:t>Tj</w:t>
      </w:r>
      <w:r w:rsidRPr="0051382C">
        <w:rPr>
          <w:rFonts w:ascii="Times New Roman" w:hAnsi="Times New Roman" w:cs="Times New Roman"/>
          <w:iCs/>
        </w:rPr>
        <w:t>.</w:t>
      </w:r>
      <w:proofErr w:type="spellEnd"/>
    </w:p>
    <w:p w:rsidR="0051382C" w:rsidRDefault="0051382C" w:rsidP="00513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382C">
        <w:rPr>
          <w:rFonts w:ascii="Times New Roman" w:hAnsi="Times New Roman" w:cs="Times New Roman"/>
        </w:rPr>
        <w:lastRenderedPageBreak/>
        <w:t>We assume that for each task, an equivalent</w:t>
      </w:r>
      <w:r>
        <w:rPr>
          <w:rFonts w:ascii="Times New Roman" w:hAnsi="Times New Roman" w:cs="Times New Roman"/>
        </w:rPr>
        <w:t xml:space="preserve"> hardware implementation exists </w:t>
      </w:r>
      <w:r w:rsidRPr="0051382C">
        <w:rPr>
          <w:rFonts w:ascii="Times New Roman" w:hAnsi="Times New Roman" w:cs="Times New Roman"/>
        </w:rPr>
        <w:t>which occupies a rectangular area on the chip. Therefore, the nodes as well</w:t>
      </w:r>
      <w:r>
        <w:rPr>
          <w:rFonts w:ascii="Times New Roman" w:hAnsi="Times New Roman" w:cs="Times New Roman"/>
          <w:iCs/>
        </w:rPr>
        <w:t xml:space="preserve"> </w:t>
      </w:r>
      <w:r w:rsidRPr="0051382C">
        <w:rPr>
          <w:rFonts w:ascii="Times New Roman" w:hAnsi="Times New Roman" w:cs="Times New Roman"/>
        </w:rPr>
        <w:t>as the edges in a DFG possess some characteristics like height, length, area,</w:t>
      </w:r>
      <w:r>
        <w:rPr>
          <w:rFonts w:ascii="Times New Roman" w:hAnsi="Times New Roman" w:cs="Times New Roman"/>
          <w:iCs/>
        </w:rPr>
        <w:t xml:space="preserve"> </w:t>
      </w:r>
      <w:r w:rsidRPr="0051382C">
        <w:rPr>
          <w:rFonts w:ascii="Times New Roman" w:hAnsi="Times New Roman" w:cs="Times New Roman"/>
        </w:rPr>
        <w:t>latency and width, that are derived from the hardware resources used later to</w:t>
      </w:r>
      <w:r>
        <w:rPr>
          <w:rFonts w:ascii="Times New Roman" w:hAnsi="Times New Roman" w:cs="Times New Roman"/>
          <w:iCs/>
        </w:rPr>
        <w:t xml:space="preserve"> </w:t>
      </w:r>
      <w:r w:rsidRPr="0051382C">
        <w:rPr>
          <w:rFonts w:ascii="Times New Roman" w:hAnsi="Times New Roman" w:cs="Times New Roman"/>
        </w:rPr>
        <w:t>implement those tasks. Those values are formally defined as follows:</w:t>
      </w:r>
    </w:p>
    <w:p w:rsidR="0051382C" w:rsidRDefault="0051382C" w:rsidP="00513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1382C" w:rsidRDefault="0051382C" w:rsidP="00513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51382C">
        <w:rPr>
          <w:rFonts w:ascii="Times New Roman" w:hAnsi="Times New Roman" w:cs="Times New Roman"/>
          <w:iCs/>
        </w:rPr>
        <w:t xml:space="preserve">Given a node </w:t>
      </w:r>
      <w:proofErr w:type="gramStart"/>
      <w:r w:rsidRPr="0051382C">
        <w:rPr>
          <w:rFonts w:ascii="Times New Roman" w:hAnsi="Times New Roman" w:cs="Times New Roman"/>
          <w:iCs/>
        </w:rPr>
        <w:t>v</w:t>
      </w:r>
      <w:r w:rsidRPr="0051382C">
        <w:rPr>
          <w:rFonts w:ascii="Times New Roman" w:hAnsi="Times New Roman" w:cs="Times New Roman"/>
          <w:iCs/>
          <w:vertAlign w:val="subscript"/>
        </w:rPr>
        <w:t>i</w:t>
      </w:r>
      <w:proofErr w:type="gramEnd"/>
      <w:r w:rsidRPr="0051382C">
        <w:rPr>
          <w:rFonts w:ascii="Times New Roman" w:hAnsi="Times New Roman" w:cs="Times New Roman"/>
          <w:iCs/>
        </w:rPr>
        <w:t xml:space="preserve"> </w:t>
      </w:r>
      <w:r w:rsidRPr="0051382C">
        <w:rPr>
          <w:rFonts w:ascii="Cambria Math" w:hAnsi="Cambria Math" w:cs="Cambria Math"/>
          <w:iCs/>
        </w:rPr>
        <w:t>∈</w:t>
      </w:r>
      <w:r w:rsidRPr="0051382C">
        <w:rPr>
          <w:rFonts w:ascii="Times New Roman" w:hAnsi="Times New Roman" w:cs="Times New Roman"/>
          <w:iCs/>
        </w:rPr>
        <w:t xml:space="preserve"> V and its implementation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ascii="Times New Roman" w:hAnsi="Times New Roman" w:cs="Times New Roman"/>
          <w:iCs/>
        </w:rPr>
        <w:t xml:space="preserve"> as rectangular shape module </w:t>
      </w:r>
      <w:r w:rsidRPr="0051382C">
        <w:rPr>
          <w:rFonts w:ascii="Times New Roman" w:hAnsi="Times New Roman" w:cs="Times New Roman"/>
          <w:iCs/>
        </w:rPr>
        <w:t>in hardware.</w:t>
      </w:r>
    </w:p>
    <w:p w:rsidR="0051382C" w:rsidRPr="0051382C" w:rsidRDefault="0051382C" w:rsidP="005138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  <w:iCs/>
        </w:rPr>
        <w:t xml:space="preserve"> denotes the length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the height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</w:p>
    <w:p w:rsidR="0051382C" w:rsidRPr="0051382C" w:rsidRDefault="0051382C" w:rsidP="005138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denotes the area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</w:t>
      </w:r>
    </w:p>
    <w:p w:rsidR="0051382C" w:rsidRPr="0051382C" w:rsidRDefault="0051382C" w:rsidP="005138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The latency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  <w:iCs/>
        </w:rPr>
        <w:t xml:space="preserve">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1382C">
        <w:rPr>
          <w:rFonts w:ascii="Times New Roman" w:hAnsi="Times New Roman" w:cs="Times New Roman"/>
          <w:iCs/>
        </w:rPr>
        <w:t xml:space="preserve"> is the time it tak</w:t>
      </w:r>
      <w:r>
        <w:rPr>
          <w:rFonts w:ascii="Times New Roman" w:hAnsi="Times New Roman" w:cs="Times New Roman"/>
          <w:iCs/>
        </w:rPr>
        <w:t xml:space="preserve">es to compute the function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1382C">
        <w:rPr>
          <w:rFonts w:ascii="Times New Roman" w:hAnsi="Times New Roman" w:cs="Times New Roman"/>
          <w:iCs/>
        </w:rPr>
        <w:t xml:space="preserve"> using</w:t>
      </w:r>
      <w:r>
        <w:rPr>
          <w:rFonts w:ascii="Times New Roman" w:hAnsi="Times New Roman" w:cs="Times New Roman"/>
          <w:iCs/>
        </w:rPr>
        <w:t xml:space="preserve"> the module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</w:p>
    <w:p w:rsidR="0051382C" w:rsidRDefault="0051382C" w:rsidP="005138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51382C">
        <w:rPr>
          <w:rFonts w:ascii="Times New Roman" w:hAnsi="Times New Roman" w:cs="Times New Roman"/>
          <w:iCs/>
        </w:rPr>
        <w:t xml:space="preserve">For a given edge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Pr="0051382C">
        <w:rPr>
          <w:rFonts w:ascii="Times New Roman" w:hAnsi="Times New Roman" w:cs="Times New Roman"/>
          <w:iCs/>
        </w:rPr>
        <w:t xml:space="preserve">= (vi, </w:t>
      </w:r>
      <w:proofErr w:type="spellStart"/>
      <w:r w:rsidRPr="0051382C">
        <w:rPr>
          <w:rFonts w:ascii="Times New Roman" w:hAnsi="Times New Roman" w:cs="Times New Roman"/>
          <w:iCs/>
        </w:rPr>
        <w:t>vj</w:t>
      </w:r>
      <w:proofErr w:type="spellEnd"/>
      <w:r w:rsidRPr="0051382C">
        <w:rPr>
          <w:rFonts w:ascii="Times New Roman" w:hAnsi="Times New Roman" w:cs="Times New Roman"/>
          <w:iCs/>
        </w:rPr>
        <w:t>), which defines a data dependency between</w:t>
      </w:r>
      <w:r>
        <w:rPr>
          <w:rFonts w:ascii="Times New Roman" w:hAnsi="Times New Roman" w:cs="Times New Roman"/>
          <w:iCs/>
        </w:rPr>
        <w:t xml:space="preserve"> </w:t>
      </w:r>
      <w:r w:rsidRPr="0051382C">
        <w:rPr>
          <w:rFonts w:ascii="Times New Roman" w:hAnsi="Times New Roman" w:cs="Times New Roman"/>
          <w:iCs/>
        </w:rPr>
        <w:t>vi a</w:t>
      </w:r>
      <w:r w:rsidR="00D60458">
        <w:rPr>
          <w:rFonts w:ascii="Times New Roman" w:hAnsi="Times New Roman" w:cs="Times New Roman"/>
          <w:iCs/>
        </w:rPr>
        <w:t xml:space="preserve">nd </w:t>
      </w:r>
      <w:proofErr w:type="spellStart"/>
      <w:proofErr w:type="gramStart"/>
      <w:r w:rsidR="00D60458">
        <w:rPr>
          <w:rFonts w:ascii="Times New Roman" w:hAnsi="Times New Roman" w:cs="Times New Roman"/>
          <w:iCs/>
        </w:rPr>
        <w:t>vj</w:t>
      </w:r>
      <w:proofErr w:type="spellEnd"/>
      <w:r w:rsidR="00D60458">
        <w:rPr>
          <w:rFonts w:ascii="Times New Roman" w:hAnsi="Times New Roman" w:cs="Times New Roman"/>
          <w:iCs/>
        </w:rPr>
        <w:t xml:space="preserve"> ,</w:t>
      </w:r>
      <w:proofErr w:type="gramEnd"/>
      <w:r w:rsidR="00D60458">
        <w:rPr>
          <w:rFonts w:ascii="Times New Roman" w:hAnsi="Times New Roman" w:cs="Times New Roman"/>
          <w:iCs/>
        </w:rPr>
        <w:t xml:space="preserve"> we define the weight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D60458">
        <w:rPr>
          <w:rFonts w:ascii="Times New Roman" w:hAnsi="Times New Roman" w:cs="Times New Roman"/>
          <w:iCs/>
        </w:rPr>
        <w:t xml:space="preserve">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Pr="0051382C">
        <w:rPr>
          <w:rFonts w:ascii="Times New Roman" w:hAnsi="Times New Roman" w:cs="Times New Roman"/>
          <w:iCs/>
        </w:rPr>
        <w:t xml:space="preserve"> as the width of bus connecting</w:t>
      </w:r>
      <w:r>
        <w:rPr>
          <w:rFonts w:ascii="Times New Roman" w:hAnsi="Times New Roman" w:cs="Times New Roman"/>
          <w:iCs/>
        </w:rPr>
        <w:t xml:space="preserve"> </w:t>
      </w:r>
      <w:r w:rsidR="00D60458">
        <w:rPr>
          <w:rFonts w:ascii="Times New Roman" w:hAnsi="Times New Roman" w:cs="Times New Roman"/>
          <w:iCs/>
        </w:rPr>
        <w:t xml:space="preserve">two components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="00D60458">
        <w:rPr>
          <w:rFonts w:ascii="Times New Roman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sub>
        </m:sSub>
      </m:oMath>
      <w:r w:rsidRPr="0051382C">
        <w:rPr>
          <w:rFonts w:ascii="Times New Roman" w:hAnsi="Times New Roman" w:cs="Times New Roman"/>
          <w:iCs/>
        </w:rPr>
        <w:t>.</w:t>
      </w:r>
    </w:p>
    <w:p w:rsidR="00E449AF" w:rsidRPr="00956E61" w:rsidRDefault="00E449AF" w:rsidP="00E449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The latency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ascii="Times New Roman" w:hAnsi="Times New Roman" w:cs="Times New Roman"/>
          <w:iCs/>
        </w:rPr>
        <w:t xml:space="preserve">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Pr="00E449AF">
        <w:rPr>
          <w:rFonts w:ascii="Times New Roman" w:hAnsi="Times New Roman" w:cs="Times New Roman"/>
          <w:iCs/>
        </w:rPr>
        <w:t xml:space="preserve"> is the time </w:t>
      </w:r>
      <w:r>
        <w:rPr>
          <w:rFonts w:ascii="Times New Roman" w:hAnsi="Times New Roman" w:cs="Times New Roman"/>
          <w:iCs/>
        </w:rPr>
        <w:t xml:space="preserve">needed to transmit data from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ascii="Times New Roman" w:hAnsi="Times New Roman" w:cs="Times New Roman"/>
          <w:iCs/>
        </w:rPr>
        <w:t xml:space="preserve"> </w:t>
      </w:r>
      <w:proofErr w:type="gramStart"/>
      <w:r>
        <w:rPr>
          <w:rFonts w:ascii="Times New Roman" w:hAnsi="Times New Roman" w:cs="Times New Roman"/>
          <w:iCs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iCs/>
        </w:rPr>
        <w:t>.</w:t>
      </w:r>
    </w:p>
    <w:p w:rsidR="00956E61" w:rsidRDefault="00956E61" w:rsidP="00956E6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  <w:iCs/>
        </w:rPr>
        <w:t xml:space="preserve"> </w:t>
      </w:r>
      <w:r w:rsidRPr="00956E61">
        <w:rPr>
          <w:rFonts w:ascii="Times New Roman" w:hAnsi="Times New Roman" w:cs="Times New Roman"/>
          <w:iCs/>
        </w:rPr>
        <w:t>denote</w:t>
      </w:r>
      <w:r>
        <w:rPr>
          <w:rFonts w:ascii="Times New Roman" w:hAnsi="Times New Roman" w:cs="Times New Roman"/>
          <w:iCs/>
        </w:rPr>
        <w:t xml:space="preserve">s a node of the </w:t>
      </w:r>
      <w:r w:rsidRPr="00956E61">
        <w:rPr>
          <w:rFonts w:ascii="Times New Roman" w:hAnsi="Times New Roman" w:cs="Times New Roman"/>
          <w:iCs/>
        </w:rPr>
        <w:t xml:space="preserve">graph </w:t>
      </w:r>
      <w:r>
        <w:rPr>
          <w:rFonts w:ascii="Times New Roman" w:hAnsi="Times New Roman" w:cs="Times New Roman"/>
          <w:iCs/>
        </w:rPr>
        <w:t xml:space="preserve">and its hardware implementation will be represented </w:t>
      </w:r>
      <w:proofErr w:type="gramStart"/>
      <w:r>
        <w:rPr>
          <w:rFonts w:ascii="Times New Roman" w:hAnsi="Times New Roman" w:cs="Times New Roman"/>
          <w:iCs/>
        </w:rPr>
        <w:t xml:space="preserve">by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iCs/>
        </w:rPr>
        <w:t>.</w:t>
      </w:r>
    </w:p>
    <w:p w:rsidR="00202B0C" w:rsidRDefault="00202B0C" w:rsidP="00956E6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</w:rPr>
      </w:pPr>
    </w:p>
    <w:p w:rsidR="00202B0C" w:rsidRDefault="00202B0C" w:rsidP="00202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202B0C">
        <w:rPr>
          <w:rFonts w:ascii="Times New Roman" w:hAnsi="Times New Roman" w:cs="Times New Roman"/>
          <w:iCs/>
        </w:rPr>
        <w:t>Any program</w:t>
      </w:r>
      <w:r>
        <w:rPr>
          <w:rFonts w:ascii="Times New Roman" w:hAnsi="Times New Roman" w:cs="Times New Roman"/>
          <w:iCs/>
        </w:rPr>
        <w:t xml:space="preserve"> </w:t>
      </w:r>
      <w:r w:rsidRPr="00202B0C">
        <w:rPr>
          <w:rFonts w:ascii="Times New Roman" w:hAnsi="Times New Roman" w:cs="Times New Roman"/>
          <w:iCs/>
        </w:rPr>
        <w:t xml:space="preserve">written in a high-level language </w:t>
      </w:r>
      <w:r>
        <w:rPr>
          <w:rFonts w:ascii="Times New Roman" w:hAnsi="Times New Roman" w:cs="Times New Roman"/>
          <w:iCs/>
        </w:rPr>
        <w:t xml:space="preserve">can be compiled into a dataflow </w:t>
      </w:r>
      <w:r w:rsidRPr="00202B0C">
        <w:rPr>
          <w:rFonts w:ascii="Times New Roman" w:hAnsi="Times New Roman" w:cs="Times New Roman"/>
          <w:iCs/>
        </w:rPr>
        <w:t>graph, provide that the program is free of loops and branching instructions.</w:t>
      </w:r>
      <w:r>
        <w:rPr>
          <w:rFonts w:ascii="Times New Roman" w:hAnsi="Times New Roman" w:cs="Times New Roman"/>
          <w:iCs/>
        </w:rPr>
        <w:t xml:space="preserve"> </w:t>
      </w:r>
      <w:r w:rsidRPr="00202B0C">
        <w:rPr>
          <w:rFonts w:ascii="Times New Roman" w:hAnsi="Times New Roman" w:cs="Times New Roman"/>
          <w:iCs/>
        </w:rPr>
        <w:t>This restriction does not match with the reality, sinc</w:t>
      </w:r>
      <w:r>
        <w:rPr>
          <w:rFonts w:ascii="Times New Roman" w:hAnsi="Times New Roman" w:cs="Times New Roman"/>
          <w:iCs/>
        </w:rPr>
        <w:t xml:space="preserve">e loops and branch instructions </w:t>
      </w:r>
      <w:r w:rsidRPr="00202B0C">
        <w:rPr>
          <w:rFonts w:ascii="Times New Roman" w:hAnsi="Times New Roman" w:cs="Times New Roman"/>
          <w:iCs/>
        </w:rPr>
        <w:t xml:space="preserve">are available in the most of the programs, </w:t>
      </w:r>
      <w:r>
        <w:rPr>
          <w:rFonts w:ascii="Times New Roman" w:hAnsi="Times New Roman" w:cs="Times New Roman"/>
          <w:iCs/>
        </w:rPr>
        <w:t xml:space="preserve">for the evaluation of branching </w:t>
      </w:r>
      <w:r w:rsidRPr="00202B0C">
        <w:rPr>
          <w:rFonts w:ascii="Times New Roman" w:hAnsi="Times New Roman" w:cs="Times New Roman"/>
          <w:iCs/>
        </w:rPr>
        <w:t>conditions at run-time, and to decide on the s</w:t>
      </w:r>
      <w:r>
        <w:rPr>
          <w:rFonts w:ascii="Times New Roman" w:hAnsi="Times New Roman" w:cs="Times New Roman"/>
          <w:iCs/>
        </w:rPr>
        <w:t xml:space="preserve">egment to be executed according </w:t>
      </w:r>
      <w:r w:rsidRPr="00202B0C">
        <w:rPr>
          <w:rFonts w:ascii="Times New Roman" w:hAnsi="Times New Roman" w:cs="Times New Roman"/>
          <w:iCs/>
        </w:rPr>
        <w:t>to the value of the condition variables.</w:t>
      </w:r>
      <w:r>
        <w:rPr>
          <w:rFonts w:ascii="Times New Roman" w:hAnsi="Times New Roman" w:cs="Times New Roman"/>
          <w:iCs/>
        </w:rPr>
        <w:t xml:space="preserve"> In case of non-nested loops, the body of a loop is always a set of </w:t>
      </w:r>
      <w:r w:rsidRPr="00202B0C">
        <w:rPr>
          <w:rFonts w:ascii="Times New Roman" w:hAnsi="Times New Roman" w:cs="Times New Roman"/>
          <w:iCs/>
        </w:rPr>
        <w:t xml:space="preserve">instructions that can </w:t>
      </w:r>
      <w:r>
        <w:rPr>
          <w:rFonts w:ascii="Times New Roman" w:hAnsi="Times New Roman" w:cs="Times New Roman"/>
          <w:iCs/>
        </w:rPr>
        <w:t xml:space="preserve">be represented using a dataflow </w:t>
      </w:r>
      <w:r w:rsidRPr="00202B0C">
        <w:rPr>
          <w:rFonts w:ascii="Times New Roman" w:hAnsi="Times New Roman" w:cs="Times New Roman"/>
          <w:iCs/>
        </w:rPr>
        <w:t>data structure. Several extension of dataflow</w:t>
      </w:r>
      <w:r w:rsidR="00A11C62">
        <w:rPr>
          <w:rFonts w:ascii="Times New Roman" w:hAnsi="Times New Roman" w:cs="Times New Roman"/>
          <w:iCs/>
        </w:rPr>
        <w:t xml:space="preserve"> graph exists to capture program </w:t>
      </w:r>
      <w:r w:rsidRPr="00202B0C">
        <w:rPr>
          <w:rFonts w:ascii="Times New Roman" w:hAnsi="Times New Roman" w:cs="Times New Roman"/>
          <w:iCs/>
        </w:rPr>
        <w:t xml:space="preserve">with control structures and loop. We will consider two of them </w:t>
      </w:r>
      <w:r w:rsidR="00A11C62">
        <w:rPr>
          <w:rFonts w:ascii="Times New Roman" w:hAnsi="Times New Roman" w:cs="Times New Roman"/>
          <w:iCs/>
        </w:rPr>
        <w:t xml:space="preserve">here: </w:t>
      </w:r>
      <w:r w:rsidRPr="00202B0C">
        <w:rPr>
          <w:rFonts w:ascii="Times New Roman" w:hAnsi="Times New Roman" w:cs="Times New Roman"/>
          <w:iCs/>
        </w:rPr>
        <w:t>the sequencing graphs and the finite state machines with datapath.</w:t>
      </w:r>
    </w:p>
    <w:p w:rsidR="00AD2C3F" w:rsidRDefault="00AD2C3F" w:rsidP="00202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</w:p>
    <w:p w:rsidR="00AD2C3F" w:rsidRDefault="00AD2C3F" w:rsidP="00202B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2C3F">
        <w:rPr>
          <w:rFonts w:ascii="Times New Roman" w:hAnsi="Times New Roman" w:cs="Times New Roman"/>
          <w:b/>
          <w:bCs/>
          <w:sz w:val="24"/>
          <w:szCs w:val="24"/>
        </w:rPr>
        <w:t>Sequencing Graph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D2C3F" w:rsidRDefault="00AD2C3F" w:rsidP="00AD2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i/>
          <w:iCs/>
        </w:rPr>
        <w:t xml:space="preserve">sequencing graph </w:t>
      </w:r>
      <w:r>
        <w:rPr>
          <w:rFonts w:ascii="Times New Roman" w:hAnsi="Times New Roman" w:cs="Times New Roman"/>
        </w:rPr>
        <w:t>is a hierarchical da</w:t>
      </w:r>
      <w:r>
        <w:rPr>
          <w:rFonts w:ascii="Times New Roman" w:hAnsi="Times New Roman" w:cs="Times New Roman"/>
        </w:rPr>
        <w:t xml:space="preserve">taflow graph with two different </w:t>
      </w:r>
      <w:r>
        <w:rPr>
          <w:rFonts w:ascii="Times New Roman" w:hAnsi="Times New Roman" w:cs="Times New Roman"/>
        </w:rPr>
        <w:t xml:space="preserve">types of nodes: The </w:t>
      </w:r>
      <w:r>
        <w:rPr>
          <w:rFonts w:ascii="Times New Roman" w:hAnsi="Times New Roman" w:cs="Times New Roman"/>
          <w:i/>
          <w:iCs/>
        </w:rPr>
        <w:t xml:space="preserve">operation nodes </w:t>
      </w:r>
      <w:r>
        <w:rPr>
          <w:rFonts w:ascii="Times New Roman" w:hAnsi="Times New Roman" w:cs="Times New Roman"/>
        </w:rPr>
        <w:t>corre</w:t>
      </w:r>
      <w:r>
        <w:rPr>
          <w:rFonts w:ascii="Times New Roman" w:hAnsi="Times New Roman" w:cs="Times New Roman"/>
        </w:rPr>
        <w:t xml:space="preserve">sponding to normal "task nodes" </w:t>
      </w:r>
      <w:r>
        <w:rPr>
          <w:rFonts w:ascii="Times New Roman" w:hAnsi="Times New Roman" w:cs="Times New Roman"/>
        </w:rPr>
        <w:t xml:space="preserve">in a dataflow graph and the </w:t>
      </w:r>
      <w:r>
        <w:rPr>
          <w:rFonts w:ascii="Times New Roman" w:hAnsi="Times New Roman" w:cs="Times New Roman"/>
          <w:i/>
          <w:iCs/>
        </w:rPr>
        <w:t xml:space="preserve">link nodes </w:t>
      </w:r>
      <w:r>
        <w:rPr>
          <w:rFonts w:ascii="Times New Roman" w:hAnsi="Times New Roman" w:cs="Times New Roman"/>
        </w:rPr>
        <w:t>or branch</w:t>
      </w:r>
      <w:r>
        <w:rPr>
          <w:rFonts w:ascii="Times New Roman" w:hAnsi="Times New Roman" w:cs="Times New Roman"/>
        </w:rPr>
        <w:t xml:space="preserve">ing nodes that point to another </w:t>
      </w:r>
      <w:r>
        <w:rPr>
          <w:rFonts w:ascii="Times New Roman" w:hAnsi="Times New Roman" w:cs="Times New Roman"/>
        </w:rPr>
        <w:t>sequencing graph in a lower level of the hi</w:t>
      </w:r>
      <w:r>
        <w:rPr>
          <w:rFonts w:ascii="Times New Roman" w:hAnsi="Times New Roman" w:cs="Times New Roman"/>
        </w:rPr>
        <w:t xml:space="preserve">erarchy. Linking nodes evaluate </w:t>
      </w:r>
      <w:r>
        <w:rPr>
          <w:rFonts w:ascii="Times New Roman" w:hAnsi="Times New Roman" w:cs="Times New Roman"/>
        </w:rPr>
        <w:t xml:space="preserve">conditional clauses. They are placed at the tail of </w:t>
      </w:r>
      <w:r>
        <w:rPr>
          <w:rFonts w:ascii="Times New Roman" w:hAnsi="Times New Roman" w:cs="Times New Roman"/>
        </w:rPr>
        <w:t xml:space="preserve">alternative paths corresponding </w:t>
      </w:r>
      <w:r>
        <w:rPr>
          <w:rFonts w:ascii="Times New Roman" w:hAnsi="Times New Roman" w:cs="Times New Roman"/>
        </w:rPr>
        <w:t xml:space="preserve">to possible branches. Loops can be </w:t>
      </w:r>
      <w:r>
        <w:rPr>
          <w:rFonts w:ascii="Times New Roman" w:hAnsi="Times New Roman" w:cs="Times New Roman"/>
        </w:rPr>
        <w:t xml:space="preserve">modelled by using a branching as a tail </w:t>
      </w:r>
      <w:r>
        <w:rPr>
          <w:rFonts w:ascii="Times New Roman" w:hAnsi="Times New Roman" w:cs="Times New Roman"/>
        </w:rPr>
        <w:t xml:space="preserve">of two paths, one for the exit from the loop and </w:t>
      </w:r>
      <w:r>
        <w:rPr>
          <w:rFonts w:ascii="Times New Roman" w:hAnsi="Times New Roman" w:cs="Times New Roman"/>
        </w:rPr>
        <w:t xml:space="preserve">the other for the return to the </w:t>
      </w:r>
      <w:r>
        <w:rPr>
          <w:rFonts w:ascii="Times New Roman" w:hAnsi="Times New Roman" w:cs="Times New Roman"/>
        </w:rPr>
        <w:t>bod</w:t>
      </w:r>
      <w:r>
        <w:rPr>
          <w:rFonts w:ascii="Times New Roman" w:hAnsi="Times New Roman" w:cs="Times New Roman"/>
        </w:rPr>
        <w:t>y of the loop, which is the sub-</w:t>
      </w:r>
      <w:r>
        <w:rPr>
          <w:rFonts w:ascii="Times New Roman" w:hAnsi="Times New Roman" w:cs="Times New Roman"/>
        </w:rPr>
        <w:t>sequencing graph associated</w:t>
      </w:r>
      <w:r>
        <w:rPr>
          <w:rFonts w:ascii="Times New Roman" w:hAnsi="Times New Roman" w:cs="Times New Roman"/>
        </w:rPr>
        <w:t xml:space="preserve"> with the link </w:t>
      </w:r>
      <w:r>
        <w:rPr>
          <w:rFonts w:ascii="Times New Roman" w:hAnsi="Times New Roman" w:cs="Times New Roman"/>
        </w:rPr>
        <w:t>node.</w:t>
      </w:r>
    </w:p>
    <w:p w:rsidR="00AD2C3F" w:rsidRDefault="00AD2C3F" w:rsidP="00AD2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202564A8" wp14:editId="559340CC">
            <wp:extent cx="3578087" cy="228694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_lec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338" cy="228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2: </w:t>
      </w:r>
      <w:r w:rsidRPr="005E1CB3">
        <w:rPr>
          <w:rFonts w:ascii="Times New Roman" w:hAnsi="Times New Roman" w:cs="Times New Roman"/>
        </w:rPr>
        <w:t>Sequencing graph with a branching node linking to two different sub graphs</w:t>
      </w:r>
    </w:p>
    <w:p w:rsidR="005E1CB3" w:rsidRDefault="005E1CB3" w:rsidP="00AD2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D2C3F" w:rsidRDefault="00AD2C3F" w:rsidP="00AD2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 </w:t>
      </w:r>
      <w:r w:rsidRPr="00AD2C3F">
        <w:rPr>
          <w:rFonts w:ascii="Times New Roman" w:hAnsi="Times New Roman" w:cs="Times New Roman"/>
        </w:rPr>
        <w:t>shows an example of se</w:t>
      </w:r>
      <w:r>
        <w:rPr>
          <w:rFonts w:ascii="Times New Roman" w:hAnsi="Times New Roman" w:cs="Times New Roman"/>
        </w:rPr>
        <w:t xml:space="preserve">quencing graph with a branching </w:t>
      </w:r>
      <w:r w:rsidRPr="00AD2C3F">
        <w:rPr>
          <w:rFonts w:ascii="Times New Roman" w:hAnsi="Times New Roman" w:cs="Times New Roman"/>
        </w:rPr>
        <w:t xml:space="preserve">node BR </w:t>
      </w:r>
      <w:r>
        <w:rPr>
          <w:rFonts w:ascii="Times New Roman" w:hAnsi="Times New Roman" w:cs="Times New Roman"/>
        </w:rPr>
        <w:t xml:space="preserve">containing two branching paths. </w:t>
      </w:r>
      <w:r w:rsidRPr="00AD2C3F">
        <w:rPr>
          <w:rFonts w:ascii="Times New Roman" w:hAnsi="Times New Roman" w:cs="Times New Roman"/>
        </w:rPr>
        <w:t>According to the conditions that node BR evaluates, one of the two sub</w:t>
      </w:r>
      <w:r>
        <w:rPr>
          <w:rFonts w:ascii="Times New Roman" w:hAnsi="Times New Roman" w:cs="Times New Roman"/>
        </w:rPr>
        <w:t>-</w:t>
      </w:r>
      <w:r w:rsidRPr="00AD2C3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equencing </w:t>
      </w:r>
      <w:r w:rsidRPr="00AD2C3F">
        <w:rPr>
          <w:rFonts w:ascii="Times New Roman" w:hAnsi="Times New Roman" w:cs="Times New Roman"/>
        </w:rPr>
        <w:t xml:space="preserve">(1 or 2) graphs can be activated. In </w:t>
      </w:r>
      <w:r>
        <w:rPr>
          <w:rFonts w:ascii="Times New Roman" w:hAnsi="Times New Roman" w:cs="Times New Roman"/>
        </w:rPr>
        <w:t xml:space="preserve">order to implement a loop, only </w:t>
      </w:r>
      <w:r w:rsidRPr="00AD2C3F">
        <w:rPr>
          <w:rFonts w:ascii="Times New Roman" w:hAnsi="Times New Roman" w:cs="Times New Roman"/>
        </w:rPr>
        <w:t>one sub-sequencing graph in which the body of t</w:t>
      </w:r>
      <w:r>
        <w:rPr>
          <w:rFonts w:ascii="Times New Roman" w:hAnsi="Times New Roman" w:cs="Times New Roman"/>
        </w:rPr>
        <w:t xml:space="preserve">he loop is implemented, will be </w:t>
      </w:r>
      <w:r w:rsidRPr="00AD2C3F">
        <w:rPr>
          <w:rFonts w:ascii="Times New Roman" w:hAnsi="Times New Roman" w:cs="Times New Roman"/>
        </w:rPr>
        <w:t>considered. The node BR will then evaluate the e</w:t>
      </w:r>
      <w:r>
        <w:rPr>
          <w:rFonts w:ascii="Times New Roman" w:hAnsi="Times New Roman" w:cs="Times New Roman"/>
        </w:rPr>
        <w:t xml:space="preserve">xit </w:t>
      </w:r>
      <w:r>
        <w:rPr>
          <w:rFonts w:ascii="Times New Roman" w:hAnsi="Times New Roman" w:cs="Times New Roman"/>
        </w:rPr>
        <w:lastRenderedPageBreak/>
        <w:t xml:space="preserve">condition and branch to the </w:t>
      </w:r>
      <w:r w:rsidRPr="00AD2C3F">
        <w:rPr>
          <w:rFonts w:ascii="Times New Roman" w:hAnsi="Times New Roman" w:cs="Times New Roman"/>
        </w:rPr>
        <w:t>next node of the hierarchy level, if the conditi</w:t>
      </w:r>
      <w:r>
        <w:rPr>
          <w:rFonts w:ascii="Times New Roman" w:hAnsi="Times New Roman" w:cs="Times New Roman"/>
        </w:rPr>
        <w:t xml:space="preserve">on holds. Otherwise the body of </w:t>
      </w:r>
      <w:r w:rsidRPr="00AD2C3F">
        <w:rPr>
          <w:rFonts w:ascii="Times New Roman" w:hAnsi="Times New Roman" w:cs="Times New Roman"/>
        </w:rPr>
        <w:t>the loop is re-entered by reactivating the corresponding sub-sequencing graph.</w:t>
      </w:r>
    </w:p>
    <w:p w:rsidR="00AD2C3F" w:rsidRDefault="00AD2C3F" w:rsidP="00AD2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1CB3" w:rsidRDefault="005E1CB3" w:rsidP="00AD2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1CB3">
        <w:rPr>
          <w:rFonts w:ascii="Times New Roman" w:hAnsi="Times New Roman" w:cs="Times New Roman"/>
          <w:b/>
          <w:bCs/>
          <w:sz w:val="24"/>
          <w:szCs w:val="24"/>
        </w:rPr>
        <w:t>Finite State Machine with Datapath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Another extension can be done on a dataflow by int</w:t>
      </w:r>
      <w:r>
        <w:rPr>
          <w:rFonts w:ascii="Times New Roman" w:hAnsi="Times New Roman" w:cs="Times New Roman"/>
        </w:rPr>
        <w:t xml:space="preserve">egrating a finite state machine </w:t>
      </w:r>
      <w:r>
        <w:rPr>
          <w:rFonts w:ascii="Times New Roman" w:hAnsi="Times New Roman" w:cs="Times New Roman"/>
        </w:rPr>
        <w:t>in the model, in order to control the exe</w:t>
      </w:r>
      <w:r>
        <w:rPr>
          <w:rFonts w:ascii="Times New Roman" w:hAnsi="Times New Roman" w:cs="Times New Roman"/>
        </w:rPr>
        <w:t xml:space="preserve">cution on a datapath defined by </w:t>
      </w:r>
      <w:r>
        <w:rPr>
          <w:rFonts w:ascii="Times New Roman" w:hAnsi="Times New Roman" w:cs="Times New Roman"/>
        </w:rPr>
        <w:t xml:space="preserve">the dataflow graph. The result is the so called </w:t>
      </w:r>
      <w:r>
        <w:rPr>
          <w:rFonts w:ascii="Times New Roman" w:hAnsi="Times New Roman" w:cs="Times New Roman"/>
          <w:i/>
          <w:iCs/>
        </w:rPr>
        <w:t>Finite State Machine with Data-Path (FSMD)</w:t>
      </w:r>
      <w:r>
        <w:rPr>
          <w:rFonts w:ascii="Times New Roman" w:hAnsi="Times New Roman" w:cs="Times New Roman"/>
          <w:iCs/>
        </w:rPr>
        <w:t xml:space="preserve">. A finite </w:t>
      </w:r>
      <w:proofErr w:type="spellStart"/>
      <w:r>
        <w:rPr>
          <w:rFonts w:ascii="Times New Roman" w:hAnsi="Times New Roman" w:cs="Times New Roman"/>
          <w:iCs/>
        </w:rPr>
        <w:t>finite</w:t>
      </w:r>
      <w:proofErr w:type="spellEnd"/>
      <w:r>
        <w:rPr>
          <w:rFonts w:ascii="Times New Roman" w:hAnsi="Times New Roman" w:cs="Times New Roman"/>
          <w:iCs/>
        </w:rPr>
        <w:t xml:space="preserve"> s</w:t>
      </w:r>
      <w:r w:rsidRPr="005E1CB3">
        <w:rPr>
          <w:rFonts w:ascii="Times New Roman" w:hAnsi="Times New Roman" w:cs="Times New Roman"/>
          <w:iCs/>
        </w:rPr>
        <w:t>tate</w:t>
      </w:r>
      <w:r>
        <w:rPr>
          <w:rFonts w:ascii="Times New Roman" w:hAnsi="Times New Roman" w:cs="Times New Roman"/>
          <w:iCs/>
        </w:rPr>
        <w:t xml:space="preserve"> machine with datapath (</w:t>
      </w:r>
      <w:r w:rsidRPr="005E1CB3">
        <w:rPr>
          <w:rFonts w:ascii="Times New Roman" w:hAnsi="Times New Roman" w:cs="Times New Roman"/>
          <w:iCs/>
        </w:rPr>
        <w:t>FSMD) can be formally defined a</w:t>
      </w:r>
      <w:r>
        <w:rPr>
          <w:rFonts w:ascii="Times New Roman" w:hAnsi="Times New Roman" w:cs="Times New Roman"/>
          <w:iCs/>
        </w:rPr>
        <w:t>s a 7-tuple &lt; S, I</w:t>
      </w:r>
      <w:proofErr w:type="gramStart"/>
      <w:r>
        <w:rPr>
          <w:rFonts w:ascii="Times New Roman" w:hAnsi="Times New Roman" w:cs="Times New Roman"/>
          <w:iCs/>
        </w:rPr>
        <w:t>,O</w:t>
      </w:r>
      <w:proofErr w:type="gramEnd"/>
      <w:r>
        <w:rPr>
          <w:rFonts w:ascii="Times New Roman" w:hAnsi="Times New Roman" w:cs="Times New Roman"/>
          <w:iCs/>
        </w:rPr>
        <w:t xml:space="preserve">, V, F,H,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5E1CB3">
        <w:rPr>
          <w:rFonts w:ascii="Times New Roman" w:hAnsi="Times New Roman" w:cs="Times New Roman"/>
          <w:iCs/>
        </w:rPr>
        <w:t xml:space="preserve"> &gt; where:</w:t>
      </w:r>
    </w:p>
    <w:p w:rsidR="005E1CB3" w:rsidRDefault="005E1CB3" w:rsidP="005E1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</w:p>
    <w:p w:rsidR="005E1CB3" w:rsidRDefault="005E1CB3" w:rsidP="005E1C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5E1CB3">
        <w:rPr>
          <w:rFonts w:ascii="Times New Roman" w:hAnsi="Times New Roman" w:cs="Times New Roman"/>
          <w:iCs/>
        </w:rPr>
        <w:t>S = {s</w:t>
      </w:r>
      <w:r w:rsidRPr="005E1CB3">
        <w:rPr>
          <w:rFonts w:ascii="Times New Roman" w:hAnsi="Times New Roman" w:cs="Times New Roman"/>
          <w:iCs/>
          <w:vertAlign w:val="subscript"/>
        </w:rPr>
        <w:t>0</w:t>
      </w:r>
      <w:r w:rsidRPr="005E1CB3">
        <w:rPr>
          <w:rFonts w:ascii="Times New Roman" w:hAnsi="Times New Roman" w:cs="Times New Roman"/>
          <w:iCs/>
        </w:rPr>
        <w:t>, s</w:t>
      </w:r>
      <w:r w:rsidRPr="005E1CB3">
        <w:rPr>
          <w:rFonts w:ascii="Times New Roman" w:hAnsi="Times New Roman" w:cs="Times New Roman"/>
          <w:iCs/>
          <w:vertAlign w:val="subscript"/>
        </w:rPr>
        <w:t>1</w:t>
      </w:r>
      <w:r>
        <w:rPr>
          <w:rFonts w:ascii="Times New Roman" w:hAnsi="Times New Roman" w:cs="Times New Roman"/>
          <w:iCs/>
        </w:rPr>
        <w:t xml:space="preserve"> · · ·, </w:t>
      </w:r>
      <w:proofErr w:type="spellStart"/>
      <w:proofErr w:type="gramStart"/>
      <w:r>
        <w:rPr>
          <w:rFonts w:ascii="Times New Roman" w:hAnsi="Times New Roman" w:cs="Times New Roman"/>
          <w:iCs/>
        </w:rPr>
        <w:t>s</w:t>
      </w:r>
      <w:r w:rsidRPr="005E1CB3">
        <w:rPr>
          <w:rFonts w:ascii="Times New Roman" w:hAnsi="Times New Roman" w:cs="Times New Roman"/>
          <w:iCs/>
          <w:vertAlign w:val="subscript"/>
        </w:rPr>
        <w:t>l</w:t>
      </w:r>
      <w:proofErr w:type="spellEnd"/>
      <w:proofErr w:type="gramEnd"/>
      <w:r>
        <w:rPr>
          <w:rFonts w:ascii="Times New Roman" w:hAnsi="Times New Roman" w:cs="Times New Roman"/>
          <w:iCs/>
        </w:rPr>
        <w:t>} is a set of states.</w:t>
      </w:r>
    </w:p>
    <w:p w:rsidR="005E1CB3" w:rsidRDefault="005E1CB3" w:rsidP="005E1C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5E1CB3">
        <w:rPr>
          <w:rFonts w:ascii="Times New Roman" w:hAnsi="Times New Roman" w:cs="Times New Roman"/>
          <w:iCs/>
        </w:rPr>
        <w:t>I = {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…</m:t>
        </m:r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5E1CB3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} is a set of inputs.</w:t>
      </w:r>
    </w:p>
    <w:p w:rsidR="005E1CB3" w:rsidRDefault="005E1CB3" w:rsidP="005E1C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5E1CB3">
        <w:rPr>
          <w:rFonts w:ascii="Times New Roman" w:hAnsi="Times New Roman" w:cs="Times New Roman"/>
          <w:iCs/>
        </w:rPr>
        <w:t>O = {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…</m:t>
        </m:r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070753">
        <w:rPr>
          <w:rFonts w:ascii="Times New Roman" w:hAnsi="Times New Roman" w:cs="Times New Roman"/>
          <w:iCs/>
        </w:rPr>
        <w:t>} is a set of outputs.</w:t>
      </w:r>
    </w:p>
    <w:p w:rsidR="00070753" w:rsidRDefault="00070753" w:rsidP="000707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070753">
        <w:rPr>
          <w:rFonts w:ascii="Times New Roman" w:hAnsi="Times New Roman" w:cs="Times New Roman"/>
          <w:iCs/>
        </w:rPr>
        <w:t>V = {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…</m:t>
        </m:r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hAnsi="Times New Roman" w:cs="Times New Roman"/>
          <w:iCs/>
        </w:rPr>
        <w:t>} is a set of variables.</w:t>
      </w:r>
    </w:p>
    <w:p w:rsidR="00070753" w:rsidRDefault="00070753" w:rsidP="000707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F</w:t>
      </w:r>
      <w:r w:rsidRPr="00070753">
        <w:rPr>
          <w:rFonts w:ascii="Times New Roman" w:hAnsi="Times New Roman" w:cs="Times New Roman"/>
          <w:iCs/>
        </w:rPr>
        <w:t xml:space="preserve">: S × I × V → S is a transition function that maps a </w:t>
      </w:r>
      <w:proofErr w:type="spellStart"/>
      <w:r w:rsidRPr="00070753">
        <w:rPr>
          <w:rFonts w:ascii="Times New Roman" w:hAnsi="Times New Roman" w:cs="Times New Roman"/>
          <w:iCs/>
        </w:rPr>
        <w:t>tupel</w:t>
      </w:r>
      <w:proofErr w:type="spellEnd"/>
      <w:r w:rsidRPr="00070753">
        <w:rPr>
          <w:rFonts w:ascii="Times New Roman" w:hAnsi="Times New Roman" w:cs="Times New Roman"/>
          <w:iCs/>
        </w:rPr>
        <w:t xml:space="preserve"> (states, input</w:t>
      </w:r>
      <w:r>
        <w:rPr>
          <w:rFonts w:ascii="Times New Roman" w:hAnsi="Times New Roman" w:cs="Times New Roman"/>
          <w:iCs/>
        </w:rPr>
        <w:t xml:space="preserve"> </w:t>
      </w:r>
      <w:r w:rsidRPr="00070753">
        <w:rPr>
          <w:rFonts w:ascii="Times New Roman" w:hAnsi="Times New Roman" w:cs="Times New Roman"/>
          <w:iCs/>
        </w:rPr>
        <w:t>variab</w:t>
      </w:r>
      <w:r>
        <w:rPr>
          <w:rFonts w:ascii="Times New Roman" w:hAnsi="Times New Roman" w:cs="Times New Roman"/>
          <w:iCs/>
        </w:rPr>
        <w:t>le, output variable) to a state.</w:t>
      </w:r>
    </w:p>
    <w:p w:rsidR="00070753" w:rsidRDefault="00070753" w:rsidP="000707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proofErr w:type="gramStart"/>
      <w:r w:rsidRPr="00070753">
        <w:rPr>
          <w:rFonts w:ascii="Times New Roman" w:hAnsi="Times New Roman" w:cs="Times New Roman"/>
          <w:iCs/>
        </w:rPr>
        <w:t>H :</w:t>
      </w:r>
      <w:proofErr w:type="gramEnd"/>
      <w:r w:rsidRPr="00070753">
        <w:rPr>
          <w:rFonts w:ascii="Times New Roman" w:hAnsi="Times New Roman" w:cs="Times New Roman"/>
          <w:iCs/>
        </w:rPr>
        <w:t xml:space="preserve"> S → O + V is an action function that maps the current state to output</w:t>
      </w:r>
      <w:r>
        <w:rPr>
          <w:rFonts w:ascii="Times New Roman" w:hAnsi="Times New Roman" w:cs="Times New Roman"/>
          <w:iCs/>
        </w:rPr>
        <w:t xml:space="preserve"> and variable.</w:t>
      </w:r>
    </w:p>
    <w:p w:rsidR="00070753" w:rsidRDefault="00070753" w:rsidP="000707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proofErr w:type="gramStart"/>
      <w:r w:rsidRPr="00070753">
        <w:rPr>
          <w:rFonts w:ascii="Times New Roman" w:hAnsi="Times New Roman" w:cs="Times New Roman"/>
          <w:iCs/>
        </w:rPr>
        <w:t>s</w:t>
      </w:r>
      <w:r w:rsidRPr="00070753">
        <w:rPr>
          <w:rFonts w:ascii="Times New Roman" w:hAnsi="Times New Roman" w:cs="Times New Roman"/>
          <w:iCs/>
          <w:vertAlign w:val="subscript"/>
        </w:rPr>
        <w:t>0</w:t>
      </w:r>
      <w:proofErr w:type="gramEnd"/>
      <w:r w:rsidRPr="00070753">
        <w:rPr>
          <w:rFonts w:ascii="Times New Roman" w:hAnsi="Times New Roman" w:cs="Times New Roman"/>
          <w:iCs/>
        </w:rPr>
        <w:t xml:space="preserve"> is an initial state.</w:t>
      </w:r>
    </w:p>
    <w:p w:rsidR="00070753" w:rsidRDefault="00070753" w:rsidP="00070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</w:p>
    <w:p w:rsidR="00070753" w:rsidRDefault="00070753" w:rsidP="00070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FSMD have some fundamental differences with traditional finite state machines.</w:t>
      </w:r>
    </w:p>
    <w:p w:rsidR="00070753" w:rsidRDefault="00070753" w:rsidP="000707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</w:t>
      </w:r>
      <w:r w:rsidRPr="00070753">
        <w:rPr>
          <w:rFonts w:ascii="Times New Roman" w:hAnsi="Times New Roman" w:cs="Times New Roman"/>
          <w:iCs/>
        </w:rPr>
        <w:t>he transition function operates on arbitrary complex data type</w:t>
      </w:r>
      <w:r>
        <w:rPr>
          <w:rFonts w:ascii="Times New Roman" w:hAnsi="Times New Roman" w:cs="Times New Roman"/>
          <w:iCs/>
        </w:rPr>
        <w:t xml:space="preserve"> </w:t>
      </w:r>
      <w:r w:rsidRPr="00070753">
        <w:rPr>
          <w:rFonts w:ascii="Times New Roman" w:hAnsi="Times New Roman" w:cs="Times New Roman"/>
          <w:iCs/>
        </w:rPr>
        <w:t>like in high-level programming language</w:t>
      </w:r>
      <w:r>
        <w:rPr>
          <w:rFonts w:ascii="Times New Roman" w:hAnsi="Times New Roman" w:cs="Times New Roman"/>
          <w:iCs/>
        </w:rPr>
        <w:t>.</w:t>
      </w:r>
    </w:p>
    <w:p w:rsidR="00070753" w:rsidRDefault="00070753" w:rsidP="000707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</w:t>
      </w:r>
      <w:r w:rsidRPr="00070753">
        <w:rPr>
          <w:rFonts w:ascii="Times New Roman" w:hAnsi="Times New Roman" w:cs="Times New Roman"/>
          <w:iCs/>
        </w:rPr>
        <w:t>he transition and action</w:t>
      </w:r>
      <w:r>
        <w:rPr>
          <w:rFonts w:ascii="Times New Roman" w:hAnsi="Times New Roman" w:cs="Times New Roman"/>
          <w:iCs/>
        </w:rPr>
        <w:t xml:space="preserve"> </w:t>
      </w:r>
      <w:r w:rsidRPr="00070753">
        <w:rPr>
          <w:rFonts w:ascii="Times New Roman" w:hAnsi="Times New Roman" w:cs="Times New Roman"/>
          <w:iCs/>
        </w:rPr>
        <w:t>functions may include arithmetic operations rather than just Boolean operations.</w:t>
      </w:r>
      <w:r>
        <w:rPr>
          <w:rFonts w:ascii="Times New Roman" w:hAnsi="Times New Roman" w:cs="Times New Roman"/>
          <w:iCs/>
        </w:rPr>
        <w:t xml:space="preserve"> </w:t>
      </w:r>
      <w:r w:rsidRPr="00070753">
        <w:rPr>
          <w:rFonts w:ascii="Times New Roman" w:hAnsi="Times New Roman" w:cs="Times New Roman"/>
          <w:iCs/>
        </w:rPr>
        <w:t>The arithmetic operations and the complex data types implicitly define</w:t>
      </w:r>
      <w:r>
        <w:rPr>
          <w:rFonts w:ascii="Times New Roman" w:hAnsi="Times New Roman" w:cs="Times New Roman"/>
          <w:iCs/>
        </w:rPr>
        <w:t xml:space="preserve"> </w:t>
      </w:r>
      <w:r w:rsidRPr="00070753">
        <w:rPr>
          <w:rFonts w:ascii="Times New Roman" w:hAnsi="Times New Roman" w:cs="Times New Roman"/>
          <w:iCs/>
        </w:rPr>
        <w:t>a datapath structure in the specification.</w:t>
      </w:r>
    </w:p>
    <w:p w:rsidR="00070753" w:rsidRDefault="00070753" w:rsidP="00070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</w:p>
    <w:p w:rsidR="00070753" w:rsidRDefault="00070753" w:rsidP="00070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070753">
        <w:rPr>
          <w:rFonts w:ascii="Times New Roman" w:hAnsi="Times New Roman" w:cs="Times New Roman"/>
          <w:iCs/>
        </w:rPr>
        <w:t>The transformation of a program into a F</w:t>
      </w:r>
      <w:r>
        <w:rPr>
          <w:rFonts w:ascii="Times New Roman" w:hAnsi="Times New Roman" w:cs="Times New Roman"/>
          <w:iCs/>
        </w:rPr>
        <w:t xml:space="preserve">SMD is done by transforming the </w:t>
      </w:r>
      <w:r w:rsidRPr="00070753">
        <w:rPr>
          <w:rFonts w:ascii="Times New Roman" w:hAnsi="Times New Roman" w:cs="Times New Roman"/>
          <w:iCs/>
        </w:rPr>
        <w:t xml:space="preserve">statements of the program into FSMD states. The </w:t>
      </w:r>
      <w:r>
        <w:rPr>
          <w:rFonts w:ascii="Times New Roman" w:hAnsi="Times New Roman" w:cs="Times New Roman"/>
          <w:iCs/>
        </w:rPr>
        <w:t xml:space="preserve">statements are first classified </w:t>
      </w:r>
      <w:r w:rsidRPr="00070753">
        <w:rPr>
          <w:rFonts w:ascii="Times New Roman" w:hAnsi="Times New Roman" w:cs="Times New Roman"/>
          <w:iCs/>
        </w:rPr>
        <w:t>in three categories:</w:t>
      </w:r>
    </w:p>
    <w:p w:rsidR="00070753" w:rsidRDefault="00070753" w:rsidP="00070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</w:p>
    <w:p w:rsidR="00070753" w:rsidRDefault="00070753" w:rsidP="0007075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70753">
        <w:rPr>
          <w:rFonts w:ascii="Times New Roman" w:hAnsi="Times New Roman" w:cs="Times New Roman"/>
          <w:b/>
          <w:i/>
          <w:iCs/>
        </w:rPr>
        <w:t>A</w:t>
      </w:r>
      <w:r w:rsidRPr="00070753">
        <w:rPr>
          <w:rFonts w:ascii="Times New Roman" w:hAnsi="Times New Roman" w:cs="Times New Roman"/>
          <w:b/>
          <w:i/>
          <w:iCs/>
        </w:rPr>
        <w:t>ssignment statements</w:t>
      </w:r>
      <w:r w:rsidRPr="00070753">
        <w:rPr>
          <w:rFonts w:ascii="Times New Roman" w:hAnsi="Times New Roman" w:cs="Times New Roman"/>
          <w:b/>
        </w:rPr>
        <w:t>:</w:t>
      </w:r>
      <w:r w:rsidRPr="00070753">
        <w:rPr>
          <w:rFonts w:ascii="Times New Roman" w:hAnsi="Times New Roman" w:cs="Times New Roman"/>
        </w:rPr>
        <w:t xml:space="preserve"> For an assignme</w:t>
      </w:r>
      <w:r w:rsidRPr="00070753">
        <w:rPr>
          <w:rFonts w:ascii="Times New Roman" w:hAnsi="Times New Roman" w:cs="Times New Roman"/>
        </w:rPr>
        <w:t xml:space="preserve">nt statement, a single state is created that executes the </w:t>
      </w:r>
      <w:r w:rsidRPr="00070753">
        <w:rPr>
          <w:rFonts w:ascii="Times New Roman" w:hAnsi="Times New Roman" w:cs="Times New Roman"/>
        </w:rPr>
        <w:t>assignment action. A</w:t>
      </w:r>
      <w:r w:rsidRPr="00070753">
        <w:rPr>
          <w:rFonts w:ascii="Times New Roman" w:hAnsi="Times New Roman" w:cs="Times New Roman"/>
        </w:rPr>
        <w:t xml:space="preserve">n arc connecting the so created </w:t>
      </w:r>
      <w:r w:rsidRPr="00070753">
        <w:rPr>
          <w:rFonts w:ascii="Times New Roman" w:hAnsi="Times New Roman" w:cs="Times New Roman"/>
        </w:rPr>
        <w:t xml:space="preserve">state with the </w:t>
      </w:r>
      <w:r w:rsidRPr="00070753">
        <w:rPr>
          <w:rFonts w:ascii="Times New Roman" w:hAnsi="Times New Roman" w:cs="Times New Roman"/>
        </w:rPr>
        <w:t xml:space="preserve">state corresponding to the next program statement is </w:t>
      </w:r>
      <w:r w:rsidRPr="00070753">
        <w:rPr>
          <w:rFonts w:ascii="Times New Roman" w:hAnsi="Times New Roman" w:cs="Times New Roman"/>
        </w:rPr>
        <w:t>created.</w:t>
      </w:r>
    </w:p>
    <w:p w:rsidR="00070753" w:rsidRDefault="00883104" w:rsidP="008831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B</w:t>
      </w:r>
      <w:r w:rsidRPr="00883104">
        <w:rPr>
          <w:rFonts w:ascii="Times New Roman" w:hAnsi="Times New Roman" w:cs="Times New Roman"/>
          <w:b/>
          <w:i/>
        </w:rPr>
        <w:t>ranch statements:</w:t>
      </w:r>
      <w:r w:rsidRPr="00883104">
        <w:rPr>
          <w:rFonts w:ascii="Times New Roman" w:hAnsi="Times New Roman" w:cs="Times New Roman"/>
        </w:rPr>
        <w:t xml:space="preserve"> For a branch statement, a condition state </w:t>
      </w:r>
      <w:r w:rsidRPr="00883104">
        <w:rPr>
          <w:rFonts w:ascii="Times New Roman" w:hAnsi="Times New Roman" w:cs="Times New Roman"/>
          <w:i/>
        </w:rPr>
        <w:t>C</w:t>
      </w:r>
      <w:r w:rsidRPr="00883104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Pr="00883104">
        <w:rPr>
          <w:rFonts w:ascii="Times New Roman" w:hAnsi="Times New Roman" w:cs="Times New Roman"/>
        </w:rPr>
        <w:t xml:space="preserve">a join state </w:t>
      </w:r>
      <w:r w:rsidRPr="00883104">
        <w:rPr>
          <w:rFonts w:ascii="Times New Roman" w:hAnsi="Times New Roman" w:cs="Times New Roman"/>
          <w:i/>
        </w:rPr>
        <w:t>J</w:t>
      </w:r>
      <w:r w:rsidRPr="00883104">
        <w:rPr>
          <w:rFonts w:ascii="Times New Roman" w:hAnsi="Times New Roman" w:cs="Times New Roman"/>
        </w:rPr>
        <w:t xml:space="preserve"> both with no action are created. An arc is added from the</w:t>
      </w:r>
      <w:r>
        <w:rPr>
          <w:rFonts w:ascii="Times New Roman" w:hAnsi="Times New Roman" w:cs="Times New Roman"/>
        </w:rPr>
        <w:t xml:space="preserve"> </w:t>
      </w:r>
      <w:r w:rsidRPr="00883104">
        <w:rPr>
          <w:rFonts w:ascii="Times New Roman" w:hAnsi="Times New Roman" w:cs="Times New Roman"/>
        </w:rPr>
        <w:t xml:space="preserve">conditional state to the first statement of the branch. This branch is </w:t>
      </w:r>
      <w:r w:rsidRPr="00883104">
        <w:rPr>
          <w:rFonts w:ascii="Times New Roman" w:hAnsi="Times New Roman" w:cs="Times New Roman"/>
        </w:rPr>
        <w:t>labelled</w:t>
      </w:r>
      <w:r>
        <w:rPr>
          <w:rFonts w:ascii="Times New Roman" w:hAnsi="Times New Roman" w:cs="Times New Roman"/>
        </w:rPr>
        <w:t xml:space="preserve"> </w:t>
      </w:r>
      <w:r w:rsidRPr="00883104">
        <w:rPr>
          <w:rFonts w:ascii="Times New Roman" w:hAnsi="Times New Roman" w:cs="Times New Roman"/>
        </w:rPr>
        <w:t xml:space="preserve">with the first branch condition. A second arc, </w:t>
      </w:r>
      <w:r w:rsidRPr="00883104">
        <w:rPr>
          <w:rFonts w:ascii="Times New Roman" w:hAnsi="Times New Roman" w:cs="Times New Roman"/>
        </w:rPr>
        <w:t>labelled</w:t>
      </w:r>
      <w:r w:rsidRPr="00883104">
        <w:rPr>
          <w:rFonts w:ascii="Times New Roman" w:hAnsi="Times New Roman" w:cs="Times New Roman"/>
        </w:rPr>
        <w:t xml:space="preserve"> with the complement</w:t>
      </w:r>
      <w:r>
        <w:rPr>
          <w:rFonts w:ascii="Times New Roman" w:hAnsi="Times New Roman" w:cs="Times New Roman"/>
        </w:rPr>
        <w:t xml:space="preserve"> </w:t>
      </w:r>
      <w:r w:rsidRPr="00883104">
        <w:rPr>
          <w:rFonts w:ascii="Times New Roman" w:hAnsi="Times New Roman" w:cs="Times New Roman"/>
        </w:rPr>
        <w:t xml:space="preserve">of the first condition </w:t>
      </w:r>
      <w:proofErr w:type="spellStart"/>
      <w:r w:rsidRPr="00883104">
        <w:rPr>
          <w:rFonts w:ascii="Times New Roman" w:hAnsi="Times New Roman" w:cs="Times New Roman"/>
        </w:rPr>
        <w:t>ANDed</w:t>
      </w:r>
      <w:proofErr w:type="spellEnd"/>
      <w:r w:rsidRPr="00883104">
        <w:rPr>
          <w:rFonts w:ascii="Times New Roman" w:hAnsi="Times New Roman" w:cs="Times New Roman"/>
        </w:rPr>
        <w:t xml:space="preserve"> with the second branch condition is added</w:t>
      </w:r>
      <w:r>
        <w:rPr>
          <w:rFonts w:ascii="Times New Roman" w:hAnsi="Times New Roman" w:cs="Times New Roman"/>
        </w:rPr>
        <w:t xml:space="preserve"> </w:t>
      </w:r>
      <w:r w:rsidRPr="00883104">
        <w:rPr>
          <w:rFonts w:ascii="Times New Roman" w:hAnsi="Times New Roman" w:cs="Times New Roman"/>
        </w:rPr>
        <w:t>from the conditional state to the first statement of the branch. This process</w:t>
      </w:r>
      <w:r>
        <w:rPr>
          <w:rFonts w:ascii="Times New Roman" w:hAnsi="Times New Roman" w:cs="Times New Roman"/>
        </w:rPr>
        <w:t xml:space="preserve"> </w:t>
      </w:r>
      <w:r w:rsidRPr="00883104">
        <w:rPr>
          <w:rFonts w:ascii="Times New Roman" w:hAnsi="Times New Roman" w:cs="Times New Roman"/>
        </w:rPr>
        <w:t>is repeated until the last branch condition. Each state corresponding to the</w:t>
      </w:r>
      <w:r>
        <w:rPr>
          <w:rFonts w:ascii="Times New Roman" w:hAnsi="Times New Roman" w:cs="Times New Roman"/>
        </w:rPr>
        <w:t xml:space="preserve"> </w:t>
      </w:r>
      <w:r w:rsidRPr="00883104">
        <w:rPr>
          <w:rFonts w:ascii="Times New Roman" w:hAnsi="Times New Roman" w:cs="Times New Roman"/>
        </w:rPr>
        <w:t>last statement in a branch is then connected to the join state. The join state</w:t>
      </w:r>
      <w:r>
        <w:rPr>
          <w:rFonts w:ascii="Times New Roman" w:hAnsi="Times New Roman" w:cs="Times New Roman"/>
        </w:rPr>
        <w:t xml:space="preserve"> </w:t>
      </w:r>
      <w:r w:rsidRPr="00883104">
        <w:rPr>
          <w:rFonts w:ascii="Times New Roman" w:hAnsi="Times New Roman" w:cs="Times New Roman"/>
        </w:rPr>
        <w:t>is finally connected to the state corresponding to the first statement after the</w:t>
      </w:r>
      <w:r>
        <w:rPr>
          <w:rFonts w:ascii="Times New Roman" w:hAnsi="Times New Roman" w:cs="Times New Roman"/>
        </w:rPr>
        <w:t xml:space="preserve"> </w:t>
      </w:r>
      <w:r w:rsidRPr="00883104">
        <w:rPr>
          <w:rFonts w:ascii="Times New Roman" w:hAnsi="Times New Roman" w:cs="Times New Roman"/>
        </w:rPr>
        <w:t>branch.</w:t>
      </w:r>
    </w:p>
    <w:p w:rsidR="00883104" w:rsidRDefault="00883104" w:rsidP="008831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L</w:t>
      </w:r>
      <w:r w:rsidRPr="00883104">
        <w:rPr>
          <w:rFonts w:ascii="Times New Roman" w:hAnsi="Times New Roman" w:cs="Times New Roman"/>
          <w:b/>
          <w:i/>
        </w:rPr>
        <w:t>oop statements:</w:t>
      </w:r>
      <w:r w:rsidRPr="00883104">
        <w:rPr>
          <w:rFonts w:ascii="Times New Roman" w:hAnsi="Times New Roman" w:cs="Times New Roman"/>
        </w:rPr>
        <w:t xml:space="preserve"> For a loop statement, a condition state C and a join</w:t>
      </w:r>
      <w:r>
        <w:rPr>
          <w:rFonts w:ascii="Times New Roman" w:hAnsi="Times New Roman" w:cs="Times New Roman"/>
        </w:rPr>
        <w:t xml:space="preserve"> </w:t>
      </w:r>
      <w:r w:rsidRPr="00883104">
        <w:rPr>
          <w:rFonts w:ascii="Times New Roman" w:hAnsi="Times New Roman" w:cs="Times New Roman"/>
        </w:rPr>
        <w:t xml:space="preserve">state J, both with no action are created. An arc, </w:t>
      </w:r>
      <w:r w:rsidRPr="00883104">
        <w:rPr>
          <w:rFonts w:ascii="Times New Roman" w:hAnsi="Times New Roman" w:cs="Times New Roman"/>
        </w:rPr>
        <w:t>labelled</w:t>
      </w:r>
      <w:r w:rsidRPr="00883104">
        <w:rPr>
          <w:rFonts w:ascii="Times New Roman" w:hAnsi="Times New Roman" w:cs="Times New Roman"/>
        </w:rPr>
        <w:t xml:space="preserve"> with the loop condition</w:t>
      </w:r>
      <w:r>
        <w:rPr>
          <w:rFonts w:ascii="Times New Roman" w:hAnsi="Times New Roman" w:cs="Times New Roman"/>
        </w:rPr>
        <w:t xml:space="preserve"> </w:t>
      </w:r>
      <w:r w:rsidRPr="00883104">
        <w:rPr>
          <w:rFonts w:ascii="Times New Roman" w:hAnsi="Times New Roman" w:cs="Times New Roman"/>
        </w:rPr>
        <w:t>and connecting the conditional state C with the state corresponding</w:t>
      </w:r>
      <w:r>
        <w:rPr>
          <w:rFonts w:ascii="Times New Roman" w:hAnsi="Times New Roman" w:cs="Times New Roman"/>
        </w:rPr>
        <w:t xml:space="preserve"> </w:t>
      </w:r>
      <w:r w:rsidRPr="00883104">
        <w:rPr>
          <w:rFonts w:ascii="Times New Roman" w:hAnsi="Times New Roman" w:cs="Times New Roman"/>
        </w:rPr>
        <w:t>to the first statement in the loop body is added to the FSMD. Accordingly</w:t>
      </w:r>
      <w:r>
        <w:rPr>
          <w:rFonts w:ascii="Times New Roman" w:hAnsi="Times New Roman" w:cs="Times New Roman"/>
        </w:rPr>
        <w:t xml:space="preserve"> </w:t>
      </w:r>
      <w:r w:rsidRPr="00883104">
        <w:rPr>
          <w:rFonts w:ascii="Times New Roman" w:hAnsi="Times New Roman" w:cs="Times New Roman"/>
        </w:rPr>
        <w:t>another arc is added from C to the state corresponding to the first statement</w:t>
      </w:r>
      <w:r>
        <w:rPr>
          <w:rFonts w:ascii="Times New Roman" w:hAnsi="Times New Roman" w:cs="Times New Roman"/>
        </w:rPr>
        <w:t xml:space="preserve"> </w:t>
      </w:r>
      <w:r w:rsidRPr="00883104">
        <w:rPr>
          <w:rFonts w:ascii="Times New Roman" w:hAnsi="Times New Roman" w:cs="Times New Roman"/>
        </w:rPr>
        <w:t>after the loop body. This arc is labelled with the complement of the loop</w:t>
      </w:r>
      <w:r>
        <w:rPr>
          <w:rFonts w:ascii="Times New Roman" w:hAnsi="Times New Roman" w:cs="Times New Roman"/>
        </w:rPr>
        <w:t xml:space="preserve"> </w:t>
      </w:r>
      <w:r w:rsidRPr="00883104">
        <w:rPr>
          <w:rFonts w:ascii="Times New Roman" w:hAnsi="Times New Roman" w:cs="Times New Roman"/>
        </w:rPr>
        <w:t>condition. Finally an edge is added from the state corresponding to the last</w:t>
      </w:r>
      <w:r>
        <w:rPr>
          <w:rFonts w:ascii="Times New Roman" w:hAnsi="Times New Roman" w:cs="Times New Roman"/>
        </w:rPr>
        <w:t xml:space="preserve"> </w:t>
      </w:r>
      <w:r w:rsidRPr="00883104">
        <w:rPr>
          <w:rFonts w:ascii="Times New Roman" w:hAnsi="Times New Roman" w:cs="Times New Roman"/>
        </w:rPr>
        <w:t>statement in the loop to the join state and another edge is added from the</w:t>
      </w:r>
      <w:r>
        <w:rPr>
          <w:rFonts w:ascii="Times New Roman" w:hAnsi="Times New Roman" w:cs="Times New Roman"/>
        </w:rPr>
        <w:t xml:space="preserve"> </w:t>
      </w:r>
      <w:r w:rsidRPr="00883104">
        <w:rPr>
          <w:rFonts w:ascii="Times New Roman" w:hAnsi="Times New Roman" w:cs="Times New Roman"/>
        </w:rPr>
        <w:t>join state back to the conditional state.</w:t>
      </w:r>
    </w:p>
    <w:p w:rsidR="00585FB0" w:rsidRDefault="00585FB0" w:rsidP="00585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85FB0" w:rsidRPr="00585FB0" w:rsidRDefault="00585FB0" w:rsidP="00585F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lastRenderedPageBreak/>
        <w:drawing>
          <wp:inline distT="0" distB="0" distL="0" distR="0">
            <wp:extent cx="5731510" cy="3947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_lec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53" w:rsidRDefault="004E58EA" w:rsidP="004E58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3: </w:t>
      </w:r>
      <w:r w:rsidRPr="004E58EA">
        <w:rPr>
          <w:rFonts w:ascii="Times New Roman" w:hAnsi="Times New Roman" w:cs="Times New Roman"/>
        </w:rPr>
        <w:t>Transformation of a sequential program into a FSMD</w:t>
      </w:r>
    </w:p>
    <w:p w:rsidR="004E58EA" w:rsidRDefault="004E58EA" w:rsidP="004E58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E58EA" w:rsidRDefault="004E58EA" w:rsidP="004E5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w:r w:rsidRPr="004E58EA">
        <w:rPr>
          <w:rFonts w:ascii="Times New Roman" w:hAnsi="Times New Roman" w:cs="Times New Roman"/>
        </w:rPr>
        <w:t>Let us model the greatest com</w:t>
      </w:r>
      <w:r>
        <w:rPr>
          <w:rFonts w:ascii="Times New Roman" w:hAnsi="Times New Roman" w:cs="Times New Roman"/>
        </w:rPr>
        <w:t xml:space="preserve">mon divisor GCD of two numbers, using an </w:t>
      </w:r>
      <w:proofErr w:type="gramStart"/>
      <w:r>
        <w:rPr>
          <w:rFonts w:ascii="Times New Roman" w:hAnsi="Times New Roman" w:cs="Times New Roman"/>
        </w:rPr>
        <w:t>FSMD .</w:t>
      </w:r>
      <w:proofErr w:type="gramEnd"/>
      <w:r>
        <w:rPr>
          <w:rFonts w:ascii="Times New Roman" w:hAnsi="Times New Roman" w:cs="Times New Roman"/>
        </w:rPr>
        <w:t xml:space="preserve"> The sequential version of the GCD is given in the algorithm</w:t>
      </w:r>
      <w:r w:rsidRPr="004E58EA">
        <w:rPr>
          <w:rFonts w:ascii="Times New Roman" w:hAnsi="Times New Roman" w:cs="Times New Roman"/>
        </w:rPr>
        <w:t xml:space="preserve"> and the corres</w:t>
      </w:r>
      <w:r>
        <w:rPr>
          <w:rFonts w:ascii="Times New Roman" w:hAnsi="Times New Roman" w:cs="Times New Roman"/>
        </w:rPr>
        <w:t xml:space="preserve">ponding FSMD is shown in </w:t>
      </w:r>
      <w:r w:rsidR="00FD1161">
        <w:rPr>
          <w:rFonts w:ascii="Times New Roman" w:hAnsi="Times New Roman" w:cs="Times New Roman"/>
        </w:rPr>
        <w:t>Figure 5.</w:t>
      </w:r>
    </w:p>
    <w:p w:rsidR="004E58EA" w:rsidRDefault="004E58EA" w:rsidP="004E5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E58EA" w:rsidRDefault="004E58EA" w:rsidP="004E58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2819794" cy="3162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4_lec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53" w:rsidRDefault="004E58EA" w:rsidP="00FD11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4: Algorithm for </w:t>
      </w:r>
      <w:r w:rsidRPr="004E58EA">
        <w:rPr>
          <w:rFonts w:ascii="Times New Roman" w:hAnsi="Times New Roman" w:cs="Times New Roman"/>
          <w:i/>
        </w:rPr>
        <w:t>GCD</w:t>
      </w:r>
    </w:p>
    <w:p w:rsidR="00FD1161" w:rsidRDefault="00FD1161" w:rsidP="00FD11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FD1161" w:rsidRDefault="00FD1161" w:rsidP="00FD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D1161">
        <w:rPr>
          <w:rFonts w:ascii="Times New Roman" w:hAnsi="Times New Roman" w:cs="Times New Roman"/>
        </w:rPr>
        <w:lastRenderedPageBreak/>
        <w:t>The loop state (C1) and the branching stat</w:t>
      </w:r>
      <w:r>
        <w:rPr>
          <w:rFonts w:ascii="Times New Roman" w:hAnsi="Times New Roman" w:cs="Times New Roman"/>
        </w:rPr>
        <w:t xml:space="preserve">e within the loop are white and </w:t>
      </w:r>
      <w:r w:rsidRPr="00FD1161">
        <w:rPr>
          <w:rFonts w:ascii="Times New Roman" w:hAnsi="Times New Roman" w:cs="Times New Roman"/>
        </w:rPr>
        <w:t xml:space="preserve">other states are grey. Also we </w:t>
      </w:r>
      <w:r>
        <w:rPr>
          <w:rFonts w:ascii="Times New Roman" w:hAnsi="Times New Roman" w:cs="Times New Roman"/>
        </w:rPr>
        <w:t xml:space="preserve">have </w:t>
      </w:r>
      <w:r w:rsidRPr="00FD1161">
        <w:rPr>
          <w:rFonts w:ascii="Times New Roman" w:hAnsi="Times New Roman" w:cs="Times New Roman"/>
        </w:rPr>
        <w:t>labelled</w:t>
      </w:r>
      <w:r w:rsidRPr="00FD1161">
        <w:rPr>
          <w:rFonts w:ascii="Times New Roman" w:hAnsi="Times New Roman" w:cs="Times New Roman"/>
        </w:rPr>
        <w:t xml:space="preserve"> the states with the action to be taken in</w:t>
      </w:r>
      <w:r>
        <w:rPr>
          <w:rFonts w:ascii="Times New Roman" w:hAnsi="Times New Roman" w:cs="Times New Roman"/>
        </w:rPr>
        <w:t xml:space="preserve"> </w:t>
      </w:r>
      <w:r w:rsidRPr="00FD1161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 xml:space="preserve">ose states. An additional label </w:t>
      </w:r>
      <w:r w:rsidRPr="00FD1161">
        <w:rPr>
          <w:rFonts w:ascii="Times New Roman" w:hAnsi="Times New Roman" w:cs="Times New Roman"/>
        </w:rPr>
        <w:t>corresponding to the line of the i</w:t>
      </w:r>
      <w:r>
        <w:rPr>
          <w:rFonts w:ascii="Times New Roman" w:hAnsi="Times New Roman" w:cs="Times New Roman"/>
        </w:rPr>
        <w:t xml:space="preserve">nstruction in </w:t>
      </w:r>
      <w:r w:rsidRPr="00FD1161">
        <w:rPr>
          <w:rFonts w:ascii="Times New Roman" w:hAnsi="Times New Roman" w:cs="Times New Roman"/>
        </w:rPr>
        <w:t>the program is placed on each state.</w:t>
      </w:r>
    </w:p>
    <w:p w:rsidR="00FD1161" w:rsidRDefault="00FD1161" w:rsidP="00FD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1161" w:rsidRDefault="00FD1161" w:rsidP="00FD11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3551661" cy="431755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5_lec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137" cy="431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61" w:rsidRDefault="00FD1161" w:rsidP="00FD11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FD1161" w:rsidRDefault="00FD1161" w:rsidP="00FD11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5: </w:t>
      </w:r>
      <w:r w:rsidRPr="00FD1161">
        <w:rPr>
          <w:rFonts w:ascii="Times New Roman" w:hAnsi="Times New Roman" w:cs="Times New Roman"/>
        </w:rPr>
        <w:t>Transformation of the greatest common divisor program into a FSMD</w:t>
      </w:r>
    </w:p>
    <w:p w:rsidR="00FD1161" w:rsidRDefault="00FD1161" w:rsidP="00FD11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FD1161" w:rsidRDefault="00FD1161" w:rsidP="00FD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program transformation into an F</w:t>
      </w:r>
      <w:r>
        <w:rPr>
          <w:rFonts w:ascii="Times New Roman" w:hAnsi="Times New Roman" w:cs="Times New Roman"/>
        </w:rPr>
        <w:t xml:space="preserve">SMD, a datapath must be created </w:t>
      </w:r>
      <w:r>
        <w:rPr>
          <w:rFonts w:ascii="Times New Roman" w:hAnsi="Times New Roman" w:cs="Times New Roman"/>
        </w:rPr>
        <w:t>that will be controlled by a finite state mac</w:t>
      </w:r>
      <w:r>
        <w:rPr>
          <w:rFonts w:ascii="Times New Roman" w:hAnsi="Times New Roman" w:cs="Times New Roman"/>
        </w:rPr>
        <w:t xml:space="preserve">hine derived from the FSMD. The </w:t>
      </w:r>
      <w:r>
        <w:rPr>
          <w:rFonts w:ascii="Times New Roman" w:hAnsi="Times New Roman" w:cs="Times New Roman"/>
        </w:rPr>
        <w:t>process of creating the datapath is straightforward.</w:t>
      </w:r>
    </w:p>
    <w:p w:rsidR="00FD1161" w:rsidRDefault="00FD1161" w:rsidP="00FD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D1161" w:rsidRDefault="00FD1161" w:rsidP="00FD116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D1161">
        <w:rPr>
          <w:rFonts w:ascii="Times New Roman" w:hAnsi="Times New Roman" w:cs="Times New Roman"/>
        </w:rPr>
        <w:t>First a register must be</w:t>
      </w:r>
      <w:r>
        <w:rPr>
          <w:rFonts w:ascii="Times New Roman" w:hAnsi="Times New Roman" w:cs="Times New Roman"/>
        </w:rPr>
        <w:t xml:space="preserve"> </w:t>
      </w:r>
      <w:r w:rsidRPr="00FD1161">
        <w:rPr>
          <w:rFonts w:ascii="Times New Roman" w:hAnsi="Times New Roman" w:cs="Times New Roman"/>
        </w:rPr>
        <w:t>instantiated for each variable in the program. An output port implicitly declares</w:t>
      </w:r>
      <w:r>
        <w:rPr>
          <w:rFonts w:ascii="Times New Roman" w:hAnsi="Times New Roman" w:cs="Times New Roman"/>
        </w:rPr>
        <w:t xml:space="preserve"> </w:t>
      </w:r>
      <w:r w:rsidRPr="00FD1161">
        <w:rPr>
          <w:rFonts w:ascii="Times New Roman" w:hAnsi="Times New Roman" w:cs="Times New Roman"/>
        </w:rPr>
        <w:t>a variable for which a register must be created.</w:t>
      </w:r>
    </w:p>
    <w:p w:rsidR="00FD1161" w:rsidRDefault="00FD1161" w:rsidP="00FD116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D1161">
        <w:rPr>
          <w:rFonts w:ascii="Times New Roman" w:hAnsi="Times New Roman" w:cs="Times New Roman"/>
        </w:rPr>
        <w:t>In the second step, a functional</w:t>
      </w:r>
      <w:r>
        <w:rPr>
          <w:rFonts w:ascii="Times New Roman" w:hAnsi="Times New Roman" w:cs="Times New Roman"/>
        </w:rPr>
        <w:t xml:space="preserve"> </w:t>
      </w:r>
      <w:r w:rsidRPr="00FD1161">
        <w:rPr>
          <w:rFonts w:ascii="Times New Roman" w:hAnsi="Times New Roman" w:cs="Times New Roman"/>
        </w:rPr>
        <w:t>unit will be created for each arithmetic operation in the state diagram.</w:t>
      </w:r>
    </w:p>
    <w:p w:rsidR="00FD1161" w:rsidRDefault="00FD1161" w:rsidP="00FD116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D1161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FD1161">
        <w:rPr>
          <w:rFonts w:ascii="Times New Roman" w:hAnsi="Times New Roman" w:cs="Times New Roman"/>
        </w:rPr>
        <w:t>third step consists of connecting the ports of the functional unit with those of</w:t>
      </w:r>
      <w:r>
        <w:rPr>
          <w:rFonts w:ascii="Times New Roman" w:hAnsi="Times New Roman" w:cs="Times New Roman"/>
        </w:rPr>
        <w:t xml:space="preserve"> </w:t>
      </w:r>
      <w:r w:rsidRPr="00FD1161">
        <w:rPr>
          <w:rFonts w:ascii="Times New Roman" w:hAnsi="Times New Roman" w:cs="Times New Roman"/>
        </w:rPr>
        <w:t>the variable.</w:t>
      </w:r>
    </w:p>
    <w:p w:rsidR="00FD1161" w:rsidRDefault="00FD1161" w:rsidP="00FD116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D1161">
        <w:rPr>
          <w:rFonts w:ascii="Times New Roman" w:hAnsi="Times New Roman" w:cs="Times New Roman"/>
        </w:rPr>
        <w:t>In the fourth step, a unique identifier is created for each control</w:t>
      </w:r>
      <w:r>
        <w:rPr>
          <w:rFonts w:ascii="Times New Roman" w:hAnsi="Times New Roman" w:cs="Times New Roman"/>
        </w:rPr>
        <w:t xml:space="preserve"> </w:t>
      </w:r>
      <w:r w:rsidRPr="00FD1161">
        <w:rPr>
          <w:rFonts w:ascii="Times New Roman" w:hAnsi="Times New Roman" w:cs="Times New Roman"/>
        </w:rPr>
        <w:t>input and output of the functional units in the datapath. Sharing the operator</w:t>
      </w:r>
      <w:r>
        <w:rPr>
          <w:rFonts w:ascii="Times New Roman" w:hAnsi="Times New Roman" w:cs="Times New Roman"/>
        </w:rPr>
        <w:t xml:space="preserve"> </w:t>
      </w:r>
      <w:r w:rsidRPr="00FD1161">
        <w:rPr>
          <w:rFonts w:ascii="Times New Roman" w:hAnsi="Times New Roman" w:cs="Times New Roman"/>
        </w:rPr>
        <w:t>can be done using multiplexers.</w:t>
      </w:r>
    </w:p>
    <w:p w:rsidR="00F449A6" w:rsidRDefault="00F449A6" w:rsidP="00F4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449A6" w:rsidRDefault="00F449A6" w:rsidP="00F4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449A6">
        <w:rPr>
          <w:rFonts w:ascii="Times New Roman" w:hAnsi="Times New Roman" w:cs="Times New Roman"/>
        </w:rPr>
        <w:t xml:space="preserve">Figure </w:t>
      </w:r>
      <w:r w:rsidR="003A05CD">
        <w:rPr>
          <w:rFonts w:ascii="Times New Roman" w:hAnsi="Times New Roman" w:cs="Times New Roman"/>
        </w:rPr>
        <w:t>6</w:t>
      </w:r>
      <w:r w:rsidRPr="00F449A6">
        <w:rPr>
          <w:rFonts w:ascii="Times New Roman" w:hAnsi="Times New Roman" w:cs="Times New Roman"/>
        </w:rPr>
        <w:t xml:space="preserve"> shows the datapath of the greatest </w:t>
      </w:r>
      <w:r w:rsidR="003A05CD">
        <w:rPr>
          <w:rFonts w:ascii="Times New Roman" w:hAnsi="Times New Roman" w:cs="Times New Roman"/>
        </w:rPr>
        <w:t xml:space="preserve">common divisor program together </w:t>
      </w:r>
      <w:r w:rsidRPr="00F449A6">
        <w:rPr>
          <w:rFonts w:ascii="Times New Roman" w:hAnsi="Times New Roman" w:cs="Times New Roman"/>
        </w:rPr>
        <w:t>with control finite state machine resul</w:t>
      </w:r>
      <w:r w:rsidR="003A05CD">
        <w:rPr>
          <w:rFonts w:ascii="Times New Roman" w:hAnsi="Times New Roman" w:cs="Times New Roman"/>
        </w:rPr>
        <w:t xml:space="preserve">ting from the FSMD. The control </w:t>
      </w:r>
      <w:r w:rsidRPr="00F449A6">
        <w:rPr>
          <w:rFonts w:ascii="Times New Roman" w:hAnsi="Times New Roman" w:cs="Times New Roman"/>
        </w:rPr>
        <w:t>signals are LDA and LDB to load the two re</w:t>
      </w:r>
      <w:r w:rsidR="003A05CD">
        <w:rPr>
          <w:rFonts w:ascii="Times New Roman" w:hAnsi="Times New Roman" w:cs="Times New Roman"/>
        </w:rPr>
        <w:t xml:space="preserve">gisters A and B with the values </w:t>
      </w:r>
      <w:r w:rsidRPr="00F449A6">
        <w:rPr>
          <w:rFonts w:ascii="Times New Roman" w:hAnsi="Times New Roman" w:cs="Times New Roman"/>
        </w:rPr>
        <w:t xml:space="preserve">coming from the </w:t>
      </w:r>
      <w:proofErr w:type="spellStart"/>
      <w:r w:rsidRPr="00F449A6">
        <w:rPr>
          <w:rFonts w:ascii="Times New Roman" w:hAnsi="Times New Roman" w:cs="Times New Roman"/>
        </w:rPr>
        <w:t>subtractor</w:t>
      </w:r>
      <w:proofErr w:type="spellEnd"/>
      <w:r w:rsidRPr="00F449A6">
        <w:rPr>
          <w:rFonts w:ascii="Times New Roman" w:hAnsi="Times New Roman" w:cs="Times New Roman"/>
        </w:rPr>
        <w:t>, the SELL and S</w:t>
      </w:r>
      <w:r w:rsidR="003A05CD">
        <w:rPr>
          <w:rFonts w:ascii="Times New Roman" w:hAnsi="Times New Roman" w:cs="Times New Roman"/>
        </w:rPr>
        <w:t xml:space="preserve">ELR to select the corresponding </w:t>
      </w:r>
      <w:r w:rsidRPr="00F449A6">
        <w:rPr>
          <w:rFonts w:ascii="Times New Roman" w:hAnsi="Times New Roman" w:cs="Times New Roman"/>
        </w:rPr>
        <w:t>value from the multiplexer. Those signals are</w:t>
      </w:r>
      <w:r w:rsidR="003A05CD">
        <w:rPr>
          <w:rFonts w:ascii="Times New Roman" w:hAnsi="Times New Roman" w:cs="Times New Roman"/>
        </w:rPr>
        <w:t xml:space="preserve"> controlled by the FSM that set </w:t>
      </w:r>
      <w:r w:rsidRPr="00F449A6">
        <w:rPr>
          <w:rFonts w:ascii="Times New Roman" w:hAnsi="Times New Roman" w:cs="Times New Roman"/>
        </w:rPr>
        <w:t>them according to its current state. The s</w:t>
      </w:r>
      <w:r w:rsidR="003A05CD">
        <w:rPr>
          <w:rFonts w:ascii="Times New Roman" w:hAnsi="Times New Roman" w:cs="Times New Roman"/>
        </w:rPr>
        <w:t xml:space="preserve">tatus signals AGTB and ALTB are </w:t>
      </w:r>
      <w:r w:rsidRPr="00F449A6">
        <w:rPr>
          <w:rFonts w:ascii="Times New Roman" w:hAnsi="Times New Roman" w:cs="Times New Roman"/>
        </w:rPr>
        <w:t>used by the FSM to decide about the next sta</w:t>
      </w:r>
      <w:r w:rsidR="003A05CD">
        <w:rPr>
          <w:rFonts w:ascii="Times New Roman" w:hAnsi="Times New Roman" w:cs="Times New Roman"/>
        </w:rPr>
        <w:t xml:space="preserve">te to move to, depending on the </w:t>
      </w:r>
      <w:r w:rsidRPr="00F449A6">
        <w:rPr>
          <w:rFonts w:ascii="Times New Roman" w:hAnsi="Times New Roman" w:cs="Times New Roman"/>
        </w:rPr>
        <w:t>value of the comparison between A and B.</w:t>
      </w:r>
    </w:p>
    <w:p w:rsidR="002966EC" w:rsidRDefault="002966EC" w:rsidP="00F4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966EC" w:rsidRPr="00F449A6" w:rsidRDefault="002966EC" w:rsidP="00F44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lastRenderedPageBreak/>
        <w:drawing>
          <wp:inline distT="0" distB="0" distL="0" distR="0">
            <wp:extent cx="5731510" cy="3984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_lec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3F" w:rsidRPr="00AD2C3F" w:rsidRDefault="00AD2C3F" w:rsidP="005E1C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D90515" w:rsidRDefault="00BE14E4" w:rsidP="002966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6</w:t>
      </w:r>
      <w:bookmarkStart w:id="0" w:name="_GoBack"/>
      <w:bookmarkEnd w:id="0"/>
      <w:r w:rsidR="002966EC">
        <w:rPr>
          <w:rFonts w:ascii="Times New Roman" w:hAnsi="Times New Roman" w:cs="Times New Roman"/>
        </w:rPr>
        <w:t xml:space="preserve">: </w:t>
      </w:r>
      <w:r w:rsidR="002966EC" w:rsidRPr="002966EC">
        <w:rPr>
          <w:rFonts w:ascii="Times New Roman" w:hAnsi="Times New Roman" w:cs="Times New Roman"/>
        </w:rPr>
        <w:t>The datapath and the corresponding FSM for the GCD-FSMD</w:t>
      </w:r>
    </w:p>
    <w:p w:rsidR="007C60B9" w:rsidRDefault="007C60B9" w:rsidP="002966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7C60B9" w:rsidRDefault="007C60B9" w:rsidP="007C6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specified a system using one of the modelling tools previousl</w:t>
      </w:r>
      <w:r>
        <w:rPr>
          <w:rFonts w:ascii="Times New Roman" w:hAnsi="Times New Roman" w:cs="Times New Roman"/>
        </w:rPr>
        <w:t xml:space="preserve">y presented, the next step will </w:t>
      </w:r>
      <w:r>
        <w:rPr>
          <w:rFonts w:ascii="Times New Roman" w:hAnsi="Times New Roman" w:cs="Times New Roman"/>
        </w:rPr>
        <w:t>consists on the compil</w:t>
      </w:r>
      <w:r>
        <w:rPr>
          <w:rFonts w:ascii="Times New Roman" w:hAnsi="Times New Roman" w:cs="Times New Roman"/>
        </w:rPr>
        <w:t xml:space="preserve">ation of the specification into </w:t>
      </w:r>
      <w:r>
        <w:rPr>
          <w:rFonts w:ascii="Times New Roman" w:hAnsi="Times New Roman" w:cs="Times New Roman"/>
        </w:rPr>
        <w:t>a set of hardware components. This compilatio</w:t>
      </w:r>
      <w:r>
        <w:rPr>
          <w:rFonts w:ascii="Times New Roman" w:hAnsi="Times New Roman" w:cs="Times New Roman"/>
        </w:rPr>
        <w:t xml:space="preserve">n step, also known as synthesis </w:t>
      </w:r>
      <w:r>
        <w:rPr>
          <w:rFonts w:ascii="Times New Roman" w:hAnsi="Times New Roman" w:cs="Times New Roman"/>
        </w:rPr>
        <w:t xml:space="preserve">is usually done in three different steps. </w:t>
      </w:r>
    </w:p>
    <w:p w:rsidR="007C60B9" w:rsidRDefault="007C60B9" w:rsidP="007C6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C60B9" w:rsidRDefault="007C60B9" w:rsidP="007C6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one is the </w:t>
      </w:r>
      <w:r>
        <w:rPr>
          <w:rFonts w:ascii="Times New Roman" w:hAnsi="Times New Roman" w:cs="Times New Roman"/>
          <w:i/>
          <w:iCs/>
        </w:rPr>
        <w:t>allocation</w:t>
      </w:r>
      <w:r>
        <w:rPr>
          <w:rFonts w:ascii="Times New Roman" w:hAnsi="Times New Roman" w:cs="Times New Roman"/>
        </w:rPr>
        <w:t xml:space="preserve">, which </w:t>
      </w:r>
      <w:r>
        <w:rPr>
          <w:rFonts w:ascii="Times New Roman" w:hAnsi="Times New Roman" w:cs="Times New Roman"/>
        </w:rPr>
        <w:t>defines the type of resources required by the design, and for each type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number of instances.</w:t>
      </w:r>
      <w:r>
        <w:rPr>
          <w:rFonts w:ascii="Times New Roman" w:hAnsi="Times New Roman" w:cs="Times New Roman"/>
        </w:rPr>
        <w:t xml:space="preserve"> </w:t>
      </w:r>
      <w:r w:rsidRPr="007C60B9">
        <w:rPr>
          <w:rFonts w:ascii="Times New Roman" w:hAnsi="Times New Roman" w:cs="Times New Roman"/>
        </w:rPr>
        <w:t>In the GCD case, the types of re</w:t>
      </w:r>
      <w:r>
        <w:rPr>
          <w:rFonts w:ascii="Times New Roman" w:hAnsi="Times New Roman" w:cs="Times New Roman"/>
        </w:rPr>
        <w:t xml:space="preserve">sources needed are comparators, </w:t>
      </w:r>
      <w:proofErr w:type="spellStart"/>
      <w:r>
        <w:rPr>
          <w:rFonts w:ascii="Times New Roman" w:hAnsi="Times New Roman" w:cs="Times New Roman"/>
        </w:rPr>
        <w:t>subtractors</w:t>
      </w:r>
      <w:proofErr w:type="spellEnd"/>
      <w:r>
        <w:rPr>
          <w:rFonts w:ascii="Times New Roman" w:hAnsi="Times New Roman" w:cs="Times New Roman"/>
        </w:rPr>
        <w:t xml:space="preserve">, registers and </w:t>
      </w:r>
      <w:r w:rsidRPr="007C60B9">
        <w:rPr>
          <w:rFonts w:ascii="Times New Roman" w:hAnsi="Times New Roman" w:cs="Times New Roman"/>
        </w:rPr>
        <w:t>multiplexers.</w:t>
      </w:r>
      <w:r>
        <w:rPr>
          <w:rFonts w:ascii="Times New Roman" w:hAnsi="Times New Roman" w:cs="Times New Roman"/>
        </w:rPr>
        <w:t xml:space="preserve"> Two registers are instantiated </w:t>
      </w:r>
      <w:r w:rsidRPr="007C60B9">
        <w:rPr>
          <w:rFonts w:ascii="Times New Roman" w:hAnsi="Times New Roman" w:cs="Times New Roman"/>
        </w:rPr>
        <w:t xml:space="preserve">and two multiplexers </w:t>
      </w:r>
      <w:r>
        <w:rPr>
          <w:rFonts w:ascii="Times New Roman" w:hAnsi="Times New Roman" w:cs="Times New Roman"/>
        </w:rPr>
        <w:t xml:space="preserve">are instantiated while only one </w:t>
      </w:r>
      <w:proofErr w:type="spellStart"/>
      <w:r>
        <w:rPr>
          <w:rFonts w:ascii="Times New Roman" w:hAnsi="Times New Roman" w:cs="Times New Roman"/>
        </w:rPr>
        <w:t>subtractor</w:t>
      </w:r>
      <w:proofErr w:type="spellEnd"/>
      <w:r>
        <w:rPr>
          <w:rFonts w:ascii="Times New Roman" w:hAnsi="Times New Roman" w:cs="Times New Roman"/>
        </w:rPr>
        <w:t xml:space="preserve"> and one comparator </w:t>
      </w:r>
      <w:r w:rsidRPr="007C60B9">
        <w:rPr>
          <w:rFonts w:ascii="Times New Roman" w:hAnsi="Times New Roman" w:cs="Times New Roman"/>
        </w:rPr>
        <w:t>are used.</w:t>
      </w:r>
    </w:p>
    <w:p w:rsidR="007C60B9" w:rsidRDefault="007C60B9" w:rsidP="007C6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C60B9" w:rsidRDefault="007C60B9" w:rsidP="007C6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step </w:t>
      </w:r>
      <w:r>
        <w:rPr>
          <w:rFonts w:ascii="Times New Roman" w:hAnsi="Times New Roman" w:cs="Times New Roman"/>
        </w:rPr>
        <w:t xml:space="preserve">after the allocation is the </w:t>
      </w:r>
      <w:r>
        <w:rPr>
          <w:rFonts w:ascii="Times New Roman" w:hAnsi="Times New Roman" w:cs="Times New Roman"/>
          <w:i/>
          <w:iCs/>
        </w:rPr>
        <w:t>binding</w:t>
      </w:r>
      <w:r>
        <w:rPr>
          <w:rFonts w:ascii="Times New Roman" w:hAnsi="Times New Roman" w:cs="Times New Roman"/>
        </w:rPr>
        <w:t>. In this st</w:t>
      </w:r>
      <w:r>
        <w:rPr>
          <w:rFonts w:ascii="Times New Roman" w:hAnsi="Times New Roman" w:cs="Times New Roman"/>
        </w:rPr>
        <w:t xml:space="preserve">ep, each operation is mapped to </w:t>
      </w:r>
      <w:r>
        <w:rPr>
          <w:rFonts w:ascii="Times New Roman" w:hAnsi="Times New Roman" w:cs="Times New Roman"/>
        </w:rPr>
        <w:t>an instance of a given resource.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Since many operators can be mapped to t</w:t>
      </w:r>
      <w:r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 xml:space="preserve">same instance of a resource, a </w:t>
      </w:r>
      <w:r>
        <w:rPr>
          <w:rFonts w:ascii="Times New Roman" w:hAnsi="Times New Roman" w:cs="Times New Roman"/>
          <w:i/>
          <w:iCs/>
        </w:rPr>
        <w:t xml:space="preserve">schedule </w:t>
      </w:r>
      <w:r>
        <w:rPr>
          <w:rFonts w:ascii="Times New Roman" w:hAnsi="Times New Roman" w:cs="Times New Roman"/>
        </w:rPr>
        <w:t>is used</w:t>
      </w:r>
      <w:r>
        <w:rPr>
          <w:rFonts w:ascii="Times New Roman" w:hAnsi="Times New Roman" w:cs="Times New Roman"/>
        </w:rPr>
        <w:t xml:space="preserve"> in the third step to decide on </w:t>
      </w:r>
      <w:r>
        <w:rPr>
          <w:rFonts w:ascii="Times New Roman" w:hAnsi="Times New Roman" w:cs="Times New Roman"/>
        </w:rPr>
        <w:t>which operator should be assigned a given resource at a given period of time.</w:t>
      </w:r>
    </w:p>
    <w:p w:rsidR="007C60B9" w:rsidRDefault="007C60B9" w:rsidP="007C6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C60B9" w:rsidRDefault="007C60B9" w:rsidP="007C60B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7C60B9">
        <w:rPr>
          <w:rFonts w:ascii="Times New Roman" w:hAnsi="Times New Roman" w:cs="Times New Roman"/>
          <w:b/>
          <w:i/>
        </w:rPr>
        <w:t>Allocation</w:t>
      </w:r>
      <w:r>
        <w:rPr>
          <w:rFonts w:ascii="Times New Roman" w:hAnsi="Times New Roman" w:cs="Times New Roman"/>
        </w:rPr>
        <w:t xml:space="preserve">: </w:t>
      </w:r>
      <w:r w:rsidRPr="007C60B9">
        <w:rPr>
          <w:rFonts w:ascii="Times New Roman" w:hAnsi="Times New Roman" w:cs="Times New Roman"/>
        </w:rPr>
        <w:t>For a given specif</w:t>
      </w:r>
      <w:r>
        <w:rPr>
          <w:rFonts w:ascii="Times New Roman" w:hAnsi="Times New Roman" w:cs="Times New Roman"/>
        </w:rPr>
        <w:t xml:space="preserve">ication with a set of operators </w:t>
      </w:r>
      <w:r w:rsidRPr="007C60B9">
        <w:rPr>
          <w:rFonts w:ascii="Times New Roman" w:hAnsi="Times New Roman" w:cs="Times New Roman"/>
        </w:rPr>
        <w:t>or task T = {t</w:t>
      </w:r>
      <w:r w:rsidRPr="007C60B9">
        <w:rPr>
          <w:rFonts w:ascii="Times New Roman" w:hAnsi="Times New Roman" w:cs="Times New Roman"/>
          <w:vertAlign w:val="subscript"/>
        </w:rPr>
        <w:t>1</w:t>
      </w:r>
      <w:r w:rsidRPr="007C60B9">
        <w:rPr>
          <w:rFonts w:ascii="Times New Roman" w:hAnsi="Times New Roman" w:cs="Times New Roman"/>
        </w:rPr>
        <w:t>, t</w:t>
      </w:r>
      <w:r w:rsidRPr="007C60B9">
        <w:rPr>
          <w:rFonts w:ascii="Times New Roman" w:hAnsi="Times New Roman" w:cs="Times New Roman"/>
          <w:vertAlign w:val="subscript"/>
        </w:rPr>
        <w:t>2</w:t>
      </w:r>
      <w:r w:rsidRPr="007C60B9">
        <w:rPr>
          <w:rFonts w:ascii="Times New Roman" w:hAnsi="Times New Roman" w:cs="Times New Roman"/>
        </w:rPr>
        <w:t xml:space="preserve">, · · </w:t>
      </w:r>
      <w:proofErr w:type="gramStart"/>
      <w:r w:rsidRPr="007C60B9">
        <w:rPr>
          <w:rFonts w:ascii="Times New Roman" w:hAnsi="Times New Roman" w:cs="Times New Roman"/>
        </w:rPr>
        <w:t>· ,</w:t>
      </w:r>
      <w:proofErr w:type="gramEnd"/>
      <w:r w:rsidRPr="007C60B9">
        <w:rPr>
          <w:rFonts w:ascii="Times New Roman" w:hAnsi="Times New Roman" w:cs="Times New Roman"/>
        </w:rPr>
        <w:t xml:space="preserve"> </w:t>
      </w:r>
      <w:proofErr w:type="spellStart"/>
      <w:r w:rsidRPr="007C60B9">
        <w:rPr>
          <w:rFonts w:ascii="Times New Roman" w:hAnsi="Times New Roman" w:cs="Times New Roman"/>
        </w:rPr>
        <w:t>t</w:t>
      </w:r>
      <w:r w:rsidRPr="007C60B9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} to be </w:t>
      </w:r>
      <w:r w:rsidRPr="007C60B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mplemented on a set of resource </w:t>
      </w:r>
      <w:r w:rsidRPr="007C60B9">
        <w:rPr>
          <w:rFonts w:ascii="Times New Roman" w:hAnsi="Times New Roman" w:cs="Times New Roman"/>
        </w:rPr>
        <w:t>types R = {r</w:t>
      </w:r>
      <w:r w:rsidRPr="007C60B9">
        <w:rPr>
          <w:rFonts w:ascii="Times New Roman" w:hAnsi="Times New Roman" w:cs="Times New Roman"/>
          <w:vertAlign w:val="subscript"/>
        </w:rPr>
        <w:t>1</w:t>
      </w:r>
      <w:r w:rsidRPr="007C60B9">
        <w:rPr>
          <w:rFonts w:ascii="Times New Roman" w:hAnsi="Times New Roman" w:cs="Times New Roman"/>
        </w:rPr>
        <w:t>, r</w:t>
      </w:r>
      <w:r w:rsidRPr="007C60B9">
        <w:rPr>
          <w:rFonts w:ascii="Times New Roman" w:hAnsi="Times New Roman" w:cs="Times New Roman"/>
          <w:vertAlign w:val="subscript"/>
        </w:rPr>
        <w:t>2</w:t>
      </w:r>
      <w:r w:rsidRPr="007C60B9">
        <w:rPr>
          <w:rFonts w:ascii="Times New Roman" w:hAnsi="Times New Roman" w:cs="Times New Roman"/>
        </w:rPr>
        <w:t xml:space="preserve">, · · · , </w:t>
      </w:r>
      <w:proofErr w:type="spellStart"/>
      <w:r w:rsidRPr="007C60B9">
        <w:rPr>
          <w:rFonts w:ascii="Times New Roman" w:hAnsi="Times New Roman" w:cs="Times New Roman"/>
        </w:rPr>
        <w:t>r</w:t>
      </w:r>
      <w:r w:rsidRPr="007C60B9">
        <w:rPr>
          <w:rFonts w:ascii="Times New Roman" w:hAnsi="Times New Roman" w:cs="Times New Roman"/>
          <w:vertAlign w:val="subscript"/>
        </w:rPr>
        <w:t>t</w:t>
      </w:r>
      <w:proofErr w:type="spellEnd"/>
      <w:r w:rsidRPr="007C60B9">
        <w:rPr>
          <w:rFonts w:ascii="Times New Roman" w:hAnsi="Times New Roman" w:cs="Times New Roman"/>
        </w:rPr>
        <w:t>}. An Allocation</w:t>
      </w:r>
      <w:r>
        <w:rPr>
          <w:rFonts w:ascii="Times New Roman" w:hAnsi="Times New Roman" w:cs="Times New Roman"/>
        </w:rPr>
        <w:t xml:space="preserve"> is a function </w:t>
      </w:r>
      <w:proofErr w:type="gramStart"/>
      <w:r>
        <w:rPr>
          <w:rFonts w:ascii="Times New Roman" w:hAnsi="Times New Roman" w:cs="Times New Roman"/>
        </w:rPr>
        <w:t>α :</w:t>
      </w:r>
      <w:proofErr w:type="gramEnd"/>
      <w:r>
        <w:rPr>
          <w:rFonts w:ascii="Times New Roman" w:hAnsi="Times New Roman" w:cs="Times New Roman"/>
        </w:rPr>
        <w:t xml:space="preserve"> R → +, where α(r)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7C60B9">
        <w:rPr>
          <w:rFonts w:ascii="Times New Roman" w:hAnsi="Times New Roman" w:cs="Times New Roman"/>
        </w:rPr>
        <w:t xml:space="preserve"> denotes the number of available instances of reso</w:t>
      </w:r>
      <w:r>
        <w:rPr>
          <w:rFonts w:ascii="Times New Roman" w:hAnsi="Times New Roman" w:cs="Times New Roman"/>
        </w:rPr>
        <w:t xml:space="preserve">urce type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</w:p>
    <w:p w:rsidR="007C60B9" w:rsidRDefault="007C60B9" w:rsidP="007C60B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7C60B9" w:rsidRDefault="007C60B9" w:rsidP="007C6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60B9">
        <w:rPr>
          <w:rFonts w:ascii="Times New Roman" w:hAnsi="Times New Roman" w:cs="Times New Roman"/>
          <w:b/>
          <w:i/>
        </w:rPr>
        <w:t>Binding:</w:t>
      </w:r>
      <w:r w:rsidRPr="007C60B9">
        <w:rPr>
          <w:rFonts w:ascii="Times New Roman" w:hAnsi="Times New Roman" w:cs="Times New Roman"/>
        </w:rPr>
        <w:t xml:space="preserve"> For a given specif</w:t>
      </w:r>
      <w:r>
        <w:rPr>
          <w:rFonts w:ascii="Times New Roman" w:hAnsi="Times New Roman" w:cs="Times New Roman"/>
        </w:rPr>
        <w:t xml:space="preserve">ication with a set of operators </w:t>
      </w:r>
      <w:r w:rsidRPr="007C60B9">
        <w:rPr>
          <w:rFonts w:ascii="Times New Roman" w:hAnsi="Times New Roman" w:cs="Times New Roman"/>
        </w:rPr>
        <w:t>or task T = {t</w:t>
      </w:r>
      <w:r w:rsidRPr="007C60B9">
        <w:rPr>
          <w:rFonts w:ascii="Times New Roman" w:hAnsi="Times New Roman" w:cs="Times New Roman"/>
          <w:vertAlign w:val="subscript"/>
        </w:rPr>
        <w:t>1</w:t>
      </w:r>
      <w:r w:rsidRPr="007C60B9">
        <w:rPr>
          <w:rFonts w:ascii="Times New Roman" w:hAnsi="Times New Roman" w:cs="Times New Roman"/>
        </w:rPr>
        <w:t>, t</w:t>
      </w:r>
      <w:r w:rsidRPr="007C60B9">
        <w:rPr>
          <w:rFonts w:ascii="Times New Roman" w:hAnsi="Times New Roman" w:cs="Times New Roman"/>
          <w:vertAlign w:val="subscript"/>
        </w:rPr>
        <w:t>2</w:t>
      </w:r>
      <w:r w:rsidRPr="007C60B9">
        <w:rPr>
          <w:rFonts w:ascii="Times New Roman" w:hAnsi="Times New Roman" w:cs="Times New Roman"/>
        </w:rPr>
        <w:t xml:space="preserve">, · · </w:t>
      </w:r>
      <w:proofErr w:type="gramStart"/>
      <w:r w:rsidRPr="007C60B9">
        <w:rPr>
          <w:rFonts w:ascii="Times New Roman" w:hAnsi="Times New Roman" w:cs="Times New Roman"/>
        </w:rPr>
        <w:t>· ,</w:t>
      </w:r>
      <w:proofErr w:type="gramEnd"/>
      <w:r w:rsidRPr="007C60B9">
        <w:rPr>
          <w:rFonts w:ascii="Times New Roman" w:hAnsi="Times New Roman" w:cs="Times New Roman"/>
        </w:rPr>
        <w:t xml:space="preserve"> </w:t>
      </w:r>
      <w:proofErr w:type="spellStart"/>
      <w:r w:rsidRPr="007C60B9">
        <w:rPr>
          <w:rFonts w:ascii="Times New Roman" w:hAnsi="Times New Roman" w:cs="Times New Roman"/>
        </w:rPr>
        <w:t>t</w:t>
      </w:r>
      <w:r w:rsidRPr="007C60B9">
        <w:rPr>
          <w:rFonts w:ascii="Times New Roman" w:hAnsi="Times New Roman" w:cs="Times New Roman"/>
          <w:vertAlign w:val="subscript"/>
        </w:rPr>
        <w:t>n</w:t>
      </w:r>
      <w:proofErr w:type="spellEnd"/>
      <w:r w:rsidR="00BE14E4">
        <w:rPr>
          <w:rFonts w:ascii="Times New Roman" w:hAnsi="Times New Roman" w:cs="Times New Roman"/>
        </w:rPr>
        <w:t xml:space="preserve">} to be </w:t>
      </w:r>
      <w:r w:rsidRPr="007C60B9">
        <w:rPr>
          <w:rFonts w:ascii="Times New Roman" w:hAnsi="Times New Roman" w:cs="Times New Roman"/>
        </w:rPr>
        <w:t>impleme</w:t>
      </w:r>
      <w:r w:rsidR="00BE14E4">
        <w:rPr>
          <w:rFonts w:ascii="Times New Roman" w:hAnsi="Times New Roman" w:cs="Times New Roman"/>
        </w:rPr>
        <w:t xml:space="preserve">nted on a set of resource types </w:t>
      </w:r>
      <w:r w:rsidRPr="007C60B9">
        <w:rPr>
          <w:rFonts w:ascii="Times New Roman" w:hAnsi="Times New Roman" w:cs="Times New Roman"/>
        </w:rPr>
        <w:t>R = {r</w:t>
      </w:r>
      <w:r w:rsidRPr="00BE14E4">
        <w:rPr>
          <w:rFonts w:ascii="Times New Roman" w:hAnsi="Times New Roman" w:cs="Times New Roman"/>
          <w:vertAlign w:val="subscript"/>
        </w:rPr>
        <w:t>1</w:t>
      </w:r>
      <w:r w:rsidRPr="007C60B9">
        <w:rPr>
          <w:rFonts w:ascii="Times New Roman" w:hAnsi="Times New Roman" w:cs="Times New Roman"/>
        </w:rPr>
        <w:t>, r</w:t>
      </w:r>
      <w:r w:rsidRPr="00BE14E4">
        <w:rPr>
          <w:rFonts w:ascii="Times New Roman" w:hAnsi="Times New Roman" w:cs="Times New Roman"/>
          <w:vertAlign w:val="subscript"/>
        </w:rPr>
        <w:t>2</w:t>
      </w:r>
      <w:r w:rsidRPr="007C60B9">
        <w:rPr>
          <w:rFonts w:ascii="Times New Roman" w:hAnsi="Times New Roman" w:cs="Times New Roman"/>
        </w:rPr>
        <w:t xml:space="preserve">, · · · , </w:t>
      </w:r>
      <w:proofErr w:type="spellStart"/>
      <w:r w:rsidRPr="007C60B9">
        <w:rPr>
          <w:rFonts w:ascii="Times New Roman" w:hAnsi="Times New Roman" w:cs="Times New Roman"/>
        </w:rPr>
        <w:t>r</w:t>
      </w:r>
      <w:r w:rsidRPr="00BE14E4">
        <w:rPr>
          <w:rFonts w:ascii="Times New Roman" w:hAnsi="Times New Roman" w:cs="Times New Roman"/>
          <w:vertAlign w:val="subscript"/>
        </w:rPr>
        <w:t>t</w:t>
      </w:r>
      <w:proofErr w:type="spellEnd"/>
      <w:r w:rsidRPr="007C60B9">
        <w:rPr>
          <w:rFonts w:ascii="Times New Roman" w:hAnsi="Times New Roman" w:cs="Times New Roman"/>
        </w:rPr>
        <w:t xml:space="preserve">}. A binding is </w:t>
      </w:r>
      <w:r w:rsidR="00BE14E4">
        <w:rPr>
          <w:rFonts w:ascii="Times New Roman" w:hAnsi="Times New Roman" w:cs="Times New Roman"/>
        </w:rPr>
        <w:t xml:space="preserve">a function </w:t>
      </w:r>
      <w:proofErr w:type="gramStart"/>
      <w:r w:rsidR="00BE14E4">
        <w:rPr>
          <w:rFonts w:ascii="Times New Roman" w:hAnsi="Times New Roman" w:cs="Times New Roman"/>
        </w:rPr>
        <w:t>β :</w:t>
      </w:r>
      <w:proofErr w:type="gramEnd"/>
      <w:r w:rsidR="00BE14E4">
        <w:rPr>
          <w:rFonts w:ascii="Times New Roman" w:hAnsi="Times New Roman" w:cs="Times New Roman"/>
        </w:rPr>
        <w:t xml:space="preserve"> T → R × +, where </w:t>
      </w:r>
      <w:r w:rsidRPr="007C60B9">
        <w:rPr>
          <w:rFonts w:ascii="Times New Roman" w:hAnsi="Times New Roman" w:cs="Times New Roman"/>
        </w:rPr>
        <w:t>β(</w:t>
      </w:r>
      <w:proofErr w:type="spellStart"/>
      <w:r w:rsidRPr="007C60B9">
        <w:rPr>
          <w:rFonts w:ascii="Times New Roman" w:hAnsi="Times New Roman" w:cs="Times New Roman"/>
        </w:rPr>
        <w:t>t</w:t>
      </w:r>
      <w:r w:rsidRPr="00BE14E4">
        <w:rPr>
          <w:rFonts w:ascii="Times New Roman" w:hAnsi="Times New Roman" w:cs="Times New Roman"/>
          <w:vertAlign w:val="subscript"/>
        </w:rPr>
        <w:t>i</w:t>
      </w:r>
      <w:proofErr w:type="spellEnd"/>
      <w:r w:rsidRPr="007C60B9">
        <w:rPr>
          <w:rFonts w:ascii="Times New Roman" w:hAnsi="Times New Roman" w:cs="Times New Roman"/>
        </w:rPr>
        <w:t>) = (</w:t>
      </w:r>
      <w:proofErr w:type="spellStart"/>
      <w:r w:rsidRPr="007C60B9">
        <w:rPr>
          <w:rFonts w:ascii="Times New Roman" w:hAnsi="Times New Roman" w:cs="Times New Roman"/>
        </w:rPr>
        <w:t>r</w:t>
      </w:r>
      <w:r w:rsidRPr="00BE14E4">
        <w:rPr>
          <w:rFonts w:ascii="Times New Roman" w:hAnsi="Times New Roman" w:cs="Times New Roman"/>
          <w:vertAlign w:val="subscript"/>
        </w:rPr>
        <w:t>i</w:t>
      </w:r>
      <w:proofErr w:type="spellEnd"/>
      <w:r w:rsidRPr="007C60B9">
        <w:rPr>
          <w:rFonts w:ascii="Times New Roman" w:hAnsi="Times New Roman" w:cs="Times New Roman"/>
        </w:rPr>
        <w:t>, b</w:t>
      </w:r>
      <w:r w:rsidRPr="00BE14E4">
        <w:rPr>
          <w:rFonts w:ascii="Times New Roman" w:hAnsi="Times New Roman" w:cs="Times New Roman"/>
          <w:vertAlign w:val="subscript"/>
        </w:rPr>
        <w:t>i</w:t>
      </w:r>
      <w:r w:rsidRPr="007C60B9">
        <w:rPr>
          <w:rFonts w:ascii="Times New Roman" w:hAnsi="Times New Roman" w:cs="Times New Roman"/>
        </w:rPr>
        <w:t>), (1 ≤ b</w:t>
      </w:r>
      <w:r w:rsidRPr="00BE14E4">
        <w:rPr>
          <w:rFonts w:ascii="Times New Roman" w:hAnsi="Times New Roman" w:cs="Times New Roman"/>
          <w:vertAlign w:val="subscript"/>
        </w:rPr>
        <w:t>i</w:t>
      </w:r>
      <w:r w:rsidRPr="007C60B9">
        <w:rPr>
          <w:rFonts w:ascii="Times New Roman" w:hAnsi="Times New Roman" w:cs="Times New Roman"/>
        </w:rPr>
        <w:t xml:space="preserve"> ≤ α(</w:t>
      </w:r>
      <w:proofErr w:type="spellStart"/>
      <w:r w:rsidRPr="007C60B9">
        <w:rPr>
          <w:rFonts w:ascii="Times New Roman" w:hAnsi="Times New Roman" w:cs="Times New Roman"/>
        </w:rPr>
        <w:t>r</w:t>
      </w:r>
      <w:r w:rsidRPr="00BE14E4">
        <w:rPr>
          <w:rFonts w:ascii="Times New Roman" w:hAnsi="Times New Roman" w:cs="Times New Roman"/>
          <w:vertAlign w:val="subscript"/>
        </w:rPr>
        <w:t>i</w:t>
      </w:r>
      <w:proofErr w:type="spellEnd"/>
      <w:r w:rsidRPr="007C60B9">
        <w:rPr>
          <w:rFonts w:ascii="Times New Roman" w:hAnsi="Times New Roman" w:cs="Times New Roman"/>
        </w:rPr>
        <w:t xml:space="preserve">)) denotes the instance of the resource type </w:t>
      </w:r>
      <w:proofErr w:type="spellStart"/>
      <w:r w:rsidRPr="007C60B9">
        <w:rPr>
          <w:rFonts w:ascii="Times New Roman" w:hAnsi="Times New Roman" w:cs="Times New Roman"/>
        </w:rPr>
        <w:t>r</w:t>
      </w:r>
      <w:r w:rsidRPr="00BE14E4">
        <w:rPr>
          <w:rFonts w:ascii="Times New Roman" w:hAnsi="Times New Roman" w:cs="Times New Roman"/>
          <w:vertAlign w:val="subscript"/>
        </w:rPr>
        <w:t>i</w:t>
      </w:r>
      <w:proofErr w:type="spellEnd"/>
      <w:r w:rsidR="00BE14E4">
        <w:rPr>
          <w:rFonts w:ascii="Times New Roman" w:hAnsi="Times New Roman" w:cs="Times New Roman"/>
        </w:rPr>
        <w:t xml:space="preserve"> </w:t>
      </w:r>
      <w:r w:rsidRPr="007C60B9">
        <w:rPr>
          <w:rFonts w:ascii="Times New Roman" w:hAnsi="Times New Roman" w:cs="Times New Roman"/>
        </w:rPr>
        <w:t xml:space="preserve">on which </w:t>
      </w:r>
      <w:proofErr w:type="spellStart"/>
      <w:r w:rsidRPr="007C60B9">
        <w:rPr>
          <w:rFonts w:ascii="Times New Roman" w:hAnsi="Times New Roman" w:cs="Times New Roman"/>
        </w:rPr>
        <w:t>t</w:t>
      </w:r>
      <w:r w:rsidRPr="00BE14E4">
        <w:rPr>
          <w:rFonts w:ascii="Times New Roman" w:hAnsi="Times New Roman" w:cs="Times New Roman"/>
          <w:vertAlign w:val="subscript"/>
        </w:rPr>
        <w:t>i</w:t>
      </w:r>
      <w:proofErr w:type="spellEnd"/>
      <w:r w:rsidRPr="007C60B9">
        <w:rPr>
          <w:rFonts w:ascii="Times New Roman" w:hAnsi="Times New Roman" w:cs="Times New Roman"/>
        </w:rPr>
        <w:t xml:space="preserve"> is mapped to.</w:t>
      </w:r>
    </w:p>
    <w:p w:rsidR="00BE14E4" w:rsidRDefault="00BE14E4" w:rsidP="007C6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E14E4" w:rsidRPr="00AC4FC2" w:rsidRDefault="00BE14E4" w:rsidP="00BE1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E14E4">
        <w:rPr>
          <w:rFonts w:ascii="Times New Roman" w:hAnsi="Times New Roman" w:cs="Times New Roman"/>
          <w:b/>
          <w:i/>
        </w:rPr>
        <w:t>Schedule:</w:t>
      </w:r>
      <w:r w:rsidRPr="00BE14E4">
        <w:rPr>
          <w:rFonts w:ascii="Times New Roman" w:hAnsi="Times New Roman" w:cs="Times New Roman"/>
        </w:rPr>
        <w:t xml:space="preserve"> For a given specif</w:t>
      </w:r>
      <w:r>
        <w:rPr>
          <w:rFonts w:ascii="Times New Roman" w:hAnsi="Times New Roman" w:cs="Times New Roman"/>
        </w:rPr>
        <w:t xml:space="preserve">ication with a set of operators </w:t>
      </w:r>
      <w:r w:rsidRPr="00BE14E4">
        <w:rPr>
          <w:rFonts w:ascii="Times New Roman" w:hAnsi="Times New Roman" w:cs="Times New Roman"/>
        </w:rPr>
        <w:t>T = {t</w:t>
      </w:r>
      <w:r w:rsidRPr="00BE14E4">
        <w:rPr>
          <w:rFonts w:ascii="Times New Roman" w:hAnsi="Times New Roman" w:cs="Times New Roman"/>
          <w:vertAlign w:val="subscript"/>
        </w:rPr>
        <w:t>1</w:t>
      </w:r>
      <w:r w:rsidRPr="00BE14E4">
        <w:rPr>
          <w:rFonts w:ascii="Times New Roman" w:hAnsi="Times New Roman" w:cs="Times New Roman"/>
        </w:rPr>
        <w:t>, t</w:t>
      </w:r>
      <w:r w:rsidRPr="00BE14E4">
        <w:rPr>
          <w:rFonts w:ascii="Times New Roman" w:hAnsi="Times New Roman" w:cs="Times New Roman"/>
          <w:vertAlign w:val="subscript"/>
        </w:rPr>
        <w:t>2</w:t>
      </w:r>
      <w:r w:rsidRPr="00BE14E4">
        <w:rPr>
          <w:rFonts w:ascii="Times New Roman" w:hAnsi="Times New Roman" w:cs="Times New Roman"/>
        </w:rPr>
        <w:t xml:space="preserve">, · · </w:t>
      </w:r>
      <w:proofErr w:type="gramStart"/>
      <w:r w:rsidRPr="00BE14E4">
        <w:rPr>
          <w:rFonts w:ascii="Times New Roman" w:hAnsi="Times New Roman" w:cs="Times New Roman"/>
        </w:rPr>
        <w:t>· ,</w:t>
      </w:r>
      <w:proofErr w:type="gramEnd"/>
      <w:r w:rsidRPr="00BE14E4">
        <w:rPr>
          <w:rFonts w:ascii="Times New Roman" w:hAnsi="Times New Roman" w:cs="Times New Roman"/>
        </w:rPr>
        <w:t xml:space="preserve"> </w:t>
      </w:r>
      <w:proofErr w:type="spellStart"/>
      <w:r w:rsidRPr="00BE14E4">
        <w:rPr>
          <w:rFonts w:ascii="Times New Roman" w:hAnsi="Times New Roman" w:cs="Times New Roman"/>
        </w:rPr>
        <w:t>t</w:t>
      </w:r>
      <w:r w:rsidRPr="00BE14E4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}, a schedule is a </w:t>
      </w:r>
      <w:r w:rsidRPr="00BE14E4">
        <w:rPr>
          <w:rFonts w:ascii="Times New Roman" w:hAnsi="Times New Roman" w:cs="Times New Roman"/>
        </w:rPr>
        <w:t>function ς : V → +, where ς(</w:t>
      </w:r>
      <w:proofErr w:type="spellStart"/>
      <w:r w:rsidRPr="00BE14E4">
        <w:rPr>
          <w:rFonts w:ascii="Times New Roman" w:hAnsi="Times New Roman" w:cs="Times New Roman"/>
        </w:rPr>
        <w:t>t</w:t>
      </w:r>
      <w:r w:rsidRPr="00BE14E4"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BE14E4">
        <w:rPr>
          <w:rFonts w:ascii="Times New Roman" w:hAnsi="Times New Roman" w:cs="Times New Roman"/>
        </w:rPr>
        <w:t>denotes the starting time</w:t>
      </w:r>
      <w:r>
        <w:rPr>
          <w:rFonts w:ascii="Times New Roman" w:hAnsi="Times New Roman" w:cs="Times New Roman"/>
        </w:rPr>
        <w:t xml:space="preserve"> of the task</w:t>
      </w:r>
      <w:r w:rsidRPr="00BE14E4">
        <w:rPr>
          <w:rFonts w:ascii="Times New Roman" w:hAnsi="Times New Roman" w:cs="Times New Roman"/>
        </w:rPr>
        <w:t xml:space="preserve"> </w:t>
      </w:r>
      <w:proofErr w:type="spellStart"/>
      <w:r w:rsidRPr="00BE14E4">
        <w:rPr>
          <w:rFonts w:ascii="Times New Roman" w:hAnsi="Times New Roman" w:cs="Times New Roman"/>
        </w:rPr>
        <w:t>t</w:t>
      </w:r>
      <w:r w:rsidRPr="00BE14E4">
        <w:rPr>
          <w:rFonts w:ascii="Times New Roman" w:hAnsi="Times New Roman" w:cs="Times New Roman"/>
          <w:vertAlign w:val="subscript"/>
        </w:rPr>
        <w:t>i</w:t>
      </w:r>
      <w:proofErr w:type="spellEnd"/>
      <w:r w:rsidRPr="00BE14E4">
        <w:rPr>
          <w:rFonts w:ascii="Times New Roman" w:hAnsi="Times New Roman" w:cs="Times New Roman"/>
        </w:rPr>
        <w:t>.</w:t>
      </w:r>
    </w:p>
    <w:sectPr w:rsidR="00BE14E4" w:rsidRPr="00AC4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1391"/>
    <w:multiLevelType w:val="hybridMultilevel"/>
    <w:tmpl w:val="90EAE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C71CC"/>
    <w:multiLevelType w:val="hybridMultilevel"/>
    <w:tmpl w:val="D5300E9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16DB1"/>
    <w:multiLevelType w:val="hybridMultilevel"/>
    <w:tmpl w:val="5D226B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C75D2"/>
    <w:multiLevelType w:val="hybridMultilevel"/>
    <w:tmpl w:val="8DD6E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5627A"/>
    <w:multiLevelType w:val="hybridMultilevel"/>
    <w:tmpl w:val="83A4AD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A7929"/>
    <w:multiLevelType w:val="hybridMultilevel"/>
    <w:tmpl w:val="A13E77EA"/>
    <w:lvl w:ilvl="0" w:tplc="4EBA9E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D05E0F"/>
    <w:multiLevelType w:val="hybridMultilevel"/>
    <w:tmpl w:val="599C1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22"/>
    <w:rsid w:val="0002013C"/>
    <w:rsid w:val="00070753"/>
    <w:rsid w:val="00202B0C"/>
    <w:rsid w:val="002966EC"/>
    <w:rsid w:val="003A05CD"/>
    <w:rsid w:val="00445200"/>
    <w:rsid w:val="00451202"/>
    <w:rsid w:val="004E58EA"/>
    <w:rsid w:val="0051382C"/>
    <w:rsid w:val="00585FB0"/>
    <w:rsid w:val="005E1CB3"/>
    <w:rsid w:val="00705A0F"/>
    <w:rsid w:val="007C60B9"/>
    <w:rsid w:val="00883104"/>
    <w:rsid w:val="00910122"/>
    <w:rsid w:val="00956E61"/>
    <w:rsid w:val="00A11C62"/>
    <w:rsid w:val="00AC4FC2"/>
    <w:rsid w:val="00AD2C3F"/>
    <w:rsid w:val="00BE14E4"/>
    <w:rsid w:val="00D60458"/>
    <w:rsid w:val="00D90515"/>
    <w:rsid w:val="00E449AF"/>
    <w:rsid w:val="00F449A6"/>
    <w:rsid w:val="00FD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2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5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2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5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A609-1717-4A4F-89F7-2A412AD2B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1835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Swagata Mandal</dc:creator>
  <cp:lastModifiedBy>Swagata Mandal</cp:lastModifiedBy>
  <cp:revision>13</cp:revision>
  <dcterms:created xsi:type="dcterms:W3CDTF">2019-11-07T17:28:00Z</dcterms:created>
  <dcterms:modified xsi:type="dcterms:W3CDTF">2019-11-07T20:28:00Z</dcterms:modified>
</cp:coreProperties>
</file>