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5473" w14:textId="7F58C165" w:rsidR="00707409" w:rsidRDefault="00707409" w:rsidP="00707409">
      <w:pPr>
        <w:rPr>
          <w:lang w:val="nl-NL"/>
        </w:rPr>
      </w:pPr>
      <w:r w:rsidRPr="00707409">
        <w:rPr>
          <w:lang w:val="nl-NL"/>
        </w:rPr>
        <w:t>Er is een animatie dat z</w:t>
      </w:r>
      <w:r>
        <w:rPr>
          <w:lang w:val="nl-NL"/>
        </w:rPr>
        <w:t>egt :</w:t>
      </w:r>
      <w:r w:rsidRPr="00707409">
        <w:rPr>
          <w:lang w:val="nl-NL"/>
        </w:rPr>
        <w:t>Bestel hier! Sla de wachtrij over!</w:t>
      </w:r>
    </w:p>
    <w:p w14:paraId="21F3B949" w14:textId="6582EBB8" w:rsidR="00707409" w:rsidRDefault="00707409" w:rsidP="00707409">
      <w:pPr>
        <w:rPr>
          <w:lang w:val="nl-NL"/>
        </w:rPr>
      </w:pPr>
      <w:r>
        <w:rPr>
          <w:lang w:val="nl-NL"/>
        </w:rPr>
        <w:t xml:space="preserve">Je klikt aan de </w:t>
      </w:r>
      <w:r w:rsidRPr="00707409">
        <w:rPr>
          <w:lang w:val="nl-NL"/>
        </w:rPr>
        <w:t>scherm</w:t>
      </w:r>
      <w:r>
        <w:rPr>
          <w:lang w:val="nl-NL"/>
        </w:rPr>
        <w:t xml:space="preserve"> om naar pagina te gaan die je kunt kiezen in wat taal je menu gaat en als je wilt here of take-out te kiezen  dan als je kiest je kan dan naar menu gaan en je ziet de </w:t>
      </w:r>
      <w:r w:rsidR="009D767F" w:rsidRPr="009D767F">
        <w:rPr>
          <w:lang w:val="nl-NL"/>
        </w:rPr>
        <w:t>gangbare optie</w:t>
      </w:r>
      <w:r w:rsidR="009D767F">
        <w:rPr>
          <w:lang w:val="nl-NL"/>
        </w:rPr>
        <w:t xml:space="preserve"> en je kunt kiezen uit deze categorie en je kunt aan de links de categorie kiezen</w:t>
      </w:r>
    </w:p>
    <w:p w14:paraId="2A1EFF20" w14:textId="2B888603" w:rsidR="009D767F" w:rsidRDefault="009D767F" w:rsidP="00707409">
      <w:pPr>
        <w:rPr>
          <w:lang w:val="nl-NL"/>
        </w:rPr>
      </w:pPr>
      <w:r>
        <w:rPr>
          <w:lang w:val="nl-NL"/>
        </w:rPr>
        <w:t xml:space="preserve">Je klikt op de item die je wilt en dan gaat een pop-up van de bodem naar boven kommen en je kunt de informatie over de item weten en welke soort allergie is er in de item en je kunt kiezen hoeveel je wilt de minimaal is 1 en je kunt aan de plus klikken voor 1 meer </w:t>
      </w:r>
      <w:proofErr w:type="spellStart"/>
      <w:r>
        <w:rPr>
          <w:lang w:val="nl-NL"/>
        </w:rPr>
        <w:t>tevoegen</w:t>
      </w:r>
      <w:proofErr w:type="spellEnd"/>
      <w:r>
        <w:rPr>
          <w:lang w:val="nl-NL"/>
        </w:rPr>
        <w:t xml:space="preserve"> en dan je klikt op voeg om je item in de order </w:t>
      </w:r>
      <w:proofErr w:type="spellStart"/>
      <w:r>
        <w:rPr>
          <w:lang w:val="nl-NL"/>
        </w:rPr>
        <w:t>tevoegen</w:t>
      </w:r>
      <w:proofErr w:type="spellEnd"/>
      <w:r>
        <w:rPr>
          <w:lang w:val="nl-NL"/>
        </w:rPr>
        <w:t xml:space="preserve"> of de </w:t>
      </w:r>
      <w:r w:rsidRPr="009D767F">
        <w:rPr>
          <w:lang w:val="nl-NL"/>
        </w:rPr>
        <w:t>annule</w:t>
      </w:r>
      <w:r>
        <w:rPr>
          <w:lang w:val="nl-NL"/>
        </w:rPr>
        <w:t>er  optie te kiezen als je dat niet wilt  en als je kiest je gaat nog een keer naar de menu en de categorie die je hebt gekozen.</w:t>
      </w:r>
    </w:p>
    <w:p w14:paraId="4A8DFFE5" w14:textId="104972D8" w:rsidR="009D767F" w:rsidRDefault="009D767F" w:rsidP="00707409">
      <w:pPr>
        <w:rPr>
          <w:lang w:val="nl-NL"/>
        </w:rPr>
      </w:pPr>
      <w:r>
        <w:rPr>
          <w:lang w:val="nl-NL"/>
        </w:rPr>
        <w:t xml:space="preserve">Je  klikt aan </w:t>
      </w:r>
      <w:r w:rsidRPr="009D767F">
        <w:rPr>
          <w:lang w:val="nl-NL"/>
        </w:rPr>
        <w:t>bestelling bekijken</w:t>
      </w:r>
      <w:r>
        <w:rPr>
          <w:lang w:val="nl-NL"/>
        </w:rPr>
        <w:t xml:space="preserve"> om je bestelling te zien en daar kan je de item verwijderen en als je dat doet je kunt nog aan de X klikken en als je dat klikt je gaat naar de menu.</w:t>
      </w:r>
    </w:p>
    <w:p w14:paraId="3D29D63B" w14:textId="77777777" w:rsidR="009D767F" w:rsidRDefault="009D767F" w:rsidP="00707409">
      <w:pPr>
        <w:rPr>
          <w:lang w:val="nl-NL"/>
        </w:rPr>
      </w:pPr>
    </w:p>
    <w:p w14:paraId="3D775DB4" w14:textId="76009009" w:rsidR="009D767F" w:rsidRDefault="009D767F" w:rsidP="00707409">
      <w:pPr>
        <w:rPr>
          <w:lang w:val="nl-NL"/>
        </w:rPr>
      </w:pPr>
      <w:r>
        <w:rPr>
          <w:lang w:val="nl-NL"/>
        </w:rPr>
        <w:t>De items zijn geplaatst 3 items</w:t>
      </w:r>
      <w:r w:rsidR="008B5F1C">
        <w:rPr>
          <w:lang w:val="nl-NL"/>
        </w:rPr>
        <w:t xml:space="preserve"> met </w:t>
      </w:r>
      <w:r>
        <w:rPr>
          <w:lang w:val="nl-NL"/>
        </w:rPr>
        <w:t xml:space="preserve"> </w:t>
      </w:r>
      <w:r w:rsidR="008B5F1C" w:rsidRPr="008B5F1C">
        <w:rPr>
          <w:lang w:val="nl-NL"/>
        </w:rPr>
        <w:t>breed</w:t>
      </w:r>
      <w:r w:rsidR="008B5F1C">
        <w:rPr>
          <w:lang w:val="nl-NL"/>
        </w:rPr>
        <w:t xml:space="preserve"> met </w:t>
      </w:r>
      <w:r w:rsidR="008B5F1C" w:rsidRPr="008B5F1C">
        <w:rPr>
          <w:lang w:val="nl-NL"/>
        </w:rPr>
        <w:t>kleine ruimte tussen hen</w:t>
      </w:r>
      <w:r w:rsidR="008B5F1C">
        <w:rPr>
          <w:lang w:val="nl-NL"/>
        </w:rPr>
        <w:t xml:space="preserve"> en nog onder elkaar ook met kleine ruimte en ze kunnen veel items zijn onder elkaar met 3 items </w:t>
      </w:r>
      <w:r w:rsidR="008B5F1C" w:rsidRPr="008B5F1C">
        <w:rPr>
          <w:lang w:val="nl-NL"/>
        </w:rPr>
        <w:t>met 3 breed</w:t>
      </w:r>
    </w:p>
    <w:p w14:paraId="0E2D3CA9" w14:textId="77777777" w:rsidR="008B5F1C" w:rsidRDefault="008B5F1C" w:rsidP="00707409">
      <w:pPr>
        <w:rPr>
          <w:lang w:val="nl-NL"/>
        </w:rPr>
      </w:pPr>
    </w:p>
    <w:p w14:paraId="67E3647C" w14:textId="021154E3" w:rsidR="008B5F1C" w:rsidRDefault="008B5F1C" w:rsidP="00707409">
      <w:pPr>
        <w:rPr>
          <w:lang w:val="nl-NL"/>
        </w:rPr>
      </w:pPr>
      <w:r>
        <w:rPr>
          <w:lang w:val="nl-NL"/>
        </w:rPr>
        <w:t>Je kunt klikken en scrollen.</w:t>
      </w:r>
    </w:p>
    <w:p w14:paraId="7DFE603C" w14:textId="3C5E19A1" w:rsidR="008B5F1C" w:rsidRDefault="008B5F1C" w:rsidP="00707409">
      <w:pPr>
        <w:rPr>
          <w:lang w:val="nl-NL"/>
        </w:rPr>
      </w:pPr>
      <w:r>
        <w:rPr>
          <w:lang w:val="nl-NL"/>
        </w:rPr>
        <w:t xml:space="preserve">Als je in de bestelling bekijken pagina je kunt betalen klikken en dan je ziet  </w:t>
      </w:r>
      <w:r w:rsidRPr="008B5F1C">
        <w:rPr>
          <w:lang w:val="nl-NL"/>
        </w:rPr>
        <w:t>Betaling in behandeling</w:t>
      </w:r>
      <w:r>
        <w:rPr>
          <w:lang w:val="nl-NL"/>
        </w:rPr>
        <w:t xml:space="preserve"> en zegt onder de zien om te betaalapparaat instructies  te volgen    en dan gaat de </w:t>
      </w:r>
      <w:r w:rsidRPr="008B5F1C">
        <w:rPr>
          <w:lang w:val="nl-NL"/>
        </w:rPr>
        <w:t>betaalapparaat</w:t>
      </w:r>
      <w:r>
        <w:rPr>
          <w:lang w:val="nl-NL"/>
        </w:rPr>
        <w:t xml:space="preserve"> aan zijn en je kaart te gebruiken.</w:t>
      </w:r>
    </w:p>
    <w:p w14:paraId="1158A7AC" w14:textId="092790DB" w:rsidR="008B5F1C" w:rsidRDefault="008B5F1C" w:rsidP="00707409">
      <w:pPr>
        <w:rPr>
          <w:lang w:val="nl-NL"/>
        </w:rPr>
      </w:pPr>
      <w:r>
        <w:rPr>
          <w:lang w:val="nl-NL"/>
        </w:rPr>
        <w:t xml:space="preserve">De design lijkt als een webshop en de </w:t>
      </w:r>
      <w:proofErr w:type="spellStart"/>
      <w:r>
        <w:rPr>
          <w:lang w:val="nl-NL"/>
        </w:rPr>
        <w:t>paginas</w:t>
      </w:r>
      <w:proofErr w:type="spellEnd"/>
      <w:r>
        <w:rPr>
          <w:lang w:val="nl-NL"/>
        </w:rPr>
        <w:t xml:space="preserve"> krijgt </w:t>
      </w:r>
      <w:proofErr w:type="spellStart"/>
      <w:r>
        <w:rPr>
          <w:lang w:val="nl-NL"/>
        </w:rPr>
        <w:t>pijna</w:t>
      </w:r>
      <w:proofErr w:type="spellEnd"/>
      <w:r>
        <w:rPr>
          <w:lang w:val="nl-NL"/>
        </w:rPr>
        <w:t xml:space="preserve"> 90% van de scherm hoogte en de andere 10% is de achtergrond  en soms je kunt de X zien om uit de detail pagina te gaan of andere pagina behalve de menu.</w:t>
      </w:r>
    </w:p>
    <w:p w14:paraId="78E1FF06" w14:textId="3230D28F" w:rsidR="00F67D88" w:rsidRDefault="00F67D88" w:rsidP="002C0592">
      <w:pPr>
        <w:rPr>
          <w:lang w:val="nl-NL"/>
        </w:rPr>
      </w:pPr>
      <w:r w:rsidRPr="00F67D88">
        <w:rPr>
          <w:lang w:val="nl-NL"/>
        </w:rPr>
        <w:t>De letters zijn groot, zodat ook oudere mensen ze kunnen lezen.</w:t>
      </w:r>
      <w:r>
        <w:rPr>
          <w:lang w:val="nl-NL"/>
        </w:rPr>
        <w:t xml:space="preserve"> En ook de </w:t>
      </w:r>
      <w:proofErr w:type="spellStart"/>
      <w:r>
        <w:rPr>
          <w:lang w:val="nl-NL"/>
        </w:rPr>
        <w:t>fotos</w:t>
      </w:r>
      <w:proofErr w:type="spellEnd"/>
      <w:r>
        <w:rPr>
          <w:lang w:val="nl-NL"/>
        </w:rPr>
        <w:t xml:space="preserve"> zij groot maar niet enorm.</w:t>
      </w:r>
    </w:p>
    <w:p w14:paraId="01489124" w14:textId="36BC4A6E" w:rsidR="00F67D88" w:rsidRDefault="00F67D88" w:rsidP="00707409">
      <w:pPr>
        <w:rPr>
          <w:lang w:val="nl-NL"/>
        </w:rPr>
      </w:pPr>
      <w:r>
        <w:rPr>
          <w:lang w:val="nl-NL"/>
        </w:rPr>
        <w:t xml:space="preserve">De </w:t>
      </w:r>
      <w:proofErr w:type="spellStart"/>
      <w:r>
        <w:rPr>
          <w:lang w:val="nl-NL"/>
        </w:rPr>
        <w:t>fotos</w:t>
      </w:r>
      <w:proofErr w:type="spellEnd"/>
      <w:r>
        <w:rPr>
          <w:lang w:val="nl-NL"/>
        </w:rPr>
        <w:t xml:space="preserve"> hebben goede kwaliteit je wel de details zien.</w:t>
      </w:r>
    </w:p>
    <w:p w14:paraId="2BA5054B" w14:textId="167A59D5" w:rsidR="002C0592" w:rsidRDefault="004A15C3" w:rsidP="004A15C3">
      <w:pPr>
        <w:rPr>
          <w:lang w:val="nl-NL"/>
        </w:rPr>
      </w:pPr>
      <w:r>
        <w:rPr>
          <w:lang w:val="nl-NL"/>
        </w:rPr>
        <w:t xml:space="preserve">De resolutie is </w:t>
      </w:r>
      <w:r w:rsidRPr="004A15C3">
        <w:t xml:space="preserve">1920 x 1080 </w:t>
      </w:r>
      <w:proofErr w:type="spellStart"/>
      <w:r w:rsidRPr="004A15C3">
        <w:t>px</w:t>
      </w:r>
      <w:proofErr w:type="spellEnd"/>
      <w:r w:rsidRPr="004A15C3">
        <w:t xml:space="preserve"> (Full HD)</w:t>
      </w:r>
      <w:r>
        <w:rPr>
          <w:lang w:val="nl-NL"/>
        </w:rPr>
        <w:t xml:space="preserve"> en de scherm </w:t>
      </w:r>
      <w:proofErr w:type="spellStart"/>
      <w:r>
        <w:rPr>
          <w:lang w:val="nl-NL"/>
        </w:rPr>
        <w:t>groote</w:t>
      </w:r>
      <w:proofErr w:type="spellEnd"/>
      <w:r>
        <w:rPr>
          <w:lang w:val="nl-NL"/>
        </w:rPr>
        <w:t xml:space="preserve"> is 21.5inch</w:t>
      </w:r>
    </w:p>
    <w:p w14:paraId="7D15D3E1" w14:textId="6567AD4F" w:rsidR="002C0592" w:rsidRDefault="002C0592" w:rsidP="00707409">
      <w:pPr>
        <w:rPr>
          <w:lang w:val="nl-NL"/>
        </w:rPr>
      </w:pPr>
      <w:r>
        <w:rPr>
          <w:lang w:val="nl-NL"/>
        </w:rPr>
        <w:t>Het is bij de ingang  .</w:t>
      </w:r>
    </w:p>
    <w:p w14:paraId="6ABE572D" w14:textId="209C95F0" w:rsidR="002C0592" w:rsidRPr="00F67D88" w:rsidRDefault="002C0592" w:rsidP="00707409">
      <w:pPr>
        <w:rPr>
          <w:lang w:val="nl-NL"/>
        </w:rPr>
      </w:pPr>
      <w:r>
        <w:rPr>
          <w:lang w:val="nl-NL"/>
        </w:rPr>
        <w:t xml:space="preserve">Er is </w:t>
      </w:r>
      <w:proofErr w:type="spellStart"/>
      <w:r>
        <w:rPr>
          <w:lang w:val="nl-NL"/>
        </w:rPr>
        <w:t>aleen</w:t>
      </w:r>
      <w:proofErr w:type="spellEnd"/>
      <w:r>
        <w:rPr>
          <w:lang w:val="nl-NL"/>
        </w:rPr>
        <w:t xml:space="preserve"> 1 .</w:t>
      </w:r>
    </w:p>
    <w:sectPr w:rsidR="002C0592" w:rsidRPr="00F67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09"/>
    <w:rsid w:val="0023089C"/>
    <w:rsid w:val="002C0592"/>
    <w:rsid w:val="004A15C3"/>
    <w:rsid w:val="00707409"/>
    <w:rsid w:val="008B5F1C"/>
    <w:rsid w:val="009A43EF"/>
    <w:rsid w:val="009D767F"/>
    <w:rsid w:val="00F67D88"/>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A091"/>
  <w15:chartTrackingRefBased/>
  <w15:docId w15:val="{4C8BE1E6-5423-4C3D-9159-F1C8FF96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09"/>
    <w:rPr>
      <w:rFonts w:eastAsiaTheme="majorEastAsia" w:cstheme="majorBidi"/>
      <w:color w:val="272727" w:themeColor="text1" w:themeTint="D8"/>
    </w:rPr>
  </w:style>
  <w:style w:type="paragraph" w:styleId="Title">
    <w:name w:val="Title"/>
    <w:basedOn w:val="Normal"/>
    <w:next w:val="Normal"/>
    <w:link w:val="TitleChar"/>
    <w:uiPriority w:val="10"/>
    <w:qFormat/>
    <w:rsid w:val="0070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09"/>
    <w:pPr>
      <w:spacing w:before="160"/>
      <w:jc w:val="center"/>
    </w:pPr>
    <w:rPr>
      <w:i/>
      <w:iCs/>
      <w:color w:val="404040" w:themeColor="text1" w:themeTint="BF"/>
    </w:rPr>
  </w:style>
  <w:style w:type="character" w:customStyle="1" w:styleId="QuoteChar">
    <w:name w:val="Quote Char"/>
    <w:basedOn w:val="DefaultParagraphFont"/>
    <w:link w:val="Quote"/>
    <w:uiPriority w:val="29"/>
    <w:rsid w:val="00707409"/>
    <w:rPr>
      <w:i/>
      <w:iCs/>
      <w:color w:val="404040" w:themeColor="text1" w:themeTint="BF"/>
    </w:rPr>
  </w:style>
  <w:style w:type="paragraph" w:styleId="ListParagraph">
    <w:name w:val="List Paragraph"/>
    <w:basedOn w:val="Normal"/>
    <w:uiPriority w:val="34"/>
    <w:qFormat/>
    <w:rsid w:val="00707409"/>
    <w:pPr>
      <w:ind w:left="720"/>
      <w:contextualSpacing/>
    </w:pPr>
  </w:style>
  <w:style w:type="character" w:styleId="IntenseEmphasis">
    <w:name w:val="Intense Emphasis"/>
    <w:basedOn w:val="DefaultParagraphFont"/>
    <w:uiPriority w:val="21"/>
    <w:qFormat/>
    <w:rsid w:val="00707409"/>
    <w:rPr>
      <w:i/>
      <w:iCs/>
      <w:color w:val="0F4761" w:themeColor="accent1" w:themeShade="BF"/>
    </w:rPr>
  </w:style>
  <w:style w:type="paragraph" w:styleId="IntenseQuote">
    <w:name w:val="Intense Quote"/>
    <w:basedOn w:val="Normal"/>
    <w:next w:val="Normal"/>
    <w:link w:val="IntenseQuoteChar"/>
    <w:uiPriority w:val="30"/>
    <w:qFormat/>
    <w:rsid w:val="0070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409"/>
    <w:rPr>
      <w:i/>
      <w:iCs/>
      <w:color w:val="0F4761" w:themeColor="accent1" w:themeShade="BF"/>
    </w:rPr>
  </w:style>
  <w:style w:type="character" w:styleId="IntenseReference">
    <w:name w:val="Intense Reference"/>
    <w:basedOn w:val="DefaultParagraphFont"/>
    <w:uiPriority w:val="32"/>
    <w:qFormat/>
    <w:rsid w:val="00707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Darwish</dc:creator>
  <cp:keywords/>
  <dc:description/>
  <cp:lastModifiedBy>Bilal Darwish</cp:lastModifiedBy>
  <cp:revision>1</cp:revision>
  <dcterms:created xsi:type="dcterms:W3CDTF">2026-02-10T08:47:00Z</dcterms:created>
  <dcterms:modified xsi:type="dcterms:W3CDTF">2026-02-10T09:50:00Z</dcterms:modified>
</cp:coreProperties>
</file>