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60"/>
        <w:jc w:val="center"/>
      </w:pPr>
      <w:r>
        <w:rPr>
          <w:b/>
          <w:bCs/>
          <w:color w:val="2563EB"/>
          <w:sz w:val="56"/>
          <w:szCs w:val="56"/>
        </w:rPr>
        <w:t xml:space="preserve">🛡️ OWASP Shield Desk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Real-Time Web Application Security Scanner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Project Documentation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Detecting OWASP Top 10 vulnerabilities using real industry-standard security tools</w:t>
      </w:r>
    </w:p>
    <w:p>
      <w:pPr>
        <w:spacing w:before="500"/>
        <w:jc w:val="center"/>
      </w:pPr>
      <w:r>
        <w:rPr>
          <w:b/>
          <w:bCs/>
        </w:rPr>
        <w:t xml:space="preserve">Repository: </w:t>
      </w:r>
      <w:hyperlink w:history="1" r:id="rIdlwhl6j4alxha4nf_yzndq">
        <w:r>
          <w:rPr>
            <w:u w:val="single"/>
            <w:color w:val="2563EB"/>
            <w:rStyle w:val="Hyperlink"/>
          </w:rPr>
          <w:t xml:space="preserve">https://github.com/Bilal-363/owasp-shield</w:t>
        </w:r>
      </w:hyperlink>
    </w:p>
    <w:p>
      <w:r>
        <w:br w:type="page"/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1. Tool Title and Objective</w:t>
      </w:r>
    </w:p>
    <w:p>
      <w:pPr>
        <w:pStyle w:val="Heading2"/>
        <w:spacing w:before="180" w:after="80"/>
      </w:pPr>
      <w:r>
        <w:rPr>
          <w:b/>
          <w:bCs/>
        </w:rPr>
        <w:t xml:space="preserve">Title</w:t>
      </w:r>
    </w:p>
    <w:p>
      <w:pPr>
        <w:spacing w:after="100"/>
      </w:pPr>
      <w:r>
        <w:t xml:space="preserve">OWASP Shield Desk — a real-time, web-based security scanner that runs genuine industry-standard security tools against a target web application and reports findings mapped to the OWASP Top 10.</w:t>
      </w:r>
    </w:p>
    <w:p>
      <w:pPr>
        <w:pStyle w:val="Heading2"/>
        <w:spacing w:before="180" w:after="80"/>
      </w:pPr>
      <w:r>
        <w:rPr>
          <w:b/>
          <w:bCs/>
        </w:rPr>
        <w:t xml:space="preserve">Objective</w:t>
      </w:r>
    </w:p>
    <w:p>
      <w:pPr>
        <w:spacing w:after="100"/>
      </w:pPr>
      <w:r>
        <w:t xml:space="preserve">The objective of OWASP Shield Desk is to make professional-grade security scanning accessible through a simple web interface. It lets a developer point the tool at a web application they own, run real reconnaissance and vulnerability tools (nmap, nuclei, sqlmap, nikto, and more), watch results stream in live, and export a professional report — without needing to install or learn each individual command-line tool.</w:t>
      </w:r>
    </w:p>
    <w:p>
      <w:pPr>
        <w:spacing w:after="100"/>
      </w:pPr>
      <w:r>
        <w:t xml:space="preserve">It is designed for developers (including those who build with AI/low-code tools) who want to check their own applications for security issues before shipping, as well as for students learning practical web application security.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2. Problem Statement</w:t>
      </w:r>
    </w:p>
    <w:p>
      <w:pPr>
        <w:spacing w:after="100"/>
      </w:pPr>
      <w:r>
        <w:t xml:space="preserve">Modern web applications are frequently deployed with common, avoidable security weaknesses — missing security headers, exposed configuration files, weak TLS, outdated components, and injection flaws. However, checking for these issues has two practical barriers: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Tooling is fragmented and expert-only: </w:t>
      </w:r>
      <w:r>
        <w:t xml:space="preserve">The real tools (nmap, nuclei, sqlmap, nikto, gobuster, etc.) are separate command-line programs, mostly Linux-based, each with its own syntax and output format. Non-experts struggle to install, run, and interpret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Many “scanners” produce fake or generic results: </w:t>
      </w:r>
      <w:r>
        <w:t xml:space="preserve">The original version of this project literally fabricated findings — it returned the same hard-coded vulnerabilities regardless of the target, because it was built on a serverless platform (Supabase Edge Functions) that physically cannot run real security tools or perform network scans.</w:t>
      </w:r>
    </w:p>
    <w:p>
      <w:pPr>
        <w:spacing w:after="100"/>
      </w:pPr>
      <w:r>
        <w:t xml:space="preserve">This creates a dangerous illusion of security. A tool that reports invented vulnerabilities (or misses real ones) is worse than no tool at all, because users act on false information.</w:t>
      </w:r>
    </w:p>
    <w:p>
      <w:pPr>
        <w:spacing w:after="100"/>
      </w:pPr>
      <w:r>
        <w:t xml:space="preserve">OWASP Shield Desk solves this by running the real tools inside a controlled environment, unifying them behind one authenticated web interface, streaming honest results in real time, and clearly categorising every finding by OWASP Top 10 — never fabricating data.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3. Features of the Tool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Real scanning engine: </w:t>
      </w:r>
      <w:r>
        <w:t xml:space="preserve">Runs genuine tools — nothing is simulated. Findings reflect the actual target.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11 integrated security tools: </w:t>
      </w:r>
      <w:r>
        <w:t xml:space="preserve">nmap, nuclei, nikto, gobuster, ffuf, sslscan, whatweb, subfinder, wpscan, sqlmap, dalfox — plus built-in Node.js checks that always run.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OWASP Top 10 mapping: </w:t>
      </w:r>
      <w:r>
        <w:t xml:space="preserve">Every finding is tagged with its OWASP category (A01–A10) and, where applicable, a CWE ID and CVSS score.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Quick and Deep scan profiles: </w:t>
      </w:r>
      <w:r>
        <w:t xml:space="preserve">Quick for a fast first look; Deep for thorough port ranges, full template sets and higher sqlmap depth.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Live, real-time results: </w:t>
      </w:r>
      <w:r>
        <w:t xml:space="preserve">Findings and raw tool output stream into the UI as they are discovered (via Supabase Realtime, with a polling fallback).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Professional reporting: </w:t>
      </w:r>
      <w:r>
        <w:t xml:space="preserve">Export findings as HTML, PDF, CSV or Word, including an executive summary and severity breakdown.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Authentication &amp; access control: </w:t>
      </w:r>
      <w:r>
        <w:t xml:space="preserve">User accounts via Supabase Auth; every scan is tied to a user and protected by Row-Level Security.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Built-in safety: </w:t>
      </w:r>
      <w:r>
        <w:t xml:space="preserve">SSRF protection (blocks private/loopback/cloud-metadata targets), per-user rate limiting, a global concurrency cap, and scan timeouts.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One-command setup: </w:t>
      </w:r>
      <w:r>
        <w:t xml:space="preserve">A Docker image based on Kali Linux installs every tool automatically.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In-app usage guide: </w:t>
      </w:r>
      <w:r>
        <w:t xml:space="preserve">A Guide page explains how to use the tool, severity levels, and responsible-use rules.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4. Programming Languages and Technologies Used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shd w:fill="2563EB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18, TypeScript, Vite, Tailwind CSS, shadcn/ui, React Router, TanStack Query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(scanner)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Node.js (ES Modules), Express.js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/ Auth / Realtime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Supabase (PostgreSQL, Auth, Row-Level Security, Realtime, Storage)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Containerisation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Docker, Docker Compose, Kali Linux base image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 tools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nmap, nuclei, nikto, gobuster, ffuf, sslscan, whatweb, subfinder, wpscan, sqlmap, dalfox, retire.js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jsPDF, html2canvas (client-side PDF/Word/CSV/HTML export)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Hosting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 (frontend); container host such as Render / Railway / Fly.io / VPS (backend)</w:t>
            </w:r>
          </w:p>
        </w:tc>
      </w:tr>
    </w:tbl>
    <w:p>
      <w:pPr>
        <w:pStyle w:val="Heading1"/>
        <w:spacing w:before="260" w:after="120"/>
      </w:pPr>
      <w:r>
        <w:rPr>
          <w:b/>
          <w:bCs/>
          <w:color w:val="2563EB"/>
        </w:rPr>
        <w:t xml:space="preserve">5. System Workflow</w:t>
      </w:r>
    </w:p>
    <w:p>
      <w:pPr>
        <w:spacing w:after="100"/>
      </w:pPr>
      <w:r>
        <w:t xml:space="preserve">The system has three cooperating parts: the React frontend, the Node.js scanner backend (in Docker), and Supabase (database + auth + realtime).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Authentication — </w:t>
      </w:r>
      <w:r>
        <w:t xml:space="preserve">The user signs in through the frontend using Supabase Auth. A JWT access token is issued.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scan — </w:t>
      </w:r>
      <w:r>
        <w:t xml:space="preserve">The user enters a target URL, selects tools and a Quick/Deep profile, and submits. The frontend calls the backend API with the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— </w:t>
      </w:r>
      <w:r>
        <w:t xml:space="preserve">The backend verifies the JWT, enforces rate limits and the concurrency cap, and validates the target with SSRF protection (rejecting private/loopback/metadata hosts).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 — </w:t>
      </w:r>
      <w:r>
        <w:t xml:space="preserve">The backend creates a scan record, then runs the built-in checks and each installed tool, streaming log lines and inserting findings into Supabase as they are produced.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 display — </w:t>
      </w:r>
      <w:r>
        <w:t xml:space="preserve">The frontend receives updates via Supabase Realtime (with a polling fallback) and renders progress, live logs, and findings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Reporting — </w:t>
      </w:r>
      <w:r>
        <w:t xml:space="preserve">When complete, the user reviews findings on the Results page and exports a report (HTML/PDF/CSV/Word) from the Reports page.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6. Flow Diagram</w:t>
      </w:r>
    </w:p>
    <w:p>
      <w:pPr>
        <w:spacing w:after="100"/>
      </w:pPr>
      <w:r>
        <w:t xml:space="preserve">The diagram below shows how a scan request flows through the system and how results return to the user.</w:t>
      </w:r>
    </w:p>
    <w:p>
      <w:pPr>
        <w:shd w:fill="F3F4F6"/>
        <w:spacing w:after="100"/>
      </w:pPr>
      <w:r>
        <w:rPr>
          <w:sz w:val="18"/>
          <w:szCs w:val="18"/>
          <w:rFonts w:ascii="Consolas" w:cs="Consolas" w:eastAsia="Consolas" w:hAnsi="Consolas"/>
        </w:rPr>
        <w:t xml:space="preserve">  +-------------------+        (1) login / JWT        +------------------+</w:t>
      </w:r>
      <w:r>
        <w:rPr>
          <w:sz w:val="18"/>
          <w:szCs w:val="18"/>
          <w:rFonts w:ascii="Consolas" w:cs="Consolas" w:eastAsia="Consolas" w:hAnsi="Consolas"/>
        </w:rPr>
        <w:br/>
        <w:t xml:space="preserve">  |   User (Browser)  | ----------------------------&gt; |  Supabase Auth   |</w:t>
      </w:r>
      <w:r>
        <w:rPr>
          <w:sz w:val="18"/>
          <w:szCs w:val="18"/>
          <w:rFonts w:ascii="Consolas" w:cs="Consolas" w:eastAsia="Consolas" w:hAnsi="Consolas"/>
        </w:rPr>
        <w:br/>
        <w:t xml:space="preserve">  +-------------------+                                +------------------+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|                                                    ^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| (2) start scan  (URL, tools, Quick/Deep) + JWT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v                                     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+-----------------------------+               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|   React Frontend (Vercel)   |               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+-----------------------------+               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|                                     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| (3) POST /scan/start  (Bearer JWT)  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v                                     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+-----------------------------------------------+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|     Node.js Scanner Backend (Docker/Kali)     |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|   - verify JWT  - rate limit  - SSRF check    |----(verify)+</w:t>
      </w:r>
      <w:r>
        <w:rPr>
          <w:sz w:val="18"/>
          <w:szCs w:val="18"/>
          <w:rFonts w:ascii="Consolas" w:cs="Consolas" w:eastAsia="Consolas" w:hAnsi="Consolas"/>
        </w:rPr>
        <w:br/>
        <w:t xml:space="preserve">  |   - run tools &amp; built-in checks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+-----------------------------------------------+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|          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| (4) run real tools      | (5) stream findings + logs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v                         v</w:t>
      </w:r>
      <w:r>
        <w:rPr>
          <w:sz w:val="18"/>
          <w:szCs w:val="18"/>
          <w:rFonts w:ascii="Consolas" w:cs="Consolas" w:eastAsia="Consolas" w:hAnsi="Consolas"/>
        </w:rPr>
        <w:br/>
        <w:t xml:space="preserve">  +--------------------+     +-----------------------------+</w:t>
      </w:r>
      <w:r>
        <w:rPr>
          <w:sz w:val="18"/>
          <w:szCs w:val="18"/>
          <w:rFonts w:ascii="Consolas" w:cs="Consolas" w:eastAsia="Consolas" w:hAnsi="Consolas"/>
        </w:rPr>
        <w:br/>
        <w:t xml:space="preserve">  |  Target Website    |     |  Supabase (Postgres + RLS)  |</w:t>
      </w:r>
      <w:r>
        <w:rPr>
          <w:sz w:val="18"/>
          <w:szCs w:val="18"/>
          <w:rFonts w:ascii="Consolas" w:cs="Consolas" w:eastAsia="Consolas" w:hAnsi="Consolas"/>
        </w:rPr>
        <w:br/>
        <w:t xml:space="preserve">  |  (authorized only) |     |  scans / findings / logs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+--------------------+     +-----------------------------+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                         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                             | (6) Realtime / polling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                             v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                +-----------------------------+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                |  Frontend: live results,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                |  logs, and report export    |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                +-----------------------------+</w:t>
      </w:r>
    </w:p>
    <w:p>
      <w:pPr>
        <w:spacing w:before="40"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1: End-to-end data and control flow of a scan.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7. Implementation Details</w:t>
      </w:r>
    </w:p>
    <w:p>
      <w:pPr>
        <w:pStyle w:val="Heading2"/>
        <w:spacing w:before="180" w:after="80"/>
      </w:pPr>
      <w:r>
        <w:rPr>
          <w:b/>
          <w:bCs/>
        </w:rPr>
        <w:t xml:space="preserve">Frontend</w:t>
      </w:r>
    </w:p>
    <w:p>
      <w:pPr>
        <w:spacing w:after="100"/>
      </w:pPr>
      <w:r>
        <w:t xml:space="preserve">A single-page React + TypeScript application. Key pages: Scanner (start scans, live logs), Results (findings + filtering), Reports (export), Guide (how-to), and Settings (default tools and scan depth, synced with the Scanner via shared local storage). Authentication state is provided by an AuthProvider around the app, and scan state by a ScanOrchestrator context that subscribes to Supabase Realtime and polls as a fallback.</w:t>
      </w:r>
    </w:p>
    <w:p>
      <w:pPr>
        <w:pStyle w:val="Heading2"/>
        <w:spacing w:before="180" w:after="80"/>
      </w:pPr>
      <w:r>
        <w:rPr>
          <w:b/>
          <w:bCs/>
        </w:rPr>
        <w:t xml:space="preserve">Backend (scanner engine)</w:t>
      </w:r>
    </w:p>
    <w:p>
      <w:pPr>
        <w:spacing w:after="100"/>
      </w:pPr>
      <w:r>
        <w:t xml:space="preserve">An Express server (ES Modules) exposes /scan/start, /scan/stop, /scan/:id/status, /tools and /health. Notable modules: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auth.js: </w:t>
      </w:r>
      <w:r>
        <w:t xml:space="preserve">Verifies the Supabase user JWT on every request.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ssrf.js: </w:t>
      </w:r>
      <w:r>
        <w:t xml:space="preserve">Validates and normalises the target; resolves DNS and blocks private, loopback, link-local and cloud-metadata addresses (IPv4 and IPv6).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scan/tools.js: </w:t>
      </w:r>
      <w:r>
        <w:t xml:space="preserve">Wrappers for each real tool. A streaming runner spawns the tool as a child process and streams stdout/stderr into the scan log line by line, then parses output into structured findings.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scan/orchestrator.js: </w:t>
      </w:r>
      <w:r>
        <w:t xml:space="preserve">Runs the always-on built-in checks plus each installed tool in sequence, updates progress, and finalises the scan. It also suppresses false positives (e.g., sites that return 403 to everything behind a WAF).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db.js: </w:t>
      </w:r>
      <w:r>
        <w:t xml:space="preserve">Writes scans, findings and logs to Supabase using the service-role key; degrades gracefully if the database schema is missing optional columns.</w:t>
      </w:r>
    </w:p>
    <w:p>
      <w:pPr>
        <w:pStyle w:val="Heading2"/>
        <w:spacing w:before="180" w:after="80"/>
      </w:pPr>
      <w:r>
        <w:rPr>
          <w:b/>
          <w:bCs/>
        </w:rPr>
        <w:t xml:space="preserve">Built-in checks (always run, even without external tools)</w:t>
      </w:r>
    </w:p>
    <w:p>
      <w:pPr>
        <w:spacing w:after="100"/>
      </w:pPr>
      <w:r>
        <w:t xml:space="preserve">TCP port scan, HTTP security-header analysis, TLS/SSL audit (including a legacy-protocol probe), exposed-file probing (.git, .env, backups), content/endpoint discovery, technology and outdated-JS-library detection, and passive subdomain enumeration via certificate-transparency logs.</w:t>
      </w:r>
    </w:p>
    <w:p>
      <w:pPr>
        <w:pStyle w:val="Heading2"/>
        <w:spacing w:before="180" w:after="80"/>
      </w:pPr>
      <w:r>
        <w:rPr>
          <w:b/>
          <w:bCs/>
        </w:rPr>
        <w:t xml:space="preserve">Database &amp; security</w:t>
      </w:r>
    </w:p>
    <w:p>
      <w:pPr>
        <w:spacing w:after="100"/>
      </w:pPr>
      <w:r>
        <w:t xml:space="preserve">Supabase PostgreSQL stores scans, findings, logs and reports. Row-Level Security ensures users can only read their own data; all result writes happen server-side with the service-role key, so results cannot be forged by clients. Reports are stored in a private storage bucket and served via short-lived signed URLs.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8. Step-by-Step Explanation of the Tool</w:t>
      </w:r>
    </w:p>
    <w:p>
      <w:pPr>
        <w:pStyle w:val="Heading2"/>
        <w:spacing w:before="180" w:after="80"/>
      </w:pPr>
      <w:r>
        <w:rPr>
          <w:b/>
          <w:bCs/>
        </w:rPr>
        <w:t xml:space="preserve">Setup (one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Install prerequisites — </w:t>
      </w:r>
      <w:r>
        <w:t xml:space="preserve">Install Docker Desktop (with virtualization + WSL2 enabled) and Node.js.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Configure the backend — </w:t>
      </w:r>
      <w:r>
        <w:t xml:space="preserve">Copy scanner-backend/.env.example to .env and set SUPABASE_URL and the SUPABASE_SERVICE_ROLE_KEY.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Apply the database schema — </w:t>
      </w:r>
      <w:r>
        <w:t xml:space="preserve">Run the provided SQL/migration in Supabase to ensure all columns and RLS policies exist.</w:t>
      </w:r>
    </w:p>
    <w:p>
      <w:pPr>
        <w:pStyle w:val="Heading2"/>
        <w:spacing w:before="180" w:after="80"/>
      </w:pPr>
      <w:r>
        <w:rPr>
          <w:b/>
          <w:bCs/>
        </w:rPr>
        <w:t xml:space="preserve">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the backend — </w:t>
      </w:r>
      <w:r>
        <w:t xml:space="preserve">In scanner-backend, run “docker compose up --build”. This builds a Kali-based image with all tools and starts the API on port 8787.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the frontend — </w:t>
      </w:r>
      <w:r>
        <w:t xml:space="preserve">In the project root, run “npm run dev” and open http://localhost:8080.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 in — </w:t>
      </w:r>
      <w:r>
        <w:t xml:space="preserve">Create an account or log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Configure a scan — </w:t>
      </w:r>
      <w:r>
        <w:t xml:space="preserve">On the Scanner page, enter a target URL you own or are authorized to test, choose tools and Quick or Deep.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 and watch — </w:t>
      </w:r>
      <w:r>
        <w:t xml:space="preserve">Press Start. Progress, live tool output, and findings appear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 and export — </w:t>
      </w:r>
      <w:r>
        <w:t xml:space="preserve">Open Results to review findings by severity and OWASP category, then export a report from Reports.</w:t>
      </w:r>
    </w:p>
    <w:p>
      <w:pPr>
        <w:shd w:fill="F3F4F6"/>
        <w:spacing w:after="100"/>
      </w:pPr>
      <w:r>
        <w:rPr>
          <w:sz w:val="18"/>
          <w:szCs w:val="18"/>
          <w:rFonts w:ascii="Consolas" w:cs="Consolas" w:eastAsia="Consolas" w:hAnsi="Consolas"/>
        </w:rPr>
        <w:t xml:space="preserve"># Backend (all real tools, in Docker)</w:t>
      </w:r>
      <w:r>
        <w:rPr>
          <w:sz w:val="18"/>
          <w:szCs w:val="18"/>
          <w:rFonts w:ascii="Consolas" w:cs="Consolas" w:eastAsia="Consolas" w:hAnsi="Consolas"/>
        </w:rPr>
        <w:br/>
        <w:t xml:space="preserve">cd scanner-backend</w:t>
      </w:r>
      <w:r>
        <w:rPr>
          <w:sz w:val="18"/>
          <w:szCs w:val="18"/>
          <w:rFonts w:ascii="Consolas" w:cs="Consolas" w:eastAsia="Consolas" w:hAnsi="Consolas"/>
        </w:rPr>
        <w:br/>
        <w:t xml:space="preserve">docker compose up --build</w:t>
      </w:r>
      <w:r>
        <w:rPr>
          <w:sz w:val="18"/>
          <w:szCs w:val="18"/>
          <w:rFonts w:ascii="Consolas" w:cs="Consolas" w:eastAsia="Consolas" w:hAnsi="Consolas"/>
        </w:rPr>
        <w:br/>
      </w:r>
      <w:r>
        <w:rPr>
          <w:sz w:val="18"/>
          <w:szCs w:val="18"/>
          <w:rFonts w:ascii="Consolas" w:cs="Consolas" w:eastAsia="Consolas" w:hAnsi="Consolas"/>
        </w:rPr>
        <w:br/>
        <w:t xml:space="preserve"># Frontend (the web UI)</w:t>
      </w:r>
      <w:r>
        <w:rPr>
          <w:sz w:val="18"/>
          <w:szCs w:val="18"/>
          <w:rFonts w:ascii="Consolas" w:cs="Consolas" w:eastAsia="Consolas" w:hAnsi="Consolas"/>
        </w:rPr>
        <w:br/>
        <w:t xml:space="preserve">cd ..</w:t>
      </w:r>
      <w:r>
        <w:rPr>
          <w:sz w:val="18"/>
          <w:szCs w:val="18"/>
          <w:rFonts w:ascii="Consolas" w:cs="Consolas" w:eastAsia="Consolas" w:hAnsi="Consolas"/>
        </w:rPr>
        <w:br/>
        <w:t xml:space="preserve">npm run dev   -&gt;  http://localhost:8080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9. Screenshots Demonstrating the Tool in Operation</w:t>
      </w:r>
    </w:p>
    <w:p>
      <w:pPr>
        <w:spacing w:after="100"/>
      </w:pPr>
      <w:r>
        <w:t xml:space="preserve">Insert your own screenshots in the placeholders below (the tool is running on your machine). Suggested captures:</w:t>
      </w:r>
    </w:p>
    <w:p>
      <w:pPr>
        <w:pBdr>
          <w:top w:val="dashed" w:color="9CA3AF" w:sz="6"/>
          <w:bottom w:val="dashed" w:color="9CA3AF" w:sz="6"/>
          <w:left w:val="dashed" w:color="9CA3AF" w:sz="6"/>
          <w:right w:val="dashed" w:color="9CA3AF" w:sz="6"/>
        </w:pBdr>
        <w:spacing w:before="120" w:after="20"/>
        <w:jc w:val="center"/>
      </w:pPr>
      <w:r>
        <w:rPr>
          <w:i/>
          <w:iCs/>
          <w:color w:val="6B7280"/>
        </w:rPr>
        <w:t xml:space="preserve">[ Insert screenshot: Login / Sign-up page ]</w:t>
      </w:r>
    </w:p>
    <w:p>
      <w:pPr>
        <w:spacing w:before="40"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2: Authentication screen.</w:t>
      </w:r>
    </w:p>
    <w:p>
      <w:pPr>
        <w:pBdr>
          <w:top w:val="dashed" w:color="9CA3AF" w:sz="6"/>
          <w:bottom w:val="dashed" w:color="9CA3AF" w:sz="6"/>
          <w:left w:val="dashed" w:color="9CA3AF" w:sz="6"/>
          <w:right w:val="dashed" w:color="9CA3AF" w:sz="6"/>
        </w:pBdr>
        <w:spacing w:before="120" w:after="20"/>
        <w:jc w:val="center"/>
      </w:pPr>
      <w:r>
        <w:rPr>
          <w:i/>
          <w:iCs/>
          <w:color w:val="6B7280"/>
        </w:rPr>
        <w:t xml:space="preserve">[ Insert screenshot: Scanner page — target URL, Quick/Deep toggle, tool selection ]</w:t>
      </w:r>
    </w:p>
    <w:p>
      <w:pPr>
        <w:spacing w:before="40"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3: Configuring a scan.</w:t>
      </w:r>
    </w:p>
    <w:p>
      <w:pPr>
        <w:pBdr>
          <w:top w:val="dashed" w:color="9CA3AF" w:sz="6"/>
          <w:bottom w:val="dashed" w:color="9CA3AF" w:sz="6"/>
          <w:left w:val="dashed" w:color="9CA3AF" w:sz="6"/>
          <w:right w:val="dashed" w:color="9CA3AF" w:sz="6"/>
        </w:pBdr>
        <w:spacing w:before="120" w:after="20"/>
        <w:jc w:val="center"/>
      </w:pPr>
      <w:r>
        <w:rPr>
          <w:i/>
          <w:iCs/>
          <w:color w:val="6B7280"/>
        </w:rPr>
        <w:t xml:space="preserve">[ Insert screenshot: Live scan in progress — progress bar and live logs ]</w:t>
      </w:r>
    </w:p>
    <w:p>
      <w:pPr>
        <w:spacing w:before="40"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4: Real-time scanning with streaming tool output.</w:t>
      </w:r>
    </w:p>
    <w:p>
      <w:pPr>
        <w:pBdr>
          <w:top w:val="dashed" w:color="9CA3AF" w:sz="6"/>
          <w:bottom w:val="dashed" w:color="9CA3AF" w:sz="6"/>
          <w:left w:val="dashed" w:color="9CA3AF" w:sz="6"/>
          <w:right w:val="dashed" w:color="9CA3AF" w:sz="6"/>
        </w:pBdr>
        <w:spacing w:before="120" w:after="20"/>
        <w:jc w:val="center"/>
      </w:pPr>
      <w:r>
        <w:rPr>
          <w:i/>
          <w:iCs/>
          <w:color w:val="6B7280"/>
        </w:rPr>
        <w:t xml:space="preserve">[ Insert screenshot: Results page — findings grouped by severity / OWASP category ]</w:t>
      </w:r>
    </w:p>
    <w:p>
      <w:pPr>
        <w:spacing w:before="40"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5: Scan results.</w:t>
      </w:r>
    </w:p>
    <w:p>
      <w:pPr>
        <w:pBdr>
          <w:top w:val="dashed" w:color="9CA3AF" w:sz="6"/>
          <w:bottom w:val="dashed" w:color="9CA3AF" w:sz="6"/>
          <w:left w:val="dashed" w:color="9CA3AF" w:sz="6"/>
          <w:right w:val="dashed" w:color="9CA3AF" w:sz="6"/>
        </w:pBdr>
        <w:spacing w:before="120" w:after="20"/>
        <w:jc w:val="center"/>
      </w:pPr>
      <w:r>
        <w:rPr>
          <w:i/>
          <w:iCs/>
          <w:color w:val="6B7280"/>
        </w:rPr>
        <w:t xml:space="preserve">[ Insert screenshot: Exported report (HTML/PDF) with executive summary ]</w:t>
      </w:r>
    </w:p>
    <w:p>
      <w:pPr>
        <w:spacing w:before="40"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6: Generated security report.</w:t>
      </w:r>
    </w:p>
    <w:p>
      <w:pPr>
        <w:pBdr>
          <w:top w:val="dashed" w:color="9CA3AF" w:sz="6"/>
          <w:bottom w:val="dashed" w:color="9CA3AF" w:sz="6"/>
          <w:left w:val="dashed" w:color="9CA3AF" w:sz="6"/>
          <w:right w:val="dashed" w:color="9CA3AF" w:sz="6"/>
        </w:pBdr>
        <w:spacing w:before="120" w:after="20"/>
        <w:jc w:val="center"/>
      </w:pPr>
      <w:r>
        <w:rPr>
          <w:i/>
          <w:iCs/>
          <w:color w:val="6B7280"/>
        </w:rPr>
        <w:t xml:space="preserve">[ Insert screenshot: Guide page — in-app usage instructions ]</w:t>
      </w:r>
    </w:p>
    <w:p>
      <w:pPr>
        <w:spacing w:before="40" w:after="160"/>
        <w:jc w:val="center"/>
      </w:pPr>
      <w:r>
        <w:rPr>
          <w:i/>
          <w:iCs/>
          <w:color w:val="6B7280"/>
          <w:sz w:val="18"/>
          <w:szCs w:val="18"/>
        </w:rPr>
        <w:t xml:space="preserve">Figure 7: Built-in user guide.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10. Challenges Faced and How They Were Resolved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Serverless cannot run real tools: </w:t>
      </w:r>
      <w:r>
        <w:t xml:space="preserve">The original app faked results because Supabase Edge Functions (and Vercel) cannot spawn processes or perform TCP scans. Resolved by building a dedicated Node.js backend that runs inside a Docker/Kali container where real tools execute.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Making all tools easy to install: </w:t>
      </w:r>
      <w:r>
        <w:t xml:space="preserve">Installing 11 Linux security tools manually on Windows is impractical. Resolved with a Kali-based Docker image that installs everything in a single “docker compose up --build”.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Enabling Docker on Windows: </w:t>
      </w:r>
      <w:r>
        <w:t xml:space="preserve">Docker required CPU virtualization and WSL2. Resolved by enabling virtualization in BIOS and installing WSL2; documented in DOCKER.md.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Database schema drift: </w:t>
      </w:r>
      <w:r>
        <w:t xml:space="preserve">The live database was missing columns the code expected (e.g., error_message, critical_findings). Resolved with an idempotent migration plus a resilient DB layer that degrades gracefully.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WAF / bot-protection false positives: </w:t>
      </w:r>
      <w:r>
        <w:t xml:space="preserve">Sites behind Vercel/Cloudflare return 403 to every path, which naively looked like many “hidden endpoints.” Resolved with a count-based heuristic: if many paths return the same 401/403, it is treated as a protection wall and suppressed.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Realtime not always enabled: </w:t>
      </w:r>
      <w:r>
        <w:t xml:space="preserve">The live UI depended on Supabase Realtime, which was not enabled on the project. Resolved by adding a polling fallback so the UI stays live regardless.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Tool-specific quirks: </w:t>
      </w:r>
      <w:r>
        <w:t xml:space="preserve">whatweb could not write JSON to /dev/stdout (fixed by writing to a temp file); nuclei ran with no templates (fixed by allowing template auto-download); dalfox was not in the Kali apt repo (fixed by building it with Go); wpscan is now only run against actual WordPress targets to avoid noise.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Security hardening: </w:t>
      </w:r>
      <w:r>
        <w:t xml:space="preserve">Added SSRF protection, JWT verification on every request, per-user rate limiting, a global concurrency cap, an optional email allowlist, and tightened Row-Level Security so results cannot be forged.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11. Conclusion</w:t>
      </w:r>
    </w:p>
    <w:p>
      <w:pPr>
        <w:spacing w:after="100"/>
      </w:pPr>
      <w:r>
        <w:t xml:space="preserve">OWASP Shield Desk transforms a scanner that once produced fabricated results into a genuine, real-time web application security tool. By running real industry-standard tools inside a reproducible Docker environment and unifying them behind a clean, authenticated web interface, it makes practical security scanning accessible to developers and students alike.</w:t>
      </w:r>
    </w:p>
    <w:p>
      <w:pPr>
        <w:spacing w:after="100"/>
      </w:pPr>
      <w:r>
        <w:t xml:space="preserve">The tool honestly reports only what it observes, categorises findings by the OWASP Top 10, streams results live, and produces professional reports — while enforcing responsible-use safeguards such as SSRF protection, authentication and rate limiting. It is modular and extensible: additional tools or checks can be added as new wrappers with minimal effort.</w:t>
      </w:r>
    </w:p>
    <w:p>
      <w:pPr>
        <w:pStyle w:val="Heading1"/>
        <w:spacing w:before="260" w:after="120"/>
      </w:pPr>
      <w:r>
        <w:rPr>
          <w:b/>
          <w:bCs/>
          <w:color w:val="2563EB"/>
        </w:rPr>
        <w:t xml:space="preserve">12. GitHub Repository</w:t>
      </w:r>
    </w:p>
    <w:p>
      <w:pPr>
        <w:spacing w:after="100"/>
      </w:pPr>
      <w:r>
        <w:rPr>
          <w:b/>
          <w:bCs/>
        </w:rPr>
        <w:t xml:space="preserve">Source code: </w:t>
      </w:r>
      <w:hyperlink w:history="1" r:id="rIdzdeixynzowk73t5rwgkso">
        <w:r>
          <w:rPr>
            <w:u w:val="single"/>
            <w:color w:val="2563EB"/>
            <w:rStyle w:val="Hyperlink"/>
          </w:rPr>
          <w:t xml:space="preserve">https://github.com/Bilal-363/owasp-shield</w:t>
        </w:r>
      </w:hyperlink>
    </w:p>
    <w:p>
      <w:pPr>
        <w:spacing w:after="100"/>
      </w:pPr>
      <w:r>
        <w:t xml:space="preserve">The repository contains the React frontend, the Node.js scanner backend (scanner-backend/), the Docker configuration, database migrations, and full setup documentation (SETUP.md and scanner-backend/DOCKER.md).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whl6j4alxha4nf_yzndq" Type="http://schemas.openxmlformats.org/officeDocument/2006/relationships/hyperlink" Target="https://github.com/Bilal-363/owasp-shield" TargetMode="External"/><Relationship Id="rIdzdeixynzowk73t5rwgkso" Type="http://schemas.openxmlformats.org/officeDocument/2006/relationships/hyperlink" Target="https://github.com/Bilal-363/owasp-shield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2026-07-23T00:37:51.229Z</dcterms:created>
  <dcterms:modified xsi:type="dcterms:W3CDTF">2026-07-23T00:37:51.230Z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