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E9A84D" wp14:paraId="208D5B65" wp14:textId="021F0D19">
      <w:pPr>
        <w:pStyle w:val="Heading2"/>
        <w:spacing w:before="0" w:beforeAutospacing="off" w:after="359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Defining Data Science - Summary</w:t>
      </w:r>
    </w:p>
    <w:p xmlns:wp14="http://schemas.microsoft.com/office/word/2010/wordml" w:rsidP="57E9A84D" wp14:paraId="2173806C" wp14:textId="3139A4EE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What is Data?</w:t>
      </w:r>
    </w:p>
    <w:p xmlns:wp14="http://schemas.microsoft.com/office/word/2010/wordml" w:rsidP="57E9A84D" wp14:paraId="4EFC21F3" wp14:textId="0469812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Data is everywhere: text, phone numbers, time, etc.</w:t>
      </w:r>
    </w:p>
    <w:p xmlns:wp14="http://schemas.microsoft.com/office/word/2010/wordml" w:rsidP="57E9A84D" wp14:paraId="5050D95F" wp14:textId="5D74D00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With computers and the Internet, data handling has become crucial for processing and communication.</w:t>
      </w:r>
    </w:p>
    <w:p xmlns:wp14="http://schemas.microsoft.com/office/word/2010/wordml" w:rsidP="57E9A84D" wp14:paraId="0F2C42EB" wp14:textId="3BD552BC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What is Data Science?</w:t>
      </w:r>
    </w:p>
    <w:p xmlns:wp14="http://schemas.microsoft.com/office/word/2010/wordml" w:rsidP="57E9A84D" wp14:paraId="1EA3D1D5" wp14:textId="151F140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Data Science: A field using scientific methods to extract knowledge from structured and unstructured data.</w:t>
      </w:r>
    </w:p>
    <w:p xmlns:wp14="http://schemas.microsoft.com/office/word/2010/wordml" w:rsidP="57E9A84D" wp14:paraId="7FB557E0" wp14:textId="38424ED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Goals: Understand data, find hidden relationships, build models, and apply actionable insights.</w:t>
      </w:r>
    </w:p>
    <w:p xmlns:wp14="http://schemas.microsoft.com/office/word/2010/wordml" w:rsidP="57E9A84D" wp14:paraId="61D916F6" wp14:textId="42A02D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Involves statistics, probability, and 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expertise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in specific domains (finance, medicine, etc.).</w:t>
      </w:r>
    </w:p>
    <w:p xmlns:wp14="http://schemas.microsoft.com/office/word/2010/wordml" w:rsidP="57E9A84D" wp14:paraId="7031E63E" wp14:textId="297257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Combines empirical, theoretical, computational, and data-driven paradigms of science.</w:t>
      </w:r>
    </w:p>
    <w:p xmlns:wp14="http://schemas.microsoft.com/office/word/2010/wordml" w:rsidP="57E9A84D" wp14:paraId="4D2D72B7" wp14:textId="61DB7804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Related Fields</w:t>
      </w:r>
    </w:p>
    <w:p xmlns:wp14="http://schemas.microsoft.com/office/word/2010/wordml" w:rsidP="57E9A84D" wp14:paraId="1EC9A5A0" wp14:textId="485D5C9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Databases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How to store data efficiently.</w:t>
      </w:r>
    </w:p>
    <w:p xmlns:wp14="http://schemas.microsoft.com/office/word/2010/wordml" w:rsidP="57E9A84D" wp14:paraId="27C3B9F6" wp14:textId="7B6281B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Big Data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Handling large volumes of data with simple structures.</w:t>
      </w:r>
    </w:p>
    <w:p xmlns:wp14="http://schemas.microsoft.com/office/word/2010/wordml" w:rsidP="57E9A84D" wp14:paraId="5DAB6107" wp14:textId="745A92A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Machine Learning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Building predictive models from data.</w:t>
      </w:r>
    </w:p>
    <w:p xmlns:wp14="http://schemas.microsoft.com/office/word/2010/wordml" w:rsidP="57E9A84D" wp14:paraId="757DCB0C" wp14:textId="0FAF850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Artificial Intelligence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Creating complex models that mimic human thought.</w:t>
      </w:r>
    </w:p>
    <w:p xmlns:wp14="http://schemas.microsoft.com/office/word/2010/wordml" w:rsidP="57E9A84D" wp14:paraId="3D1A67A0" wp14:textId="681C14F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Visualization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Making data comprehensible through visual representations.</w:t>
      </w:r>
    </w:p>
    <w:p xmlns:wp14="http://schemas.microsoft.com/office/word/2010/wordml" w:rsidP="57E9A84D" wp14:paraId="795E46C2" wp14:textId="1D01CF3F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Types of Data</w:t>
      </w:r>
    </w:p>
    <w:p xmlns:wp14="http://schemas.microsoft.com/office/word/2010/wordml" w:rsidP="57E9A84D" wp14:paraId="0D3F17C8" wp14:textId="5DE315F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Structured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Well-organized (e.g., tables).</w:t>
      </w:r>
    </w:p>
    <w:p xmlns:wp14="http://schemas.microsoft.com/office/word/2010/wordml" w:rsidP="57E9A84D" wp14:paraId="7D63D8A4" wp14:textId="56409DD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Unstructured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No specific format (e.g., text files).</w:t>
      </w:r>
    </w:p>
    <w:p xmlns:wp14="http://schemas.microsoft.com/office/word/2010/wordml" w:rsidP="57E9A84D" wp14:paraId="566678A9" wp14:textId="7DD3B6D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Semi-structured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Some organization (e.g., JSON).</w:t>
      </w:r>
    </w:p>
    <w:p xmlns:wp14="http://schemas.microsoft.com/office/word/2010/wordml" w:rsidP="57E9A84D" wp14:paraId="12DF13E1" wp14:textId="3B149094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Data Sources</w:t>
      </w:r>
    </w:p>
    <w:p xmlns:wp14="http://schemas.microsoft.com/office/word/2010/wordml" w:rsidP="57E9A84D" wp14:paraId="35EA2C35" wp14:textId="55D1129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Structured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IoT sensors, surveys, behavior analysis.</w:t>
      </w:r>
    </w:p>
    <w:p xmlns:wp14="http://schemas.microsoft.com/office/word/2010/wordml" w:rsidP="57E9A84D" wp14:paraId="43230732" wp14:textId="610B765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Unstructured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Texts, images, videos, web server logs.</w:t>
      </w:r>
    </w:p>
    <w:p xmlns:wp14="http://schemas.microsoft.com/office/word/2010/wordml" w:rsidP="57E9A84D" wp14:paraId="1787C069" wp14:textId="2129833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Semi-structured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Social network graphs, photographs.</w:t>
      </w:r>
    </w:p>
    <w:p xmlns:wp14="http://schemas.microsoft.com/office/word/2010/wordml" w:rsidP="57E9A84D" wp14:paraId="35F20483" wp14:textId="01B75A6B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Data Journey Steps</w:t>
      </w:r>
    </w:p>
    <w:p xmlns:wp14="http://schemas.microsoft.com/office/word/2010/wordml" w:rsidP="57E9A84D" wp14:paraId="020A528E" wp14:textId="1A0A004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Acquisition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Collecting data, sometimes using special techniques.</w:t>
      </w:r>
    </w:p>
    <w:p xmlns:wp14="http://schemas.microsoft.com/office/word/2010/wordml" w:rsidP="57E9A84D" wp14:paraId="3ACD1208" wp14:textId="696B26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Storage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Deciding how to store data (relational databases, NoSQL, data lakes).</w:t>
      </w:r>
    </w:p>
    <w:p xmlns:wp14="http://schemas.microsoft.com/office/word/2010/wordml" w:rsidP="57E9A84D" wp14:paraId="0C9F0D97" wp14:textId="505456B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Processing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Converting data to a usable form, often using AI techniques.</w:t>
      </w:r>
    </w:p>
    <w:p xmlns:wp14="http://schemas.microsoft.com/office/word/2010/wordml" w:rsidP="57E9A84D" wp14:paraId="3CCC9C6D" wp14:textId="0386D46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Visualization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Creating visual representations to understand data.</w:t>
      </w:r>
    </w:p>
    <w:p xmlns:wp14="http://schemas.microsoft.com/office/word/2010/wordml" w:rsidP="57E9A84D" wp14:paraId="7B057A23" wp14:textId="71C7E07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Training Predictive Models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Using machine learning to make predictions from data.</w:t>
      </w:r>
    </w:p>
    <w:p xmlns:wp14="http://schemas.microsoft.com/office/word/2010/wordml" w:rsidP="57E9A84D" wp14:paraId="61A8BB4B" wp14:textId="3946D0A9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Digitalization and Digital Transformation</w:t>
      </w:r>
    </w:p>
    <w:p xmlns:wp14="http://schemas.microsoft.com/office/word/2010/wordml" w:rsidP="57E9A84D" wp14:paraId="66086587" wp14:textId="108B04D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Digitalization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Translating business processes into digital form.</w:t>
      </w:r>
    </w:p>
    <w:p xmlns:wp14="http://schemas.microsoft.com/office/word/2010/wordml" w:rsidP="57E9A84D" wp14:paraId="3677DB32" wp14:textId="40038DA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035593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Digital Transformation</w:t>
      </w:r>
      <w:r w:rsidRPr="57E9A84D" w:rsidR="03559372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: Using data science to guide business decisions and improve productivity.</w:t>
      </w:r>
    </w:p>
    <w:p xmlns:wp14="http://schemas.microsoft.com/office/word/2010/wordml" w:rsidP="57E9A84D" wp14:paraId="49EF2F6C" wp14:textId="60FFAF5F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</w:p>
    <w:p xmlns:wp14="http://schemas.microsoft.com/office/word/2010/wordml" w:rsidP="57E9A84D" wp14:paraId="4034F0DD" wp14:textId="27406B0D">
      <w:pPr>
        <w:pStyle w:val="Heading3"/>
        <w:spacing w:before="0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Introduction to Data Ethics</w:t>
      </w:r>
    </w:p>
    <w:p xmlns:wp14="http://schemas.microsoft.com/office/word/2010/wordml" w:rsidP="57E9A84D" wp14:paraId="627E5681" wp14:textId="0B391FC2">
      <w:pPr>
        <w:pStyle w:val="Heading4"/>
        <w:spacing w:before="383" w:beforeAutospacing="off" w:after="383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Overview</w:t>
      </w:r>
    </w:p>
    <w:p xmlns:wp14="http://schemas.microsoft.com/office/word/2010/wordml" w:rsidP="57E9A84D" wp14:paraId="1EA540BB" wp14:textId="1A0B400F">
      <w:pPr>
        <w:spacing w:before="288" w:beforeAutospacing="off" w:after="288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Data ethics involves the moral principles and values governing data generation, processing, sharing, and usage. 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It's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increasingly vital as AI and data become integral to everyday applications, raising concerns about privacy, consent, bias, and fairness.</w:t>
      </w:r>
    </w:p>
    <w:p xmlns:wp14="http://schemas.microsoft.com/office/word/2010/wordml" w:rsidP="57E9A84D" wp14:paraId="6918E09A" wp14:textId="001513A4">
      <w:pPr>
        <w:pStyle w:val="Heading4"/>
        <w:spacing w:before="383" w:beforeAutospacing="off" w:after="383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Key Trends</w:t>
      </w:r>
    </w:p>
    <w:p xmlns:wp14="http://schemas.microsoft.com/office/word/2010/wordml" w:rsidP="57E9A84D" wp14:paraId="6349B60B" wp14:textId="40C8882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Marketplaces: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By 2022, 1-in-3 large organizations engage in data trading.</w:t>
      </w:r>
    </w:p>
    <w:p xmlns:wp14="http://schemas.microsoft.com/office/word/2010/wordml" w:rsidP="57E9A84D" wp14:paraId="3C0AC68B" wp14:textId="006D709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Growth: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By 2025, data creation and consumption are expected to exceed 180 zettabytes.</w:t>
      </w:r>
    </w:p>
    <w:p xmlns:wp14="http://schemas.microsoft.com/office/word/2010/wordml" w:rsidP="57E9A84D" wp14:paraId="57C9F791" wp14:textId="1DA0ABC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AI Pervasiveness: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Ethical considerations are crucial to prevent algorithm weaponization and ensure responsible AI deployment.</w:t>
      </w:r>
    </w:p>
    <w:p xmlns:wp14="http://schemas.microsoft.com/office/word/2010/wordml" w:rsidP="57E9A84D" wp14:paraId="6B36B73A" wp14:textId="48EDCA96">
      <w:pPr>
        <w:pStyle w:val="Heading4"/>
        <w:spacing w:before="383" w:beforeAutospacing="off" w:after="383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Basic Definitions</w:t>
      </w:r>
    </w:p>
    <w:p xmlns:wp14="http://schemas.microsoft.com/office/word/2010/wordml" w:rsidP="57E9A84D" wp14:paraId="18A2BE87" wp14:textId="24B2F0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Ethics: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Moral principles guiding behavior.</w:t>
      </w:r>
    </w:p>
    <w:p xmlns:wp14="http://schemas.microsoft.com/office/word/2010/wordml" w:rsidP="57E9A84D" wp14:paraId="20A1FA3B" wp14:textId="30E7F6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Ethics: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Evaluates moral issues related to data and algorithms.</w:t>
      </w:r>
    </w:p>
    <w:p xmlns:wp14="http://schemas.microsoft.com/office/word/2010/wordml" w:rsidP="57E9A84D" wp14:paraId="3E69431E" wp14:textId="37C3E4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Applied Ethics: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Practical application of ethical principles.</w:t>
      </w:r>
    </w:p>
    <w:p xmlns:wp14="http://schemas.microsoft.com/office/word/2010/wordml" w:rsidP="57E9A84D" wp14:paraId="4F03752C" wp14:textId="67B9D2C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Ethics Culture: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Organizational adoption of ethical practices.</w:t>
      </w:r>
    </w:p>
    <w:p xmlns:wp14="http://schemas.microsoft.com/office/word/2010/wordml" w:rsidP="57E9A84D" wp14:paraId="1EF5B4DD" wp14:textId="7E6C2768">
      <w:pPr>
        <w:pStyle w:val="Heading4"/>
        <w:spacing w:before="383" w:beforeAutospacing="off" w:after="383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Core Concepts</w:t>
      </w:r>
    </w:p>
    <w:p xmlns:wp14="http://schemas.microsoft.com/office/word/2010/wordml" w:rsidP="57E9A84D" wp14:paraId="47B28FCE" wp14:textId="45FFA234">
      <w:pPr>
        <w:pStyle w:val="ListParagraph"/>
        <w:numPr>
          <w:ilvl w:val="0"/>
          <w:numId w:val="4"/>
        </w:numPr>
        <w:spacing w:before="288" w:beforeAutospacing="off" w:after="288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Ethics Principles:</w:t>
      </w:r>
    </w:p>
    <w:p xmlns:wp14="http://schemas.microsoft.com/office/word/2010/wordml" w:rsidP="57E9A84D" wp14:paraId="5EB74B07" wp14:textId="7967418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Accountability: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Responsibility for data and AI operations.</w:t>
      </w:r>
    </w:p>
    <w:p xmlns:wp14="http://schemas.microsoft.com/office/word/2010/wordml" w:rsidP="57E9A84D" wp14:paraId="41BAD557" wp14:textId="2B78CB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Transparency: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Clear and understandable AI decisions.</w:t>
      </w:r>
    </w:p>
    <w:p xmlns:wp14="http://schemas.microsoft.com/office/word/2010/wordml" w:rsidP="57E9A84D" wp14:paraId="573B599D" wp14:textId="60A361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Fairness: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Elimination of biases in AI systems.</w:t>
      </w:r>
    </w:p>
    <w:p xmlns:wp14="http://schemas.microsoft.com/office/word/2010/wordml" w:rsidP="57E9A84D" wp14:paraId="42F56802" wp14:textId="27934C0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Reliability &amp; Safety: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Consistent and safe AI behavior.</w:t>
      </w:r>
    </w:p>
    <w:p xmlns:wp14="http://schemas.microsoft.com/office/word/2010/wordml" w:rsidP="57E9A84D" wp14:paraId="7384302B" wp14:textId="18B6956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Privacy &amp; Security: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Protection of personal data.</w:t>
      </w:r>
    </w:p>
    <w:p xmlns:wp14="http://schemas.microsoft.com/office/word/2010/wordml" w:rsidP="57E9A84D" wp14:paraId="02ACF55C" wp14:textId="7FD8830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Inclusiveness: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Design for diverse human needs.</w:t>
      </w:r>
    </w:p>
    <w:p xmlns:wp14="http://schemas.microsoft.com/office/word/2010/wordml" w:rsidP="57E9A84D" wp14:paraId="2996D889" wp14:textId="1797ACDE">
      <w:pPr>
        <w:pStyle w:val="ListParagraph"/>
        <w:numPr>
          <w:ilvl w:val="0"/>
          <w:numId w:val="4"/>
        </w:numPr>
        <w:spacing w:before="288" w:beforeAutospacing="off" w:after="288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Ethics Challenges:</w:t>
      </w:r>
    </w:p>
    <w:p xmlns:wp14="http://schemas.microsoft.com/office/word/2010/wordml" w:rsidP="57E9A84D" wp14:paraId="41463FA2" wp14:textId="4372712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Ownership: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Rights over data usage.</w:t>
      </w:r>
    </w:p>
    <w:p xmlns:wp14="http://schemas.microsoft.com/office/word/2010/wordml" w:rsidP="57E9A84D" wp14:paraId="26A0E6E2" wp14:textId="50D8F78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Informed Consent: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Users' understanding and agreement to data use.</w:t>
      </w:r>
    </w:p>
    <w:p xmlns:wp14="http://schemas.microsoft.com/office/word/2010/wordml" w:rsidP="57E9A84D" wp14:paraId="51C9DD46" wp14:textId="0EA04D6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Intellectual Property: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Protection of economically valuable data.</w:t>
      </w:r>
    </w:p>
    <w:p xmlns:wp14="http://schemas.microsoft.com/office/word/2010/wordml" w:rsidP="57E9A84D" wp14:paraId="169F6D89" wp14:textId="43B163C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Privacy: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Safeguarding user data against unauthorized access.</w:t>
      </w:r>
    </w:p>
    <w:p xmlns:wp14="http://schemas.microsoft.com/office/word/2010/wordml" w:rsidP="57E9A84D" wp14:paraId="41DCF53B" wp14:textId="698816F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Right to Be Forgotten: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Users' right to data erasure.</w:t>
      </w:r>
    </w:p>
    <w:p xmlns:wp14="http://schemas.microsoft.com/office/word/2010/wordml" w:rsidP="57E9A84D" wp14:paraId="3A99EEEE" wp14:textId="6F60D5F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Dataset Bias: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Avoiding non-representative data selection.</w:t>
      </w:r>
    </w:p>
    <w:p xmlns:wp14="http://schemas.microsoft.com/office/word/2010/wordml" w:rsidP="57E9A84D" wp14:paraId="52D71DA4" wp14:textId="6ACAA6D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Data Quality: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Ensuring 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accurate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and consistent data.</w:t>
      </w:r>
    </w:p>
    <w:p xmlns:wp14="http://schemas.microsoft.com/office/word/2010/wordml" w:rsidP="57E9A84D" wp14:paraId="179821A5" wp14:textId="20D8475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Algorithm Fairness: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Preventing discrimination by AI.</w:t>
      </w:r>
    </w:p>
    <w:p xmlns:wp14="http://schemas.microsoft.com/office/word/2010/wordml" w:rsidP="57E9A84D" wp14:paraId="47AB3F17" wp14:textId="211BEDE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Misrepresentation: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Honest reporting and visualization of data.</w:t>
      </w:r>
    </w:p>
    <w:p xmlns:wp14="http://schemas.microsoft.com/office/word/2010/wordml" w:rsidP="57E9A84D" wp14:paraId="4DA07C38" wp14:textId="0ACB1BA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Free Choice: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Avoiding manipulative choice architectures.</w:t>
      </w:r>
    </w:p>
    <w:p xmlns:wp14="http://schemas.microsoft.com/office/word/2010/wordml" w:rsidP="57E9A84D" wp14:paraId="5F3315D2" wp14:textId="5390F08D">
      <w:pPr>
        <w:pStyle w:val="ListParagraph"/>
        <w:numPr>
          <w:ilvl w:val="0"/>
          <w:numId w:val="4"/>
        </w:numPr>
        <w:spacing w:before="288" w:beforeAutospacing="off" w:after="288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Case Studies:</w:t>
      </w:r>
    </w:p>
    <w:p xmlns:wp14="http://schemas.microsoft.com/office/word/2010/wordml" w:rsidP="57E9A84D" wp14:paraId="3F75C287" wp14:textId="190CE86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Tuskegee Syphilis Study: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Informed consent issues.</w:t>
      </w:r>
    </w:p>
    <w:p xmlns:wp14="http://schemas.microsoft.com/office/word/2010/wordml" w:rsidP="57E9A84D" wp14:paraId="53440574" wp14:textId="50B1683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Netflix Prize: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Data privacy and de-anonymization.</w:t>
      </w:r>
    </w:p>
    <w:p xmlns:wp14="http://schemas.microsoft.com/office/word/2010/wordml" w:rsidP="57E9A84D" wp14:paraId="70D6896D" wp14:textId="2A8316D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Street Bump App: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Collection bias and accessibility.</w:t>
      </w:r>
    </w:p>
    <w:p xmlns:wp14="http://schemas.microsoft.com/office/word/2010/wordml" w:rsidP="57E9A84D" wp14:paraId="67533950" wp14:textId="09E1A6F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Gender Shades Study: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Algorithmic fairness.</w:t>
      </w:r>
    </w:p>
    <w:p xmlns:wp14="http://schemas.microsoft.com/office/word/2010/wordml" w:rsidP="57E9A84D" wp14:paraId="5868D76A" wp14:textId="56AC667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Georgia COVID-19 Charts: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Data misrepresentation.</w:t>
      </w:r>
    </w:p>
    <w:p xmlns:wp14="http://schemas.microsoft.com/office/word/2010/wordml" w:rsidP="57E9A84D" wp14:paraId="371A5637" wp14:textId="4E0F951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ABCmouse</w:t>
      </w: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Illusion of free choice.</w:t>
      </w:r>
    </w:p>
    <w:p xmlns:wp14="http://schemas.microsoft.com/office/word/2010/wordml" w:rsidP="57E9A84D" wp14:paraId="497BE0CF" wp14:textId="24BF9D2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Facebook Data Breach: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Data privacy and user rights.</w:t>
      </w:r>
    </w:p>
    <w:p xmlns:wp14="http://schemas.microsoft.com/office/word/2010/wordml" w:rsidP="57E9A84D" wp14:paraId="2C805DCF" wp14:textId="30FBBFFA">
      <w:pPr>
        <w:pStyle w:val="Heading4"/>
        <w:spacing w:before="383" w:beforeAutospacing="off" w:after="383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>Applied Ethics</w:t>
      </w:r>
    </w:p>
    <w:p xmlns:wp14="http://schemas.microsoft.com/office/word/2010/wordml" w:rsidP="57E9A84D" wp14:paraId="436D7C81" wp14:textId="2EE607D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Professional Codes: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Guidelines for ethical behavior in organizations (e.g., Data Science Association Code of Conduct).</w:t>
      </w:r>
    </w:p>
    <w:p xmlns:wp14="http://schemas.microsoft.com/office/word/2010/wordml" w:rsidP="57E9A84D" wp14:paraId="13A2E5E4" wp14:textId="74D9175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Ethics Checklists: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Practical tools for ethical compliance (e.g., Deon checklist).</w:t>
      </w:r>
    </w:p>
    <w:p xmlns:wp14="http://schemas.microsoft.com/office/word/2010/wordml" w:rsidP="57E9A84D" wp14:paraId="474A9A8A" wp14:textId="4C4527D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Ethics Regulations: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Laws and regulations governing data privacy (e.g., GDPR).</w:t>
      </w:r>
    </w:p>
    <w:p xmlns:wp14="http://schemas.microsoft.com/office/word/2010/wordml" w:rsidP="57E9A84D" wp14:paraId="243AB316" wp14:textId="089CE28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7A71067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lang w:val="en-US"/>
        </w:rPr>
        <w:t>Ethics Culture:</w:t>
      </w:r>
      <w:r w:rsidRPr="57E9A84D" w:rsidR="7A710674"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  <w:t xml:space="preserve"> Building a culture that prioritizes ethical behavior and allows raising concerns early</w:t>
      </w:r>
    </w:p>
    <w:p xmlns:wp14="http://schemas.microsoft.com/office/word/2010/wordml" w:rsidP="57E9A84D" wp14:paraId="771A3D15" wp14:textId="3EFAB4C0">
      <w:pPr>
        <w:pStyle w:val="Heading2"/>
        <w:rPr>
          <w:rFonts w:ascii="Times New Roman" w:hAnsi="Times New Roman" w:eastAsia="Times New Roman" w:cs="Times New Roman"/>
          <w:i w:val="0"/>
          <w:iCs w:val="0"/>
          <w:noProof w:val="0"/>
          <w:lang w:val="en-US"/>
        </w:rPr>
      </w:pP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Defining Data </w:t>
      </w:r>
    </w:p>
    <w:p xmlns:wp14="http://schemas.microsoft.com/office/word/2010/wordml" w:rsidP="57E9A84D" wp14:paraId="7D39DD79" wp14:textId="658908BF">
      <w:pPr>
        <w:spacing w:before="288" w:beforeAutospacing="off" w:after="288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: Facts, information, observations, and measurements used for discoveries and informed decisions. A </w:t>
      </w: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data point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is a single unit within a dataset, which is a collection of data points.</w:t>
      </w:r>
    </w:p>
    <w:p xmlns:wp14="http://schemas.microsoft.com/office/word/2010/wordml" w:rsidP="57E9A84D" wp14:paraId="2CBEAF2D" wp14:textId="321176A0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Raw Data</w:t>
      </w:r>
    </w:p>
    <w:p xmlns:wp14="http://schemas.microsoft.com/office/word/2010/wordml" w:rsidP="57E9A84D" wp14:paraId="7AB05667" wp14:textId="6E1ADA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Raw 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Unprocessed data from its source. Needs organization for analysis.</w:t>
      </w:r>
    </w:p>
    <w:p xmlns:wp14="http://schemas.microsoft.com/office/word/2010/wordml" w:rsidP="57E9A84D" wp14:paraId="65ECFABA" wp14:textId="137987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Dataset Structure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Can be structured, unstructured, or semi-structured.</w:t>
      </w:r>
    </w:p>
    <w:p xmlns:wp14="http://schemas.microsoft.com/office/word/2010/wordml" w:rsidP="57E9A84D" wp14:paraId="4690B622" wp14:textId="1BE33EA7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Types of Data</w:t>
      </w:r>
    </w:p>
    <w:p xmlns:wp14="http://schemas.microsoft.com/office/word/2010/wordml" w:rsidP="57E9A84D" wp14:paraId="4562286B" wp14:textId="3142CC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Quantitative 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Numerical, measurable data (e.g., population, height, earnings). Used for mathematical analysis and trend discovery.</w:t>
      </w:r>
    </w:p>
    <w:p xmlns:wp14="http://schemas.microsoft.com/office/word/2010/wordml" w:rsidP="57E9A84D" wp14:paraId="50A909A7" wp14:textId="66FD62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Qualitative 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Categorical, subjective data (e.g., video comments, car models, favorite colors). Used for understanding preferences and patterns.</w:t>
      </w:r>
    </w:p>
    <w:p xmlns:wp14="http://schemas.microsoft.com/office/word/2010/wordml" w:rsidP="57E9A84D" wp14:paraId="69E9BE4F" wp14:textId="1134322A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Data Structures</w:t>
      </w:r>
    </w:p>
    <w:p xmlns:wp14="http://schemas.microsoft.com/office/word/2010/wordml" w:rsidP="57E9A84D" wp14:paraId="683C0839" wp14:textId="25D8D0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Structured 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: Organized into rows and columns (e.g., spreadsheets, relational databases). Easier to relate, harder to 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modify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7E9A84D" wp14:paraId="071AD0AC" wp14:textId="56021F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Unstructured 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: No specific format (e.g., text files, video files). Easier to add 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new information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harder to analyze.</w:t>
      </w:r>
    </w:p>
    <w:p xmlns:wp14="http://schemas.microsoft.com/office/word/2010/wordml" w:rsidP="57E9A84D" wp14:paraId="4B0B58E6" wp14:textId="252179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Semi-structured 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Combination of structured and unstructured (e.g., JSON, HTML). Organized with metadata like tags and attributes.</w:t>
      </w:r>
    </w:p>
    <w:p xmlns:wp14="http://schemas.microsoft.com/office/word/2010/wordml" w:rsidP="57E9A84D" wp14:paraId="360E0342" wp14:textId="3A4C8A67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Sources of Data</w:t>
      </w:r>
    </w:p>
    <w:p xmlns:wp14="http://schemas.microsoft.com/office/word/2010/wordml" w:rsidP="57E9A84D" wp14:paraId="1E1C7703" wp14:textId="55B40B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Primary 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Generated by users directly (e.g., scientists collecting observations).</w:t>
      </w:r>
    </w:p>
    <w:p xmlns:wp14="http://schemas.microsoft.com/office/word/2010/wordml" w:rsidP="57E9A84D" wp14:paraId="63360B79" wp14:textId="302BFE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Secondary Data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: Collected for 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general use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shared with others.</w:t>
      </w:r>
    </w:p>
    <w:p xmlns:wp14="http://schemas.microsoft.com/office/word/2010/wordml" w:rsidP="57E9A84D" wp14:paraId="7777F0D5" wp14:textId="4ED47982">
      <w:pPr>
        <w:pStyle w:val="Heading3"/>
        <w:spacing w:before="337" w:beforeAutospacing="off" w:after="337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Common Data Sources</w:t>
      </w:r>
    </w:p>
    <w:p xmlns:wp14="http://schemas.microsoft.com/office/word/2010/wordml" w:rsidP="57E9A84D" wp14:paraId="338B6B01" wp14:textId="397FF9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Databases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: Hosted and 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maintained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with database management systems.</w:t>
      </w:r>
    </w:p>
    <w:p xmlns:wp14="http://schemas.microsoft.com/office/word/2010/wordml" w:rsidP="57E9A84D" wp14:paraId="4FEF2E5B" wp14:textId="74FBBD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Files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Audio, image, video files, spreadsheets.</w:t>
      </w:r>
    </w:p>
    <w:p xmlns:wp14="http://schemas.microsoft.com/office/word/2010/wordml" w:rsidP="57E9A84D" wp14:paraId="5904465D" wp14:textId="648071D8">
      <w:pPr>
        <w:pStyle w:val="ListParagraph"/>
        <w:numPr>
          <w:ilvl w:val="0"/>
          <w:numId w:val="1"/>
        </w:numPr>
        <w:spacing w:before="288" w:beforeAutospacing="off" w:after="288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Internet Sources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Databases and files hosted online.</w:t>
      </w:r>
    </w:p>
    <w:p xmlns:wp14="http://schemas.microsoft.com/office/word/2010/wordml" w:rsidP="57E9A84D" wp14:paraId="24842580" wp14:textId="1A7CC0BE">
      <w:pPr>
        <w:pStyle w:val="ListParagraph"/>
        <w:numPr>
          <w:ilvl w:val="0"/>
          <w:numId w:val="1"/>
        </w:numPr>
        <w:spacing w:before="288" w:beforeAutospacing="off" w:after="288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APIs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Allow sharing data over the internet.</w:t>
      </w:r>
    </w:p>
    <w:p xmlns:wp14="http://schemas.microsoft.com/office/word/2010/wordml" w:rsidP="57E9A84D" wp14:paraId="4F448F29" wp14:textId="7E286912">
      <w:pPr>
        <w:pStyle w:val="ListParagraph"/>
        <w:numPr>
          <w:ilvl w:val="0"/>
          <w:numId w:val="1"/>
        </w:numPr>
        <w:spacing w:before="288" w:beforeAutospacing="off" w:after="288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57E9A84D" w:rsidR="633751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Web Scraping</w:t>
      </w:r>
      <w:r w:rsidRPr="57E9A84D" w:rsidR="633751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: Extracts data from web pages.</w:t>
      </w:r>
    </w:p>
    <w:p xmlns:wp14="http://schemas.microsoft.com/office/word/2010/wordml" w:rsidP="57E9A84D" wp14:paraId="2C078E63" wp14:textId="5DC49515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d400a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41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657d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4447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4704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c43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F8A9B"/>
    <w:rsid w:val="03559372"/>
    <w:rsid w:val="1049F3E7"/>
    <w:rsid w:val="54986293"/>
    <w:rsid w:val="57E9A84D"/>
    <w:rsid w:val="5B28C7BA"/>
    <w:rsid w:val="6337511C"/>
    <w:rsid w:val="65AF8A9B"/>
    <w:rsid w:val="7940B577"/>
    <w:rsid w:val="7A71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0828"/>
  <w15:chartTrackingRefBased/>
  <w15:docId w15:val="{C5D92DC5-7540-47E9-8716-CBE06BF30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402d4b497248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2024-06-16T10:20:37.2379651Z</dcterms:created>
  <dcterms:modified xsi:type="dcterms:W3CDTF">2024-06-16T10:44:06.4921384Z</dcterms:modified>
  <dc:creator>Muhammad Bilal</dc:creator>
  <lastModifiedBy>Muhammad Bilal</lastModifiedBy>
</coreProperties>
</file>