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 xml:space="preserve">Quiz I </w:t>
      </w:r>
      <w:r w:rsidR="00B36670">
        <w:rPr>
          <w:rFonts w:ascii="HP Simplified" w:hAnsi="HP Simplified"/>
          <w:sz w:val="18"/>
          <w:szCs w:val="18"/>
        </w:rPr>
        <w:t>– Fall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FF62C7" w:rsidP="00B36670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Paper-B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Student Name: __________________________________________ Roll#___</w:t>
      </w:r>
      <w:r w:rsidR="00A568A2">
        <w:rPr>
          <w:rFonts w:ascii="HP Simplified" w:hAnsi="HP Simplified"/>
          <w:sz w:val="18"/>
          <w:szCs w:val="18"/>
        </w:rPr>
        <w:t>___________________ Section_________</w:t>
      </w:r>
      <w:r>
        <w:rPr>
          <w:rFonts w:ascii="HP Simplified" w:hAnsi="HP Simplified"/>
          <w:sz w:val="18"/>
          <w:szCs w:val="18"/>
        </w:rPr>
        <w:t>__________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 xml:space="preserve">Assuming the following data segment starts at </w:t>
      </w:r>
      <w:r w:rsidR="00FF62C7">
        <w:rPr>
          <w:rFonts w:ascii="HP Simplified" w:hAnsi="HP Simplified"/>
          <w:b/>
          <w:bCs/>
          <w:color w:val="000000"/>
        </w:rPr>
        <w:t>0000 1F</w:t>
      </w:r>
      <w:r>
        <w:rPr>
          <w:rFonts w:ascii="HP Simplified" w:hAnsi="HP Simplified"/>
          <w:b/>
          <w:bCs/>
          <w:color w:val="000000"/>
        </w:rPr>
        <w:t>0</w:t>
      </w:r>
      <w:r w:rsidR="00FF62C7">
        <w:rPr>
          <w:rFonts w:ascii="HP Simplified" w:hAnsi="HP Simplified"/>
          <w:b/>
          <w:bCs/>
          <w:color w:val="000000"/>
        </w:rPr>
        <w:t>7</w:t>
      </w:r>
      <w:r>
        <w:rPr>
          <w:rFonts w:ascii="HP Simplified" w:hAnsi="HP Simplified"/>
          <w:b/>
          <w:bCs/>
          <w:color w:val="000000"/>
        </w:rPr>
        <w:t>h</w:t>
      </w:r>
      <w:r>
        <w:rPr>
          <w:rFonts w:ascii="HP Simplified" w:hAnsi="HP Simplified"/>
          <w:color w:val="000000"/>
        </w:rPr>
        <w:t>, answer the following questions:</w:t>
      </w:r>
      <w:r>
        <w:rPr>
          <w:rFonts w:ascii="HP Simplified" w:hAnsi="HP Simplified"/>
          <w:color w:val="000000"/>
        </w:rPr>
        <w:tab/>
        <w:t>[</w:t>
      </w:r>
      <w:r>
        <w:rPr>
          <w:rFonts w:ascii="HP Simplified" w:hAnsi="HP Simplified"/>
          <w:b/>
          <w:bCs/>
          <w:color w:val="000000"/>
        </w:rPr>
        <w:t>6 Points</w:t>
      </w:r>
      <w:r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Courier New" w:hAnsi="Courier New" w:cs="Courier New"/>
        </w:rPr>
      </w:pP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val32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LABEL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</w:p>
    <w:p w:rsidR="00B36670" w:rsidRDefault="00B36670" w:rsidP="00A62898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var1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0F00</w:t>
      </w:r>
      <w:r w:rsidR="00A62898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h, 2 DUP (0F</w:t>
      </w:r>
      <w:r w:rsidR="00A62898">
        <w:rPr>
          <w:rFonts w:ascii="Courier New" w:hAnsi="Courier New" w:cs="Courier New"/>
        </w:rPr>
        <w:t>00F</w:t>
      </w:r>
      <w:r>
        <w:rPr>
          <w:rFonts w:ascii="Courier New" w:hAnsi="Courier New" w:cs="Courier New"/>
        </w:rPr>
        <w:t xml:space="preserve">h, </w:t>
      </w:r>
      <w:r w:rsidR="00A62898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F0Dh)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B36670" w:rsidRDefault="00B36670" w:rsidP="00A62898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EAX, PTR DWORD [val32+</w:t>
      </w:r>
      <w:r w:rsidR="00A6289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AL, AH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A62898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DX, WORD PTR [var3 + </w:t>
      </w:r>
      <w:r w:rsidR="00A6289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36670" w:rsidRDefault="00B36670" w:rsidP="00B36670">
      <w:pPr>
        <w:spacing w:after="0"/>
        <w:ind w:firstLine="72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the </w:t>
      </w:r>
      <w:r>
        <w:rPr>
          <w:rFonts w:ascii="HP Simplified" w:hAnsi="HP Simplified"/>
          <w:b/>
          <w:bCs/>
        </w:rPr>
        <w:t>var3</w:t>
      </w:r>
      <w:r>
        <w:rPr>
          <w:rFonts w:ascii="HP Simplified" w:hAnsi="HP Simplified"/>
        </w:rPr>
        <w:t>’s memory look up (byte by byte) after above code gets executed.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36670" w:rsidRPr="00070C5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  <w:b/>
          <w:bCs/>
        </w:rPr>
      </w:pPr>
      <w:r>
        <w:rPr>
          <w:rFonts w:ascii="HP Simplified" w:hAnsi="HP Simplified"/>
        </w:rPr>
        <w:lastRenderedPageBreak/>
        <w:t xml:space="preserve">Fill in the blanks: </w:t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</w:r>
      <w:r>
        <w:rPr>
          <w:rFonts w:ascii="HP Simplified" w:hAnsi="HP Simplified"/>
        </w:rPr>
        <w:tab/>
        <w:t>[</w:t>
      </w:r>
      <w:r>
        <w:rPr>
          <w:rFonts w:ascii="HP Simplified" w:hAnsi="HP Simplified"/>
          <w:b/>
          <w:bCs/>
        </w:rPr>
        <w:t>2 Points</w:t>
      </w:r>
      <w:r>
        <w:rPr>
          <w:rFonts w:ascii="HP Simplified" w:hAnsi="HP Simplified"/>
        </w:rPr>
        <w:t>]</w:t>
      </w:r>
    </w:p>
    <w:p w:rsidR="00070C50" w:rsidRDefault="00070C50" w:rsidP="00070C50">
      <w:pPr>
        <w:pStyle w:val="ListParagraph"/>
        <w:spacing w:after="0"/>
        <w:ind w:left="360"/>
        <w:jc w:val="both"/>
        <w:rPr>
          <w:rFonts w:ascii="HP Simplified" w:hAnsi="HP Simplified"/>
          <w:b/>
          <w:bCs/>
        </w:rPr>
      </w:pPr>
    </w:p>
    <w:p w:rsidR="0073239E" w:rsidRDefault="0073239E" w:rsidP="0073239E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 w:rsidRPr="0073239E">
        <w:rPr>
          <w:rFonts w:ascii="HP Simplified" w:hAnsi="HP Simplified"/>
          <w:color w:val="000000"/>
        </w:rPr>
        <w:t>The</w:t>
      </w:r>
      <w:r>
        <w:rPr>
          <w:rFonts w:ascii="HP Simplified" w:hAnsi="HP Simplified"/>
          <w:color w:val="000000"/>
        </w:rPr>
        <w:t xml:space="preserve"> _________________________ </w:t>
      </w:r>
      <w:r w:rsidRPr="0073239E">
        <w:rPr>
          <w:rFonts w:ascii="HP Simplified" w:hAnsi="HP Simplified"/>
          <w:color w:val="000000"/>
        </w:rPr>
        <w:t>operator counts the number of elements in an array</w:t>
      </w:r>
      <w:r>
        <w:rPr>
          <w:rFonts w:ascii="HP Simplified" w:hAnsi="HP Simplified"/>
          <w:color w:val="000000"/>
        </w:rPr>
        <w:t>.</w:t>
      </w:r>
    </w:p>
    <w:p w:rsidR="003A6543" w:rsidRDefault="003A6543" w:rsidP="003A6543">
      <w:pPr>
        <w:pStyle w:val="ListParagraph"/>
        <w:jc w:val="both"/>
        <w:rPr>
          <w:rFonts w:ascii="HP Simplified" w:hAnsi="HP Simplified"/>
          <w:color w:val="000000"/>
        </w:rPr>
      </w:pPr>
    </w:p>
    <w:p w:rsidR="006B7B11" w:rsidRDefault="006B7B11" w:rsidP="006B7B11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The EDS register is used to store the _________________________________________________.</w:t>
      </w:r>
    </w:p>
    <w:p w:rsidR="006B7B11" w:rsidRPr="006B7B11" w:rsidRDefault="006B7B11" w:rsidP="006B7B11">
      <w:pPr>
        <w:pStyle w:val="ListParagraph"/>
        <w:rPr>
          <w:rFonts w:ascii="HP Simplified" w:hAnsi="HP Simplified"/>
          <w:color w:val="000000"/>
        </w:rPr>
      </w:pPr>
    </w:p>
    <w:p w:rsidR="006B7B11" w:rsidRDefault="002C7A2B" w:rsidP="002C7A2B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______________________</w:t>
      </w:r>
      <w:r w:rsidRPr="002C7A2B">
        <w:rPr>
          <w:rFonts w:ascii="HP Simplified" w:hAnsi="HP Simplified"/>
          <w:color w:val="000000"/>
        </w:rPr>
        <w:t xml:space="preserve"> flag is set when an arithmetic or logical operat</w:t>
      </w:r>
      <w:r w:rsidR="001D2F20">
        <w:rPr>
          <w:rFonts w:ascii="HP Simplified" w:hAnsi="HP Simplified"/>
          <w:color w:val="000000"/>
        </w:rPr>
        <w:t>ion generates a negative result.</w:t>
      </w:r>
      <w:bookmarkStart w:id="0" w:name="_GoBack"/>
      <w:bookmarkEnd w:id="0"/>
    </w:p>
    <w:p w:rsidR="002C7A2B" w:rsidRPr="002C7A2B" w:rsidRDefault="002C7A2B" w:rsidP="002C7A2B">
      <w:pPr>
        <w:pStyle w:val="ListParagraph"/>
        <w:rPr>
          <w:rFonts w:ascii="HP Simplified" w:hAnsi="HP Simplified"/>
          <w:color w:val="000000"/>
        </w:rPr>
      </w:pPr>
    </w:p>
    <w:p w:rsidR="00B36670" w:rsidRPr="002C7A2B" w:rsidRDefault="001A2B34" w:rsidP="002C7A2B">
      <w:pPr>
        <w:pStyle w:val="ListParagraph"/>
        <w:numPr>
          <w:ilvl w:val="0"/>
          <w:numId w:val="11"/>
        </w:numPr>
        <w:jc w:val="both"/>
        <w:rPr>
          <w:rFonts w:ascii="HP Simplified" w:hAnsi="HP Simplified"/>
          <w:color w:val="000000"/>
        </w:rPr>
      </w:pPr>
      <w:r w:rsidRPr="002C7A2B">
        <w:rPr>
          <w:rFonts w:ascii="HP Simplified" w:hAnsi="HP Simplified"/>
          <w:color w:val="000000"/>
        </w:rPr>
        <w:t>What special purpose does the ECX register serve?</w:t>
      </w:r>
    </w:p>
    <w:p w:rsidR="00DD7BB3" w:rsidRDefault="00DD7BB3" w:rsidP="00DD7BB3">
      <w:pPr>
        <w:pStyle w:val="ListParagraph"/>
        <w:jc w:val="both"/>
        <w:rPr>
          <w:rFonts w:ascii="HP Simplified" w:hAnsi="HP Simplified"/>
          <w:color w:val="000000"/>
        </w:rPr>
      </w:pPr>
    </w:p>
    <w:p w:rsidR="00070C50" w:rsidRPr="00DD7BB3" w:rsidRDefault="00DD7BB3" w:rsidP="00DD7BB3">
      <w:pPr>
        <w:spacing w:line="720" w:lineRule="auto"/>
        <w:ind w:left="720"/>
        <w:jc w:val="both"/>
        <w:rPr>
          <w:rFonts w:ascii="HP Simplified" w:hAnsi="HP Simplified"/>
          <w:color w:val="000000"/>
        </w:rPr>
      </w:pPr>
      <w:r>
        <w:rPr>
          <w:rFonts w:ascii="HP Simplified" w:hAnsi="HP Simplified"/>
          <w:color w:val="000000"/>
        </w:rPr>
        <w:t>____________________________________________________________________________________________________________________________________________________________________________________</w:t>
      </w:r>
    </w:p>
    <w:p w:rsidR="00B36670" w:rsidRDefault="00B36670" w:rsidP="00B36670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</w:rPr>
      </w:pPr>
      <w:r>
        <w:rPr>
          <w:rFonts w:ascii="HP Simplified" w:hAnsi="HP Simplified"/>
          <w:color w:val="000000"/>
        </w:rPr>
        <w:t>Complete the given diagram.</w:t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</w:r>
      <w:r>
        <w:rPr>
          <w:rFonts w:ascii="HP Simplified" w:hAnsi="HP Simplified"/>
          <w:color w:val="000000"/>
        </w:rPr>
        <w:tab/>
        <w:t>[</w:t>
      </w:r>
      <w:r>
        <w:rPr>
          <w:rFonts w:ascii="HP Simplified" w:hAnsi="HP Simplified"/>
          <w:b/>
          <w:bCs/>
          <w:color w:val="000000"/>
        </w:rPr>
        <w:t>4 Points</w:t>
      </w:r>
      <w:r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B36670" w:rsidRDefault="009A0B0D" w:rsidP="00B36670">
      <w:pPr>
        <w:spacing w:after="0"/>
        <w:jc w:val="center"/>
        <w:rPr>
          <w:rFonts w:ascii="HP Simplified" w:hAnsi="HP Simplified"/>
        </w:rPr>
      </w:pPr>
      <w:r>
        <w:rPr>
          <w:sz w:val="20"/>
          <w:szCs w:val="20"/>
        </w:rPr>
        <w:object w:dxaOrig="7890" w:dyaOrig="9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51.5pt" o:ole="">
            <v:imagedata r:id="rId7" o:title=""/>
          </v:shape>
          <o:OLEObject Type="Embed" ProgID="Visio.Drawing.15" ShapeID="_x0000_i1025" DrawAspect="Content" ObjectID="_1630234035" r:id="rId8"/>
        </w:objec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B36670">
      <w:pPr>
        <w:rPr>
          <w:rFonts w:ascii="HP Simplified" w:hAnsi="HP Simplified"/>
          <w:color w:val="000000"/>
        </w:rPr>
      </w:pPr>
    </w:p>
    <w:p w:rsidR="00B92152" w:rsidRPr="00B36670" w:rsidRDefault="00B92152" w:rsidP="00B36670"/>
    <w:sectPr w:rsidR="00B92152" w:rsidRPr="00B36670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105B69"/>
    <w:multiLevelType w:val="hybridMultilevel"/>
    <w:tmpl w:val="F5DA44C0"/>
    <w:lvl w:ilvl="0" w:tplc="8A5C58A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032545"/>
    <w:multiLevelType w:val="hybridMultilevel"/>
    <w:tmpl w:val="930E2A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179B6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1562"/>
    <w:rsid w:val="0008329D"/>
    <w:rsid w:val="000A0DC4"/>
    <w:rsid w:val="000B4B86"/>
    <w:rsid w:val="000C1996"/>
    <w:rsid w:val="000E3159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2B34"/>
    <w:rsid w:val="001A37F4"/>
    <w:rsid w:val="001A4C2F"/>
    <w:rsid w:val="001B283D"/>
    <w:rsid w:val="001C4321"/>
    <w:rsid w:val="001D2F20"/>
    <w:rsid w:val="001E1467"/>
    <w:rsid w:val="001F0CD4"/>
    <w:rsid w:val="001F79AB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C7A2B"/>
    <w:rsid w:val="002F477B"/>
    <w:rsid w:val="002F7D6B"/>
    <w:rsid w:val="003046DA"/>
    <w:rsid w:val="00317D38"/>
    <w:rsid w:val="003211D4"/>
    <w:rsid w:val="00323BF8"/>
    <w:rsid w:val="003349E0"/>
    <w:rsid w:val="00336F69"/>
    <w:rsid w:val="0035175C"/>
    <w:rsid w:val="00361F41"/>
    <w:rsid w:val="0038210D"/>
    <w:rsid w:val="00385F5B"/>
    <w:rsid w:val="003958E0"/>
    <w:rsid w:val="003A3A9D"/>
    <w:rsid w:val="003A6543"/>
    <w:rsid w:val="003B37B0"/>
    <w:rsid w:val="003E6F9A"/>
    <w:rsid w:val="003F5D7F"/>
    <w:rsid w:val="0044315D"/>
    <w:rsid w:val="00450480"/>
    <w:rsid w:val="00451FD9"/>
    <w:rsid w:val="0045465A"/>
    <w:rsid w:val="004628A4"/>
    <w:rsid w:val="00463A2D"/>
    <w:rsid w:val="00465CF2"/>
    <w:rsid w:val="00470986"/>
    <w:rsid w:val="00475D66"/>
    <w:rsid w:val="004A09CB"/>
    <w:rsid w:val="004A3A8C"/>
    <w:rsid w:val="004C2701"/>
    <w:rsid w:val="004C4870"/>
    <w:rsid w:val="004C6AA8"/>
    <w:rsid w:val="004D584E"/>
    <w:rsid w:val="00522AC2"/>
    <w:rsid w:val="00525F0F"/>
    <w:rsid w:val="005270AB"/>
    <w:rsid w:val="0053778B"/>
    <w:rsid w:val="00541C61"/>
    <w:rsid w:val="00547E06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A0289"/>
    <w:rsid w:val="006A4F01"/>
    <w:rsid w:val="006B7565"/>
    <w:rsid w:val="006B7B11"/>
    <w:rsid w:val="006D1ABE"/>
    <w:rsid w:val="006D65CD"/>
    <w:rsid w:val="006E24AF"/>
    <w:rsid w:val="006E4725"/>
    <w:rsid w:val="006F1B92"/>
    <w:rsid w:val="006F2A66"/>
    <w:rsid w:val="006F704A"/>
    <w:rsid w:val="006F7CBF"/>
    <w:rsid w:val="007103FD"/>
    <w:rsid w:val="00717CCF"/>
    <w:rsid w:val="007307CA"/>
    <w:rsid w:val="0073239E"/>
    <w:rsid w:val="00734E22"/>
    <w:rsid w:val="007437A7"/>
    <w:rsid w:val="00744F50"/>
    <w:rsid w:val="00785E63"/>
    <w:rsid w:val="00790767"/>
    <w:rsid w:val="007B45B6"/>
    <w:rsid w:val="007B47C3"/>
    <w:rsid w:val="007B678D"/>
    <w:rsid w:val="007C3303"/>
    <w:rsid w:val="007C3F68"/>
    <w:rsid w:val="007D5199"/>
    <w:rsid w:val="007E7FFB"/>
    <w:rsid w:val="007F73AF"/>
    <w:rsid w:val="00812D45"/>
    <w:rsid w:val="00835B8F"/>
    <w:rsid w:val="00840CDD"/>
    <w:rsid w:val="00846795"/>
    <w:rsid w:val="00872ED5"/>
    <w:rsid w:val="00876FCA"/>
    <w:rsid w:val="008872D2"/>
    <w:rsid w:val="00892798"/>
    <w:rsid w:val="008A50F8"/>
    <w:rsid w:val="008B4C44"/>
    <w:rsid w:val="008B7803"/>
    <w:rsid w:val="008C68A6"/>
    <w:rsid w:val="008F08E4"/>
    <w:rsid w:val="009011E3"/>
    <w:rsid w:val="009164FB"/>
    <w:rsid w:val="00930CEF"/>
    <w:rsid w:val="0095076F"/>
    <w:rsid w:val="009640C1"/>
    <w:rsid w:val="00983461"/>
    <w:rsid w:val="009A0B0D"/>
    <w:rsid w:val="009A62BA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2898"/>
    <w:rsid w:val="00A6574D"/>
    <w:rsid w:val="00A6651F"/>
    <w:rsid w:val="00A809B0"/>
    <w:rsid w:val="00A942F0"/>
    <w:rsid w:val="00AA24C0"/>
    <w:rsid w:val="00AB404B"/>
    <w:rsid w:val="00AC2490"/>
    <w:rsid w:val="00AE55F5"/>
    <w:rsid w:val="00AF4D6D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6B5E"/>
    <w:rsid w:val="00BC759D"/>
    <w:rsid w:val="00BD2640"/>
    <w:rsid w:val="00BF62DD"/>
    <w:rsid w:val="00C000F9"/>
    <w:rsid w:val="00C53188"/>
    <w:rsid w:val="00C61CDD"/>
    <w:rsid w:val="00C706D8"/>
    <w:rsid w:val="00CA7571"/>
    <w:rsid w:val="00CB2B78"/>
    <w:rsid w:val="00CB7B12"/>
    <w:rsid w:val="00CC0CFD"/>
    <w:rsid w:val="00CC217C"/>
    <w:rsid w:val="00CC7D09"/>
    <w:rsid w:val="00CF6AE5"/>
    <w:rsid w:val="00D12F75"/>
    <w:rsid w:val="00D33447"/>
    <w:rsid w:val="00D46A3A"/>
    <w:rsid w:val="00D8265B"/>
    <w:rsid w:val="00D8646F"/>
    <w:rsid w:val="00DA1DB4"/>
    <w:rsid w:val="00DC35FD"/>
    <w:rsid w:val="00DD7BB3"/>
    <w:rsid w:val="00DE3EDF"/>
    <w:rsid w:val="00DF2160"/>
    <w:rsid w:val="00DF2AAD"/>
    <w:rsid w:val="00DF5A02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61A83"/>
    <w:rsid w:val="00F61B52"/>
    <w:rsid w:val="00F7627D"/>
    <w:rsid w:val="00F84AD9"/>
    <w:rsid w:val="00FA0AD4"/>
    <w:rsid w:val="00FB5CFE"/>
    <w:rsid w:val="00FB6C6E"/>
    <w:rsid w:val="00FC6437"/>
    <w:rsid w:val="00FD330E"/>
    <w:rsid w:val="00FE5D84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32E31-1CAF-4AB2-A960-257CD6E0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12</cp:revision>
  <cp:lastPrinted>2019-02-21T08:41:00Z</cp:lastPrinted>
  <dcterms:created xsi:type="dcterms:W3CDTF">2019-09-17T08:49:00Z</dcterms:created>
  <dcterms:modified xsi:type="dcterms:W3CDTF">2019-09-17T09:01:00Z</dcterms:modified>
</cp:coreProperties>
</file>