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2D5C" w14:textId="64A39138" w:rsidR="007D7D06" w:rsidRDefault="00603EE1">
      <w:r>
        <w:t>References</w:t>
      </w:r>
    </w:p>
    <w:p w14:paraId="17D3FB0E" w14:textId="77777777" w:rsidR="00603EE1" w:rsidRPr="00603EE1" w:rsidRDefault="00603EE1" w:rsidP="00603E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C20E11"/>
          <w:sz w:val="27"/>
          <w:szCs w:val="27"/>
        </w:rPr>
      </w:pPr>
      <w:r w:rsidRPr="00603EE1">
        <w:rPr>
          <w:rFonts w:ascii="inherit" w:eastAsia="Times New Roman" w:hAnsi="inherit" w:cs="Times New Roman"/>
          <w:b/>
          <w:bCs/>
          <w:color w:val="C20E11"/>
          <w:sz w:val="27"/>
          <w:szCs w:val="27"/>
        </w:rPr>
        <w:t>References</w:t>
      </w:r>
    </w:p>
    <w:p w14:paraId="3A5307C7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About Vietnam. (n.d.).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Socialist Republic of Viet Nam Government Portal.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5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http://chinhphu.vn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6" w:anchor="fnref:1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7" w:anchor="fnref:1:1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  <w:r w:rsidRPr="00603EE1">
          <w:rPr>
            <w:rFonts w:ascii="Lato" w:eastAsia="Times New Roman" w:hAnsi="Lato" w:cs="Times New Roman"/>
            <w:color w:val="4372D6"/>
            <w:sz w:val="23"/>
            <w:szCs w:val="23"/>
            <w:u w:val="single"/>
            <w:vertAlign w:val="superscript"/>
          </w:rPr>
          <w:t>2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8" w:anchor="fnref:1:2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  <w:r w:rsidRPr="00603EE1">
          <w:rPr>
            <w:rFonts w:ascii="Lato" w:eastAsia="Times New Roman" w:hAnsi="Lato" w:cs="Times New Roman"/>
            <w:color w:val="4372D6"/>
            <w:sz w:val="23"/>
            <w:szCs w:val="23"/>
            <w:u w:val="single"/>
            <w:vertAlign w:val="superscript"/>
          </w:rPr>
          <w:t>3</w:t>
        </w:r>
      </w:hyperlink>
    </w:p>
    <w:p w14:paraId="1E5E1FE8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 97. Retrieved December 10, 2020, from </w:t>
      </w:r>
      <w:hyperlink r:id="rId9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10" w:anchor="fnref:2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11" w:anchor="fnref:2:1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  <w:r w:rsidRPr="00603EE1">
          <w:rPr>
            <w:rFonts w:ascii="Lato" w:eastAsia="Times New Roman" w:hAnsi="Lato" w:cs="Times New Roman"/>
            <w:color w:val="4372D6"/>
            <w:sz w:val="23"/>
            <w:szCs w:val="23"/>
            <w:u w:val="single"/>
            <w:vertAlign w:val="superscript"/>
          </w:rPr>
          <w:t>2</w:t>
        </w:r>
      </w:hyperlink>
    </w:p>
    <w:p w14:paraId="1BFACD1E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 xml:space="preserve">Nguyen Xuan </w:t>
      </w:r>
      <w:proofErr w:type="spellStart"/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Phuc</w:t>
      </w:r>
      <w:proofErr w:type="spellEnd"/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 xml:space="preserve"> was sworn in as Prime Minister. (2016, April 7).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Vietnam Government Portal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. Retrieved December 10, 2020, from </w:t>
      </w:r>
      <w:hyperlink r:id="rId12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http://primeminister.chinhphu.vn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13" w:anchor="fnref:3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7F9BB676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Vietnam culture overview. (n.d.).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Socialist Republic Viet Nam Government Portal.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14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http://chinhphu.vn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15" w:anchor="fnref:4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13B3C069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Monetary policy objectives. (n.d.).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The State Bank of Vietnam.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16" w:anchor="%40%3F_afrLoop%3D9493476159015297%26centerWidth%3D80%2525%26leftWidth%3D20%2525%26rightWidth%3D0%2525%26showFooter%3Dfalse%26showHeader%3Dfalse%26_adf.ctrl-state%3Ddun3q655m_108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https://www.sbv.gov.vn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17" w:anchor="fnref:5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71E93337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p.191. Retrieved December 10, 2020, from </w:t>
      </w:r>
      <w:hyperlink r:id="rId18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19" w:anchor="fnref:6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20" w:anchor="fnref:6:1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  <w:r w:rsidRPr="00603EE1">
          <w:rPr>
            <w:rFonts w:ascii="Lato" w:eastAsia="Times New Roman" w:hAnsi="Lato" w:cs="Times New Roman"/>
            <w:color w:val="4372D6"/>
            <w:sz w:val="23"/>
            <w:szCs w:val="23"/>
            <w:u w:val="single"/>
            <w:vertAlign w:val="superscript"/>
          </w:rPr>
          <w:t>2</w:t>
        </w:r>
      </w:hyperlink>
    </w:p>
    <w:p w14:paraId="1A5EB23B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Overview on Vietnam geography. (n.d.).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Socialist Republic Viet Nam Governmental Portal.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21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http://chinhphu.vn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22" w:anchor="fnref:7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3DE82E9E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p.93. Retrieved December 10, 2020, from </w:t>
      </w:r>
      <w:hyperlink r:id="rId23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24" w:anchor="fnref:8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0F512B2F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p.97-98. Retrieved December 10, 2020, from </w:t>
      </w:r>
      <w:hyperlink r:id="rId25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26" w:anchor="fnref:9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37F25E00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Ethnic groups in Vietnam. (n.d.).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Socialist Republic of Viet Nam Government Portal.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27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http://chinhphu.vn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28" w:anchor="fnref:10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680CFB1E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 26. Retrieved December 10, 2020, from</w:t>
      </w:r>
      <w:hyperlink r:id="rId29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30" w:anchor="fnref:11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550A94ED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Profiled industries. (2019, December 2).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Enterprise Singapore.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31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https://www.enterprisesg.gov.sg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32" w:anchor="fnref:12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33" w:anchor="fnref:12:1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  <w:r w:rsidRPr="00603EE1">
          <w:rPr>
            <w:rFonts w:ascii="Lato" w:eastAsia="Times New Roman" w:hAnsi="Lato" w:cs="Times New Roman"/>
            <w:color w:val="4372D6"/>
            <w:sz w:val="23"/>
            <w:szCs w:val="23"/>
            <w:u w:val="single"/>
            <w:vertAlign w:val="superscript"/>
          </w:rPr>
          <w:t>2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34" w:anchor="fnref:12:2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  <w:r w:rsidRPr="00603EE1">
          <w:rPr>
            <w:rFonts w:ascii="Lato" w:eastAsia="Times New Roman" w:hAnsi="Lato" w:cs="Times New Roman"/>
            <w:color w:val="4372D6"/>
            <w:sz w:val="23"/>
            <w:szCs w:val="23"/>
            <w:u w:val="single"/>
            <w:vertAlign w:val="superscript"/>
          </w:rPr>
          <w:t>3</w:t>
        </w:r>
      </w:hyperlink>
    </w:p>
    <w:p w14:paraId="12001893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 29. Retrieved December 10, 2020, from </w:t>
      </w:r>
      <w:hyperlink r:id="rId35" w:tgtFrame="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; Tourism contributes significantly to Vietnam’s economy. (2016, July 11). </w:t>
      </w:r>
      <w:proofErr w:type="spellStart"/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VietnamNet</w:t>
      </w:r>
      <w:proofErr w:type="spellEnd"/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. Retrieved December 10, 2020, from </w:t>
      </w:r>
      <w:hyperlink r:id="rId36" w:tgtFrame="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http://english.vietnamnet.vn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37" w:anchor="fnref:13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28BB7607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 xml:space="preserve">A </w:t>
      </w:r>
      <w:proofErr w:type="gramStart"/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beginners</w:t>
      </w:r>
      <w:proofErr w:type="gramEnd"/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 xml:space="preserve"> guide to Viet Nam now. (2019).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Vietnam National Administration of Tourism.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Retrieved December 10, 2020, from </w:t>
      </w:r>
      <w:hyperlink r:id="rId38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https://vietnam.travel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39" w:anchor="fnref:14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3AABADFB" w14:textId="77777777" w:rsidR="00603EE1" w:rsidRPr="00603EE1" w:rsidRDefault="00603EE1" w:rsidP="00603E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84848"/>
          <w:sz w:val="24"/>
          <w:szCs w:val="24"/>
        </w:rPr>
      </w:pP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Statistical yearbook of Viet Nam 2019. (2020). </w:t>
      </w:r>
      <w:r w:rsidRPr="00603EE1">
        <w:rPr>
          <w:rFonts w:ascii="Lato" w:eastAsia="Times New Roman" w:hAnsi="Lato" w:cs="Times New Roman"/>
          <w:i/>
          <w:iCs/>
          <w:color w:val="484848"/>
          <w:sz w:val="24"/>
          <w:szCs w:val="24"/>
        </w:rPr>
        <w:t>General Statistics Office,</w:t>
      </w:r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p. 606. Retrieved December 10, 2020, from </w:t>
      </w:r>
      <w:hyperlink r:id="rId40" w:tgtFrame="_blank" w:history="1">
        <w:r w:rsidRPr="00603EE1">
          <w:rPr>
            <w:rFonts w:ascii="Lato" w:eastAsia="Times New Roman" w:hAnsi="Lato" w:cs="Times New Roman"/>
            <w:color w:val="4372D6"/>
            <w:sz w:val="24"/>
            <w:szCs w:val="24"/>
            <w:u w:val="single"/>
          </w:rPr>
          <w:t>https://www.gso.gov.vn</w:t>
        </w:r>
      </w:hyperlink>
      <w:r w:rsidRPr="00603EE1">
        <w:rPr>
          <w:rFonts w:ascii="Lato" w:eastAsia="Times New Roman" w:hAnsi="Lato" w:cs="Times New Roman"/>
          <w:color w:val="484848"/>
          <w:sz w:val="24"/>
          <w:szCs w:val="24"/>
        </w:rPr>
        <w:t> </w:t>
      </w:r>
      <w:hyperlink r:id="rId41" w:anchor="fnref:15" w:history="1">
        <w:r w:rsidRPr="00603EE1">
          <w:rPr>
            <w:rFonts w:ascii="Cambria Math" w:eastAsia="Times New Roman" w:hAnsi="Cambria Math" w:cs="Cambria Math"/>
            <w:color w:val="4372D6"/>
            <w:sz w:val="24"/>
            <w:szCs w:val="24"/>
            <w:u w:val="single"/>
          </w:rPr>
          <w:t>↩</w:t>
        </w:r>
      </w:hyperlink>
    </w:p>
    <w:p w14:paraId="7206F7FE" w14:textId="77777777" w:rsidR="00603EE1" w:rsidRDefault="00603EE1"/>
    <w:sectPr w:rsidR="006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1AF"/>
    <w:multiLevelType w:val="multilevel"/>
    <w:tmpl w:val="560C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0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E1"/>
    <w:rsid w:val="00603EE1"/>
    <w:rsid w:val="007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B4DF"/>
  <w15:chartTrackingRefBased/>
  <w15:docId w15:val="{6C0E6ACD-721E-4228-B828-CE783793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E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3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3E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3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yeonasia.gov.sg/asean-countries/know/overview-of-asean-countries/vietnam-a-country-profile/" TargetMode="External"/><Relationship Id="rId13" Type="http://schemas.openxmlformats.org/officeDocument/2006/relationships/hyperlink" Target="https://www.eyeonasia.gov.sg/asean-countries/know/overview-of-asean-countries/vietnam-a-country-profile/" TargetMode="External"/><Relationship Id="rId18" Type="http://schemas.openxmlformats.org/officeDocument/2006/relationships/hyperlink" Target="https://www.gso.gov.vn/wp-content/uploads/2020/09/Nien-giam-thong-ke-day-du-2019.pdf" TargetMode="External"/><Relationship Id="rId26" Type="http://schemas.openxmlformats.org/officeDocument/2006/relationships/hyperlink" Target="https://www.eyeonasia.gov.sg/asean-countries/know/overview-of-asean-countries/vietnam-a-country-profile/" TargetMode="External"/><Relationship Id="rId39" Type="http://schemas.openxmlformats.org/officeDocument/2006/relationships/hyperlink" Target="https://www.eyeonasia.gov.sg/asean-countries/know/overview-of-asean-countries/vietnam-a-country-profi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hinhphu.vn/portal/page/portal/English/TheSocialistRepublicOfVietnam/AboutVietnam/AboutVietnamDetail?categoryId=10000103&amp;articleId=10000505" TargetMode="External"/><Relationship Id="rId34" Type="http://schemas.openxmlformats.org/officeDocument/2006/relationships/hyperlink" Target="https://www.eyeonasia.gov.sg/asean-countries/know/overview-of-asean-countries/vietnam-a-country-profil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eyeonasia.gov.sg/asean-countries/know/overview-of-asean-countries/vietnam-a-country-profile/" TargetMode="External"/><Relationship Id="rId12" Type="http://schemas.openxmlformats.org/officeDocument/2006/relationships/hyperlink" Target="http://primeminister.chinhphu.vn/VideoView.aspx?itemid=38" TargetMode="External"/><Relationship Id="rId17" Type="http://schemas.openxmlformats.org/officeDocument/2006/relationships/hyperlink" Target="https://www.eyeonasia.gov.sg/asean-countries/know/overview-of-asean-countries/vietnam-a-country-profile/" TargetMode="External"/><Relationship Id="rId25" Type="http://schemas.openxmlformats.org/officeDocument/2006/relationships/hyperlink" Target="https://www.gso.gov.vn/wp-content/uploads/2020/09/Nien-giam-thong-ke-day-du-2019.pdf" TargetMode="External"/><Relationship Id="rId33" Type="http://schemas.openxmlformats.org/officeDocument/2006/relationships/hyperlink" Target="https://www.eyeonasia.gov.sg/asean-countries/know/overview-of-asean-countries/vietnam-a-country-profile/" TargetMode="External"/><Relationship Id="rId38" Type="http://schemas.openxmlformats.org/officeDocument/2006/relationships/hyperlink" Target="https://vietnam.travel/sites/default/files/2019-11/Beginner%27s%20Guide%20to%20Vietnam%20Now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bv.gov.vn/webcenter/portal/en/home/sbv/mpolicy/mpobjectives?_afrLoop=9493476159015297" TargetMode="External"/><Relationship Id="rId20" Type="http://schemas.openxmlformats.org/officeDocument/2006/relationships/hyperlink" Target="https://www.eyeonasia.gov.sg/asean-countries/know/overview-of-asean-countries/vietnam-a-country-profile/" TargetMode="External"/><Relationship Id="rId29" Type="http://schemas.openxmlformats.org/officeDocument/2006/relationships/hyperlink" Target="https://www.gso.gov.vn/wp-content/uploads/2020/09/Nien-giam-thong-ke-day-du-2019.pdf" TargetMode="External"/><Relationship Id="rId41" Type="http://schemas.openxmlformats.org/officeDocument/2006/relationships/hyperlink" Target="https://www.eyeonasia.gov.sg/asean-countries/know/overview-of-asean-countries/vietnam-a-country-profi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yeonasia.gov.sg/asean-countries/know/overview-of-asean-countries/vietnam-a-country-profile/" TargetMode="External"/><Relationship Id="rId11" Type="http://schemas.openxmlformats.org/officeDocument/2006/relationships/hyperlink" Target="https://www.eyeonasia.gov.sg/asean-countries/know/overview-of-asean-countries/vietnam-a-country-profile/" TargetMode="External"/><Relationship Id="rId24" Type="http://schemas.openxmlformats.org/officeDocument/2006/relationships/hyperlink" Target="https://www.eyeonasia.gov.sg/asean-countries/know/overview-of-asean-countries/vietnam-a-country-profile/" TargetMode="External"/><Relationship Id="rId32" Type="http://schemas.openxmlformats.org/officeDocument/2006/relationships/hyperlink" Target="https://www.eyeonasia.gov.sg/asean-countries/know/overview-of-asean-countries/vietnam-a-country-profile/" TargetMode="External"/><Relationship Id="rId37" Type="http://schemas.openxmlformats.org/officeDocument/2006/relationships/hyperlink" Target="https://www.eyeonasia.gov.sg/asean-countries/know/overview-of-asean-countries/vietnam-a-country-profile/" TargetMode="External"/><Relationship Id="rId40" Type="http://schemas.openxmlformats.org/officeDocument/2006/relationships/hyperlink" Target="https://www.gso.gov.vn/wp-content/uploads/2020/09/Nien-giam-thong-ke-day-du-2019.pdf" TargetMode="External"/><Relationship Id="rId5" Type="http://schemas.openxmlformats.org/officeDocument/2006/relationships/hyperlink" Target="http://chinhphu.vn/portal/page/portal/English/TheSocialistRepublicOfVietnam/AboutVietnam/AboutVietnamDetail?categoryId=10000103&amp;articleId=10000505" TargetMode="External"/><Relationship Id="rId15" Type="http://schemas.openxmlformats.org/officeDocument/2006/relationships/hyperlink" Target="https://www.eyeonasia.gov.sg/asean-countries/know/overview-of-asean-countries/vietnam-a-country-profile/" TargetMode="External"/><Relationship Id="rId23" Type="http://schemas.openxmlformats.org/officeDocument/2006/relationships/hyperlink" Target="https://www.gso.gov.vn/wp-content/uploads/2020/09/Nien-giam-thong-ke-day-du-2019.pdf" TargetMode="External"/><Relationship Id="rId28" Type="http://schemas.openxmlformats.org/officeDocument/2006/relationships/hyperlink" Target="https://www.eyeonasia.gov.sg/asean-countries/know/overview-of-asean-countries/vietnam-a-country-profile/" TargetMode="External"/><Relationship Id="rId36" Type="http://schemas.openxmlformats.org/officeDocument/2006/relationships/hyperlink" Target="http://english.vietnamnet.vn/fms/business/161915/tourism-contributes-significantly-to-vietnam-s-economy.html" TargetMode="External"/><Relationship Id="rId10" Type="http://schemas.openxmlformats.org/officeDocument/2006/relationships/hyperlink" Target="https://www.eyeonasia.gov.sg/asean-countries/know/overview-of-asean-countries/vietnam-a-country-profile/" TargetMode="External"/><Relationship Id="rId19" Type="http://schemas.openxmlformats.org/officeDocument/2006/relationships/hyperlink" Target="https://www.eyeonasia.gov.sg/asean-countries/know/overview-of-asean-countries/vietnam-a-country-profile/" TargetMode="External"/><Relationship Id="rId31" Type="http://schemas.openxmlformats.org/officeDocument/2006/relationships/hyperlink" Target="https://www.enterprisesg.gov.sg/overseas-markets/asia-pacific/vietnam/profiled-indust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o.gov.vn/wp-content/uploads/2020/09/Nien-giam-thong-ke-day-du-2019.pdf" TargetMode="External"/><Relationship Id="rId14" Type="http://schemas.openxmlformats.org/officeDocument/2006/relationships/hyperlink" Target="http://chinhphu.vn/portal/page/portal/English/TheSocialistRepublicOfVietnam/AboutVietnam/AboutVietnamDetail?categoryId=10000103&amp;articleId=10000475" TargetMode="External"/><Relationship Id="rId22" Type="http://schemas.openxmlformats.org/officeDocument/2006/relationships/hyperlink" Target="https://www.eyeonasia.gov.sg/asean-countries/know/overview-of-asean-countries/vietnam-a-country-profile/" TargetMode="External"/><Relationship Id="rId27" Type="http://schemas.openxmlformats.org/officeDocument/2006/relationships/hyperlink" Target="http://chinhphu.vn/portal/page/portal/English/TheSocialistRepublicOfVietnam/AboutVietnam/AboutVietnamDetail?categoryId=10000103&amp;articleId=10002652" TargetMode="External"/><Relationship Id="rId30" Type="http://schemas.openxmlformats.org/officeDocument/2006/relationships/hyperlink" Target="https://www.eyeonasia.gov.sg/asean-countries/know/overview-of-asean-countries/vietnam-a-country-profile/" TargetMode="External"/><Relationship Id="rId35" Type="http://schemas.openxmlformats.org/officeDocument/2006/relationships/hyperlink" Target="https://www.gso.gov.vn/wp-content/uploads/2020/09/Nien-giam-thong-ke-day-du-2019.pd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2022-05-31T09:02:00Z</dcterms:created>
  <dcterms:modified xsi:type="dcterms:W3CDTF">2022-05-31T09:02:00Z</dcterms:modified>
</cp:coreProperties>
</file>