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1F146" w14:textId="672DF5B0" w:rsidR="00636ED5" w:rsidRPr="00636ED5" w:rsidRDefault="00636ED5" w:rsidP="00636ED5">
      <w:pPr>
        <w:pBdr>
          <w:bottom w:val="single" w:sz="6" w:space="1" w:color="auto"/>
        </w:pBdr>
        <w:jc w:val="center"/>
        <w:rPr>
          <w:b/>
          <w:bCs/>
          <w:sz w:val="36"/>
          <w:szCs w:val="36"/>
        </w:rPr>
      </w:pPr>
      <w:r w:rsidRPr="00636ED5">
        <w:rPr>
          <w:b/>
          <w:bCs/>
          <w:sz w:val="36"/>
          <w:szCs w:val="36"/>
        </w:rPr>
        <w:t>PPIT ASSIGNMENT 01</w:t>
      </w:r>
    </w:p>
    <w:p w14:paraId="4B0441CC" w14:textId="69373E39" w:rsidR="00636ED5" w:rsidRDefault="00636ED5" w:rsidP="00636ED5">
      <w:pPr>
        <w:pBdr>
          <w:bottom w:val="single" w:sz="6" w:space="1" w:color="auto"/>
        </w:pBdr>
      </w:pPr>
      <w:r>
        <w:t>Name: Bilal Ahmed Khan</w:t>
      </w:r>
      <w:r>
        <w:tab/>
      </w:r>
      <w:r>
        <w:tab/>
      </w:r>
      <w:r>
        <w:tab/>
      </w:r>
      <w:r>
        <w:tab/>
      </w:r>
      <w:r>
        <w:tab/>
      </w:r>
      <w:r>
        <w:tab/>
      </w:r>
      <w:r>
        <w:tab/>
        <w:t xml:space="preserve">          Roll No: 20K-0183</w:t>
      </w:r>
    </w:p>
    <w:p w14:paraId="67F2FE88" w14:textId="34FCCD39" w:rsidR="009940D4" w:rsidRDefault="009940D4" w:rsidP="009940D4">
      <w:r>
        <w:t>"Managing Oneself" by Peter F. Drucker</w:t>
      </w:r>
      <w:r>
        <w:t xml:space="preserve"> was</w:t>
      </w:r>
      <w:r>
        <w:t xml:space="preserve"> published in the Harvard Business Review in 1999, </w:t>
      </w:r>
      <w:r>
        <w:t xml:space="preserve">it </w:t>
      </w:r>
      <w:r>
        <w:t>outlines key principles for individuals to understand and apply in their lives.</w:t>
      </w:r>
      <w:r>
        <w:t xml:space="preserve"> Following is a summary which discusses the main points of the article</w:t>
      </w:r>
    </w:p>
    <w:p w14:paraId="701BA1D6" w14:textId="77777777" w:rsidR="009940D4" w:rsidRDefault="009940D4" w:rsidP="009940D4"/>
    <w:p w14:paraId="6F1C874D" w14:textId="7CEB05A2" w:rsidR="009940D4" w:rsidRDefault="009940D4" w:rsidP="009940D4">
      <w:pPr>
        <w:pStyle w:val="Heading2"/>
      </w:pPr>
      <w:r>
        <w:t>1. Know Thyself</w:t>
      </w:r>
    </w:p>
    <w:p w14:paraId="347F78DA" w14:textId="77777777" w:rsidR="009940D4" w:rsidRDefault="009940D4" w:rsidP="009940D4">
      <w:r>
        <w:t xml:space="preserve">   Drucker emphasizes the critical importance of self-awareness. Individuals should understand their strengths, weaknesses, values, and how they perform at their best. He suggests taking a critical look at oneself to identify patterns of success and failure.</w:t>
      </w:r>
    </w:p>
    <w:p w14:paraId="194C21FB" w14:textId="77777777" w:rsidR="009940D4" w:rsidRDefault="009940D4" w:rsidP="009940D4"/>
    <w:p w14:paraId="18C06B69" w14:textId="4026C505" w:rsidR="009940D4" w:rsidRDefault="009940D4" w:rsidP="009940D4">
      <w:pPr>
        <w:pStyle w:val="Heading2"/>
      </w:pPr>
      <w:r>
        <w:t>2. Focus on Strengths:</w:t>
      </w:r>
    </w:p>
    <w:p w14:paraId="28E54ABA" w14:textId="77777777" w:rsidR="009940D4" w:rsidRDefault="009940D4" w:rsidP="009940D4">
      <w:r>
        <w:t xml:space="preserve">   Rather than trying to improve weaknesses, Drucker advocates for a focus on developing and leveraging one's strengths. He argues that people excel by cultivating their natural talents and abilities, and success comes more readily when individuals align their work with their inherent strengths.</w:t>
      </w:r>
    </w:p>
    <w:p w14:paraId="7F708228" w14:textId="77777777" w:rsidR="009940D4" w:rsidRDefault="009940D4" w:rsidP="009940D4"/>
    <w:p w14:paraId="1A3E2867" w14:textId="1942795A" w:rsidR="009940D4" w:rsidRDefault="009940D4" w:rsidP="009940D4">
      <w:pPr>
        <w:pStyle w:val="Heading2"/>
      </w:pPr>
      <w:r>
        <w:t>3. Work on Improving Weaknesses That Matter:</w:t>
      </w:r>
    </w:p>
    <w:p w14:paraId="5DA0B23C" w14:textId="77777777" w:rsidR="009940D4" w:rsidRDefault="009940D4" w:rsidP="009940D4">
      <w:r>
        <w:t xml:space="preserve">   While the primary focus is on strengths, Drucker acknowledges that there are times when addressing weaknesses is necessary. However, he suggests only working on weaknesses that truly hinder effectiveness and performance in one's chosen field.</w:t>
      </w:r>
    </w:p>
    <w:p w14:paraId="78E29830" w14:textId="77777777" w:rsidR="009940D4" w:rsidRDefault="009940D4" w:rsidP="009940D4"/>
    <w:p w14:paraId="27F554F6" w14:textId="07BE0955" w:rsidR="009940D4" w:rsidRDefault="009940D4" w:rsidP="009940D4">
      <w:pPr>
        <w:pStyle w:val="Heading2"/>
      </w:pPr>
      <w:r>
        <w:t>4. Learn How You Work:</w:t>
      </w:r>
    </w:p>
    <w:p w14:paraId="09C92E06" w14:textId="77777777" w:rsidR="009940D4" w:rsidRDefault="009940D4" w:rsidP="009940D4">
      <w:r>
        <w:t xml:space="preserve">   Drucker encourages individuals to understand their preferred learning styles, whether they are readers, listeners, or hands-on learners. Knowing how one works best enables more effective communication and collaboration with others.</w:t>
      </w:r>
    </w:p>
    <w:p w14:paraId="05F748B1" w14:textId="77777777" w:rsidR="009940D4" w:rsidRDefault="009940D4" w:rsidP="009940D4"/>
    <w:p w14:paraId="7AAC5DBA" w14:textId="4F7C50A1" w:rsidR="009940D4" w:rsidRDefault="009940D4" w:rsidP="009940D4">
      <w:pPr>
        <w:pStyle w:val="Heading2"/>
      </w:pPr>
      <w:r>
        <w:t>5. Take Responsibility for Relationships:</w:t>
      </w:r>
    </w:p>
    <w:p w14:paraId="4194A7F3" w14:textId="77777777" w:rsidR="009940D4" w:rsidRDefault="009940D4" w:rsidP="009940D4">
      <w:r>
        <w:t xml:space="preserve">   Managing oneself extends to managing relationships. Drucker advises individuals to take responsibility for communication, understanding how they work with others, and making sure they are understood. Effective teamwork requires self-awareness and an understanding of the strengths and working styles of others.</w:t>
      </w:r>
    </w:p>
    <w:p w14:paraId="7EFBE705" w14:textId="77777777" w:rsidR="009940D4" w:rsidRDefault="009940D4" w:rsidP="009940D4"/>
    <w:p w14:paraId="20DAB18A" w14:textId="5637B433" w:rsidR="009940D4" w:rsidRDefault="009940D4" w:rsidP="009940D4">
      <w:pPr>
        <w:pStyle w:val="Heading2"/>
      </w:pPr>
      <w:r>
        <w:lastRenderedPageBreak/>
        <w:t>6. Plan for the Second Half of Your Life:</w:t>
      </w:r>
    </w:p>
    <w:p w14:paraId="3D764107" w14:textId="239ABD09" w:rsidR="009940D4" w:rsidRDefault="009940D4" w:rsidP="009940D4">
      <w:r>
        <w:t xml:space="preserve">   Drucker discusses the increasing longevity of individuals and the need to plan for a more extended working life. He suggests that individuals must anticipate the second half of their careers and plan for it proactively.</w:t>
      </w:r>
    </w:p>
    <w:p w14:paraId="7CA9901E" w14:textId="1E0E51B7" w:rsidR="009940D4" w:rsidRDefault="009940D4" w:rsidP="009940D4">
      <w:pPr>
        <w:pStyle w:val="Heading2"/>
      </w:pPr>
      <w:r>
        <w:t>7. Stay Marketable:</w:t>
      </w:r>
    </w:p>
    <w:p w14:paraId="100ACDC1" w14:textId="77777777" w:rsidR="009940D4" w:rsidRDefault="009940D4" w:rsidP="009940D4">
      <w:r>
        <w:t xml:space="preserve">   The article also stresses the importance of staying marketable. In a rapidly changing world, individuals need to continuously update their skills and knowledge to remain relevant in their fields.</w:t>
      </w:r>
    </w:p>
    <w:p w14:paraId="09842C86" w14:textId="77777777" w:rsidR="009940D4" w:rsidRDefault="009940D4" w:rsidP="009940D4"/>
    <w:p w14:paraId="2EACC821" w14:textId="0791A2DE" w:rsidR="009940D4" w:rsidRDefault="009940D4" w:rsidP="009940D4">
      <w:pPr>
        <w:pStyle w:val="Heading2"/>
      </w:pPr>
      <w:r>
        <w:t>8. Conclusion:</w:t>
      </w:r>
    </w:p>
    <w:p w14:paraId="4405C602" w14:textId="244FC73A" w:rsidR="009D318C" w:rsidRDefault="009940D4" w:rsidP="009940D4">
      <w:r>
        <w:t xml:space="preserve">   Drucker concludes by highlighting that individuals are responsible for managing their own careers and lives. Success comes from aligning one's work with personal strengths, understanding how to work effectively with others, and staying adaptable in the face of change.</w:t>
      </w:r>
    </w:p>
    <w:sectPr w:rsidR="009D3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04"/>
    <w:rsid w:val="00636ED5"/>
    <w:rsid w:val="00894604"/>
    <w:rsid w:val="009940D4"/>
    <w:rsid w:val="009D31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2944"/>
  <w15:chartTrackingRefBased/>
  <w15:docId w15:val="{C9CAD549-8E76-44DF-8765-08FD9DB0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94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40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 Blah</dc:creator>
  <cp:keywords/>
  <dc:description/>
  <cp:lastModifiedBy>Blah Blah</cp:lastModifiedBy>
  <cp:revision>3</cp:revision>
  <dcterms:created xsi:type="dcterms:W3CDTF">2023-11-13T00:54:00Z</dcterms:created>
  <dcterms:modified xsi:type="dcterms:W3CDTF">2023-11-13T00:57:00Z</dcterms:modified>
</cp:coreProperties>
</file>