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Jupyter Notebook - Markdown Cells</w:t>
      </w:r>
    </w:p>
    <w:p w:rsidR="00000000" w:rsidDel="00000000" w:rsidP="00000000" w:rsidRDefault="00000000" w:rsidRPr="00000000" w14:paraId="00000002">
      <w:pPr>
        <w:spacing w:after="144" w:before="120" w:line="240" w:lineRule="auto"/>
        <w:ind w:left="48" w:right="48" w:firstLine="0"/>
        <w:jc w:val="center"/>
        <w:rPr>
          <w:b w:val="1"/>
          <w:color w:val="000000"/>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Markdown cell displays text which can be formatted using markdown language. In order to enter a text which should not be treated as code by Notebook server, it must be first converted as markdown cell either from cell menu or by using keyboard shortcut M while in command mode. The In[] prompt before cell disappears.</w:t>
      </w:r>
    </w:p>
    <w:p w:rsidR="00000000" w:rsidDel="00000000" w:rsidP="00000000" w:rsidRDefault="00000000" w:rsidRPr="00000000" w14:paraId="00000004">
      <w:pPr>
        <w:pStyle w:val="Heading2"/>
        <w:rPr/>
      </w:pPr>
      <w:r w:rsidDel="00000000" w:rsidR="00000000" w:rsidRPr="00000000">
        <w:rPr>
          <w:rtl w:val="0"/>
        </w:rPr>
        <w:t xml:space="preserve">Header cell</w:t>
      </w:r>
    </w:p>
    <w:p w:rsidR="00000000" w:rsidDel="00000000" w:rsidP="00000000" w:rsidRDefault="00000000" w:rsidRPr="00000000" w14:paraId="00000005">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A markdown cell can display header text of 6 sizes, similar to HTML headers. Start the text in markdown cell by # symbol. Use as many # symbols corresponding to level of header you want. It means single # will render biggest header line, and six # symbols renders header of smallest font size. The rendering will take place when you run the cell either from cell menu or run button of toolbar.</w:t>
      </w:r>
    </w:p>
    <w:p w:rsidR="00000000" w:rsidDel="00000000" w:rsidP="00000000" w:rsidRDefault="00000000" w:rsidRPr="00000000" w14:paraId="00000006">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Following screenshot shows markdown cells in edit mode with headers of three different levels.</w:t>
      </w:r>
    </w:p>
    <w:p w:rsidR="00000000" w:rsidDel="00000000" w:rsidP="00000000" w:rsidRDefault="00000000" w:rsidRPr="00000000" w14:paraId="00000007">
      <w:pPr>
        <w:spacing w:after="144" w:before="120" w:line="240" w:lineRule="auto"/>
        <w:ind w:left="48" w:right="48" w:firstLine="0"/>
        <w:jc w:val="both"/>
        <w:rPr>
          <w:color w:val="000000"/>
          <w:sz w:val="24"/>
          <w:szCs w:val="24"/>
        </w:rPr>
      </w:pPr>
      <w:r w:rsidDel="00000000" w:rsidR="00000000" w:rsidRPr="00000000">
        <w:rPr>
          <w:sz w:val="24"/>
          <w:szCs w:val="24"/>
        </w:rPr>
        <w:drawing>
          <wp:inline distB="0" distT="0" distL="0" distR="0">
            <wp:extent cx="5353050" cy="160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53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000000"/>
          <w:sz w:val="24"/>
          <w:szCs w:val="24"/>
          <w:highlight w:val="white"/>
        </w:rPr>
      </w:pPr>
      <w:r w:rsidDel="00000000" w:rsidR="00000000" w:rsidRPr="00000000">
        <w:rPr>
          <w:color w:val="000000"/>
          <w:sz w:val="24"/>
          <w:szCs w:val="24"/>
          <w:highlight w:val="white"/>
          <w:rtl w:val="0"/>
        </w:rPr>
        <w:t xml:space="preserve">When cells are run, the output is as follows –</w:t>
      </w:r>
    </w:p>
    <w:p w:rsidR="00000000" w:rsidDel="00000000" w:rsidP="00000000" w:rsidRDefault="00000000" w:rsidRPr="00000000" w14:paraId="00000009">
      <w:pPr>
        <w:rPr>
          <w:sz w:val="24"/>
          <w:szCs w:val="24"/>
        </w:rPr>
      </w:pPr>
      <w:r w:rsidDel="00000000" w:rsidR="00000000" w:rsidRPr="00000000">
        <w:rPr>
          <w:sz w:val="24"/>
          <w:szCs w:val="24"/>
        </w:rPr>
        <w:drawing>
          <wp:inline distB="0" distT="0" distL="0" distR="0">
            <wp:extent cx="3752850" cy="16668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52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000000"/>
          <w:sz w:val="24"/>
          <w:szCs w:val="24"/>
          <w:highlight w:val="white"/>
        </w:rPr>
      </w:pPr>
      <w:r w:rsidDel="00000000" w:rsidR="00000000" w:rsidRPr="00000000">
        <w:rPr>
          <w:color w:val="000000"/>
          <w:sz w:val="24"/>
          <w:szCs w:val="24"/>
          <w:highlight w:val="white"/>
          <w:rtl w:val="0"/>
        </w:rPr>
        <w:t xml:space="preserve">Note that Jupyter notebook markdown doesn’t support WYSWYG feature. The effect of formatting will be rendered only after the markdown cell is run.</w:t>
      </w:r>
    </w:p>
    <w:p w:rsidR="00000000" w:rsidDel="00000000" w:rsidP="00000000" w:rsidRDefault="00000000" w:rsidRPr="00000000" w14:paraId="0000000B">
      <w:pPr>
        <w:pStyle w:val="Heading2"/>
        <w:rPr>
          <w:color w:val="000000"/>
          <w:highlight w:val="white"/>
        </w:rPr>
      </w:pPr>
      <w:r w:rsidDel="00000000" w:rsidR="00000000" w:rsidRPr="00000000">
        <w:rPr>
          <w:rtl w:val="0"/>
        </w:rPr>
        <w:t xml:space="preserve">Ordered Lists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render a numbered list as is done by &lt;ol&gt; tag of HTML, the First item in the list should be numbered as 1. Subsequent items may be given any number. It will be rendered serially when the markdown cell is run. To show an indented list, press tab key and start first item in each sublist with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If you give the following data for markdown −</w:t>
      </w:r>
    </w:p>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br w:type="textWrapping"/>
      </w:r>
      <w:r w:rsidDel="00000000" w:rsidR="00000000" w:rsidRPr="00000000">
        <w:rPr>
          <w:sz w:val="24"/>
          <w:szCs w:val="24"/>
        </w:rPr>
        <w:drawing>
          <wp:inline distB="0" distT="0" distL="0" distR="0">
            <wp:extent cx="3147695" cy="1362710"/>
            <wp:effectExtent b="0" l="0" r="0" t="0"/>
            <wp:docPr descr="Ordered Lists" id="2" name="image16.jpg"/>
            <a:graphic>
              <a:graphicData uri="http://schemas.openxmlformats.org/drawingml/2006/picture">
                <pic:pic>
                  <pic:nvPicPr>
                    <pic:cNvPr descr="Ordered Lists" id="0" name="image16.jpg"/>
                    <pic:cNvPicPr preferRelativeResize="0"/>
                  </pic:nvPicPr>
                  <pic:blipFill>
                    <a:blip r:embed="rId8"/>
                    <a:srcRect b="0" l="0" r="0" t="0"/>
                    <a:stretch>
                      <a:fillRect/>
                    </a:stretch>
                  </pic:blipFill>
                  <pic:spPr>
                    <a:xfrm>
                      <a:off x="0" y="0"/>
                      <a:ext cx="3147695"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It will display the following list −</w:t>
      </w:r>
    </w:p>
    <w:p w:rsidR="00000000" w:rsidDel="00000000" w:rsidP="00000000" w:rsidRDefault="00000000" w:rsidRPr="00000000" w14:paraId="00000010">
      <w:pPr>
        <w:rPr>
          <w:color w:val="000000"/>
          <w:sz w:val="24"/>
          <w:szCs w:val="24"/>
          <w:highlight w:val="white"/>
        </w:rPr>
      </w:pPr>
      <w:r w:rsidDel="00000000" w:rsidR="00000000" w:rsidRPr="00000000">
        <w:rPr>
          <w:sz w:val="24"/>
          <w:szCs w:val="24"/>
        </w:rPr>
        <w:drawing>
          <wp:inline distB="0" distT="0" distL="0" distR="0">
            <wp:extent cx="2514600" cy="1732280"/>
            <wp:effectExtent b="0" l="0" r="0" t="0"/>
            <wp:docPr descr="Ordered List Output" id="5" name="image12.jpg"/>
            <a:graphic>
              <a:graphicData uri="http://schemas.openxmlformats.org/drawingml/2006/picture">
                <pic:pic>
                  <pic:nvPicPr>
                    <pic:cNvPr descr="Ordered List Output" id="0" name="image12.jpg"/>
                    <pic:cNvPicPr preferRelativeResize="0"/>
                  </pic:nvPicPr>
                  <pic:blipFill>
                    <a:blip r:embed="rId9"/>
                    <a:srcRect b="0" l="0" r="0" t="0"/>
                    <a:stretch>
                      <a:fillRect/>
                    </a:stretch>
                  </pic:blipFill>
                  <pic:spPr>
                    <a:xfrm>
                      <a:off x="0" y="0"/>
                      <a:ext cx="2514600" cy="17322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000000"/>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Bullet lists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Each item in the list will display a solid circle if it starts with – symbol where as solid square symbol will be displayed if list starts with * symbol. The following example explains this feature −</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2461895" cy="1310005"/>
            <wp:effectExtent b="0" l="0" r="0" t="0"/>
            <wp:docPr descr="Bullet Lists" id="4" name="image7.jpg"/>
            <a:graphic>
              <a:graphicData uri="http://schemas.openxmlformats.org/drawingml/2006/picture">
                <pic:pic>
                  <pic:nvPicPr>
                    <pic:cNvPr descr="Bullet Lists" id="0" name="image7.jpg"/>
                    <pic:cNvPicPr preferRelativeResize="0"/>
                  </pic:nvPicPr>
                  <pic:blipFill>
                    <a:blip r:embed="rId10"/>
                    <a:srcRect b="0" l="0" r="0" t="0"/>
                    <a:stretch>
                      <a:fillRect/>
                    </a:stretch>
                  </pic:blipFill>
                  <pic:spPr>
                    <a:xfrm>
                      <a:off x="0" y="0"/>
                      <a:ext cx="2461895"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rendered markdown shows up as below −</w:t>
      </w:r>
    </w:p>
    <w:p w:rsidR="00000000" w:rsidDel="00000000" w:rsidP="00000000" w:rsidRDefault="00000000" w:rsidRPr="00000000" w14:paraId="00000017">
      <w:pPr>
        <w:rPr>
          <w:sz w:val="24"/>
          <w:szCs w:val="24"/>
        </w:rPr>
      </w:pPr>
      <w:r w:rsidDel="00000000" w:rsidR="00000000" w:rsidRPr="00000000">
        <w:rPr>
          <w:sz w:val="24"/>
          <w:szCs w:val="24"/>
        </w:rPr>
        <w:drawing>
          <wp:inline distB="0" distT="0" distL="0" distR="0">
            <wp:extent cx="1960880" cy="1899285"/>
            <wp:effectExtent b="0" l="0" r="0" t="0"/>
            <wp:docPr descr="Bullet Lists Output" id="7" name="image11.jpg"/>
            <a:graphic>
              <a:graphicData uri="http://schemas.openxmlformats.org/drawingml/2006/picture">
                <pic:pic>
                  <pic:nvPicPr>
                    <pic:cNvPr descr="Bullet Lists Output" id="0" name="image11.jpg"/>
                    <pic:cNvPicPr preferRelativeResize="0"/>
                  </pic:nvPicPr>
                  <pic:blipFill>
                    <a:blip r:embed="rId11"/>
                    <a:srcRect b="0" l="0" r="0" t="0"/>
                    <a:stretch>
                      <a:fillRect/>
                    </a:stretch>
                  </pic:blipFill>
                  <pic:spPr>
                    <a:xfrm>
                      <a:off x="0" y="0"/>
                      <a:ext cx="1960880" cy="18992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Hyperlinks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Markdown text starting with http or https automatically renders hyperlink. To attach link to text, place text in square brackets [] and link in parentheses () optionally including hovering text. Following screenshot will explain this.</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15000" cy="896620"/>
            <wp:effectExtent b="0" l="0" r="0" t="0"/>
            <wp:docPr descr="Hyperlink Including" id="6" name="image14.jpg"/>
            <a:graphic>
              <a:graphicData uri="http://schemas.openxmlformats.org/drawingml/2006/picture">
                <pic:pic>
                  <pic:nvPicPr>
                    <pic:cNvPr descr="Hyperlink Including" id="0" name="image14.jpg"/>
                    <pic:cNvPicPr preferRelativeResize="0"/>
                  </pic:nvPicPr>
                  <pic:blipFill>
                    <a:blip r:embed="rId12"/>
                    <a:srcRect b="0" l="0" r="0" t="0"/>
                    <a:stretch>
                      <a:fillRect/>
                    </a:stretch>
                  </pic:blipFill>
                  <pic:spPr>
                    <a:xfrm>
                      <a:off x="0" y="0"/>
                      <a:ext cx="5715000" cy="8966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rendered markdown appears as shown below −</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644515" cy="896620"/>
            <wp:effectExtent b="0" l="0" r="0" t="0"/>
            <wp:docPr descr="Hyperlink Included" id="9" name="image5.jpg"/>
            <a:graphic>
              <a:graphicData uri="http://schemas.openxmlformats.org/drawingml/2006/picture">
                <pic:pic>
                  <pic:nvPicPr>
                    <pic:cNvPr descr="Hyperlink Included" id="0" name="image5.jpg"/>
                    <pic:cNvPicPr preferRelativeResize="0"/>
                  </pic:nvPicPr>
                  <pic:blipFill>
                    <a:blip r:embed="rId13"/>
                    <a:srcRect b="0" l="0" r="0" t="0"/>
                    <a:stretch>
                      <a:fillRect/>
                    </a:stretch>
                  </pic:blipFill>
                  <pic:spPr>
                    <a:xfrm>
                      <a:off x="0" y="0"/>
                      <a:ext cx="5644515" cy="8966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Bold and Italics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a text in bold face, put it in between double underscores or two asterisks. To show in italics, put it between single underscores or single asterisks.</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66126" cy="657135"/>
            <wp:effectExtent b="0" l="0" r="0" t="0"/>
            <wp:docPr descr="Applying Bold and Italics" id="8" name="image2.jpg"/>
            <a:graphic>
              <a:graphicData uri="http://schemas.openxmlformats.org/drawingml/2006/picture">
                <pic:pic>
                  <pic:nvPicPr>
                    <pic:cNvPr descr="Applying Bold and Italics" id="0" name="image2.jpg"/>
                    <pic:cNvPicPr preferRelativeResize="0"/>
                  </pic:nvPicPr>
                  <pic:blipFill>
                    <a:blip r:embed="rId14"/>
                    <a:srcRect b="0" l="0" r="0" t="0"/>
                    <a:stretch>
                      <a:fillRect/>
                    </a:stretch>
                  </pic:blipFill>
                  <pic:spPr>
                    <a:xfrm>
                      <a:off x="0" y="0"/>
                      <a:ext cx="5766126" cy="6571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is as shown below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44727" cy="668310"/>
            <wp:effectExtent b="0" l="0" r="0" t="0"/>
            <wp:docPr descr="Bold and Italics Output" id="12" name="image15.jpg"/>
            <a:graphic>
              <a:graphicData uri="http://schemas.openxmlformats.org/drawingml/2006/picture">
                <pic:pic>
                  <pic:nvPicPr>
                    <pic:cNvPr descr="Bold and Italics Output" id="0" name="image15.jpg"/>
                    <pic:cNvPicPr preferRelativeResize="0"/>
                  </pic:nvPicPr>
                  <pic:blipFill>
                    <a:blip r:embed="rId15"/>
                    <a:srcRect b="0" l="0" r="0" t="0"/>
                    <a:stretch>
                      <a:fillRect/>
                    </a:stretch>
                  </pic:blipFill>
                  <pic:spPr>
                    <a:xfrm>
                      <a:off x="0" y="0"/>
                      <a:ext cx="2144727" cy="6683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Images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To display image in a markdown cell, choose ‘Insert image’ option from Edit menu and browse to desired image file. The markdown cell shows its syntax as follows −</w:t>
      </w:r>
    </w:p>
    <w:p w:rsidR="00000000" w:rsidDel="00000000" w:rsidP="00000000" w:rsidRDefault="00000000" w:rsidRPr="00000000" w14:paraId="00000026">
      <w:pPr>
        <w:rPr>
          <w:sz w:val="24"/>
          <w:szCs w:val="24"/>
        </w:rPr>
      </w:pPr>
      <w:r w:rsidDel="00000000" w:rsidR="00000000" w:rsidRPr="00000000">
        <w:rPr>
          <w:sz w:val="24"/>
          <w:szCs w:val="24"/>
        </w:rPr>
        <w:drawing>
          <wp:inline distB="0" distT="0" distL="0" distR="0">
            <wp:extent cx="5715000" cy="448310"/>
            <wp:effectExtent b="0" l="0" r="0" t="0"/>
            <wp:docPr descr="Logo Attachment" id="10" name="image10.jpg"/>
            <a:graphic>
              <a:graphicData uri="http://schemas.openxmlformats.org/drawingml/2006/picture">
                <pic:pic>
                  <pic:nvPicPr>
                    <pic:cNvPr descr="Logo Attachment" id="0" name="image10.jpg"/>
                    <pic:cNvPicPr preferRelativeResize="0"/>
                  </pic:nvPicPr>
                  <pic:blipFill>
                    <a:blip r:embed="rId16"/>
                    <a:srcRect b="0" l="0" r="0" t="0"/>
                    <a:stretch>
                      <a:fillRect/>
                    </a:stretch>
                  </pic:blipFill>
                  <pic:spPr>
                    <a:xfrm>
                      <a:off x="0" y="0"/>
                      <a:ext cx="5715000" cy="4483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Image will be rendered on the notebook as shown below −</w:t>
      </w:r>
    </w:p>
    <w:p w:rsidR="00000000" w:rsidDel="00000000" w:rsidP="00000000" w:rsidRDefault="00000000" w:rsidRPr="00000000" w14:paraId="00000028">
      <w:pPr>
        <w:rPr>
          <w:sz w:val="24"/>
          <w:szCs w:val="24"/>
        </w:rPr>
      </w:pPr>
      <w:r w:rsidDel="00000000" w:rsidR="00000000" w:rsidRPr="00000000">
        <w:rPr>
          <w:sz w:val="24"/>
          <w:szCs w:val="24"/>
        </w:rPr>
        <w:drawing>
          <wp:inline distB="0" distT="0" distL="0" distR="0">
            <wp:extent cx="2002300" cy="1442852"/>
            <wp:effectExtent b="0" l="0" r="0" t="0"/>
            <wp:docPr descr="Jupyter Logo" id="11" name="image1.jpg"/>
            <a:graphic>
              <a:graphicData uri="http://schemas.openxmlformats.org/drawingml/2006/picture">
                <pic:pic>
                  <pic:nvPicPr>
                    <pic:cNvPr descr="Jupyter Logo" id="0" name="image1.jpg"/>
                    <pic:cNvPicPr preferRelativeResize="0"/>
                  </pic:nvPicPr>
                  <pic:blipFill>
                    <a:blip r:embed="rId17"/>
                    <a:srcRect b="0" l="0" r="0" t="0"/>
                    <a:stretch>
                      <a:fillRect/>
                    </a:stretch>
                  </pic:blipFill>
                  <pic:spPr>
                    <a:xfrm>
                      <a:off x="0" y="0"/>
                      <a:ext cx="2002300" cy="14428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You can insert an image from the toolbar by choosing the 'Insert Image' from an Edit menu and can browse the required image as shown below.</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4269873" cy="2838035"/>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269873" cy="28380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Table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 a markdown cell, a table can be constructed using | (pipe symbol) and – (dash) to mark columns and rows. Note that the symbols need not be exactly aligned while typing. It should only take respective place of column borders and row border. Notebook will automatically resize according to content. A table is constructed as shown below −</w:t>
      </w:r>
    </w:p>
    <w:p w:rsidR="00000000" w:rsidDel="00000000" w:rsidP="00000000" w:rsidRDefault="00000000" w:rsidRPr="00000000" w14:paraId="0000002D">
      <w:pPr>
        <w:rPr>
          <w:sz w:val="24"/>
          <w:szCs w:val="24"/>
        </w:rPr>
      </w:pPr>
      <w:r w:rsidDel="00000000" w:rsidR="00000000" w:rsidRPr="00000000">
        <w:rPr>
          <w:sz w:val="24"/>
          <w:szCs w:val="24"/>
        </w:rPr>
        <w:drawing>
          <wp:inline distB="0" distT="0" distL="0" distR="0">
            <wp:extent cx="4862195" cy="765175"/>
            <wp:effectExtent b="0" l="0" r="0" t="0"/>
            <wp:docPr descr="Table Construction" id="14" name="image9.jpg"/>
            <a:graphic>
              <a:graphicData uri="http://schemas.openxmlformats.org/drawingml/2006/picture">
                <pic:pic>
                  <pic:nvPicPr>
                    <pic:cNvPr descr="Table Construction" id="0" name="image9.jpg"/>
                    <pic:cNvPicPr preferRelativeResize="0"/>
                  </pic:nvPicPr>
                  <pic:blipFill>
                    <a:blip r:embed="rId19"/>
                    <a:srcRect b="0" l="0" r="0" t="0"/>
                    <a:stretch>
                      <a:fillRect/>
                    </a:stretch>
                  </pic:blipFill>
                  <pic:spPr>
                    <a:xfrm>
                      <a:off x="0" y="0"/>
                      <a:ext cx="4862195"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output table will be rendered as shown below −</w:t>
      </w:r>
    </w:p>
    <w:p w:rsidR="00000000" w:rsidDel="00000000" w:rsidP="00000000" w:rsidRDefault="00000000" w:rsidRPr="00000000" w14:paraId="0000002F">
      <w:pPr>
        <w:rPr>
          <w:color w:val="000000"/>
          <w:sz w:val="24"/>
          <w:szCs w:val="24"/>
          <w:highlight w:val="white"/>
        </w:rPr>
      </w:pPr>
      <w:r w:rsidDel="00000000" w:rsidR="00000000" w:rsidRPr="00000000">
        <w:rPr>
          <w:sz w:val="24"/>
          <w:szCs w:val="24"/>
        </w:rPr>
        <w:drawing>
          <wp:inline distB="0" distT="0" distL="0" distR="0">
            <wp:extent cx="1855470" cy="887730"/>
            <wp:effectExtent b="0" l="0" r="0" t="0"/>
            <wp:docPr descr="Table Output" id="15" name="image13.jpg"/>
            <a:graphic>
              <a:graphicData uri="http://schemas.openxmlformats.org/drawingml/2006/picture">
                <pic:pic>
                  <pic:nvPicPr>
                    <pic:cNvPr descr="Table Output" id="0" name="image13.jpg"/>
                    <pic:cNvPicPr preferRelativeResize="0"/>
                  </pic:nvPicPr>
                  <pic:blipFill>
                    <a:blip r:embed="rId20"/>
                    <a:srcRect b="0" l="0" r="0" t="0"/>
                    <a:stretch>
                      <a:fillRect/>
                    </a:stretch>
                  </pic:blipFill>
                  <pic:spPr>
                    <a:xfrm>
                      <a:off x="0" y="0"/>
                      <a:ext cx="1855470" cy="8877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000000"/>
          <w:sz w:val="24"/>
          <w:szCs w:val="24"/>
          <w:highlight w:val="whit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Mathematical Symbol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mathematical symbol in Markdown is included in '$ mathematical expression goes here $' enclosed in a dollar symbol and in Markup you can follow this link for more detail: Mathematical Operators. You can see the example of using the mathematical symbols below</w:t>
      </w:r>
    </w:p>
    <w:p w:rsidR="00000000" w:rsidDel="00000000" w:rsidP="00000000" w:rsidRDefault="00000000" w:rsidRPr="00000000" w14:paraId="00000034">
      <w:pPr>
        <w:rPr>
          <w:sz w:val="24"/>
          <w:szCs w:val="24"/>
        </w:rPr>
      </w:pPr>
      <w:r w:rsidDel="00000000" w:rsidR="00000000" w:rsidRPr="00000000">
        <w:rPr>
          <w:sz w:val="24"/>
          <w:szCs w:val="24"/>
        </w:rPr>
        <w:drawing>
          <wp:inline distB="0" distT="0" distL="0" distR="0">
            <wp:extent cx="4321440" cy="1661248"/>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321440" cy="1661248"/>
                    </a:xfrm>
                    <a:prstGeom prst="rect"/>
                    <a:ln/>
                  </pic:spPr>
                </pic:pic>
              </a:graphicData>
            </a:graphic>
          </wp:inline>
        </w:drawing>
      </w:r>
      <w:r w:rsidDel="00000000" w:rsidR="00000000" w:rsidRPr="00000000">
        <w:rPr/>
        <w:drawing>
          <wp:inline distB="0" distT="0" distL="0" distR="0">
            <wp:extent cx="5091565" cy="2784483"/>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091565" cy="278448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color w:val="000000"/>
      <w:sz w:val="52"/>
      <w:szCs w:val="52"/>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11.jpg"/><Relationship Id="rId22" Type="http://schemas.openxmlformats.org/officeDocument/2006/relationships/image" Target="media/image17.png"/><Relationship Id="rId10" Type="http://schemas.openxmlformats.org/officeDocument/2006/relationships/image" Target="media/image7.jpg"/><Relationship Id="rId21"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15.jpg"/><Relationship Id="rId14" Type="http://schemas.openxmlformats.org/officeDocument/2006/relationships/image" Target="media/image2.jpg"/><Relationship Id="rId17" Type="http://schemas.openxmlformats.org/officeDocument/2006/relationships/image" Target="media/image1.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image" Target="media/image4.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