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qu2z35klrvb"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Cyclistic</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Bilal BOUDJEMA</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Jamal Harris, Directo</w:t>
      </w:r>
      <w:r w:rsidDel="00000000" w:rsidR="00000000" w:rsidRPr="00000000">
        <w:rPr>
          <w:rFonts w:ascii="Arial" w:cs="Arial" w:eastAsia="Arial" w:hAnsi="Arial"/>
          <w:color w:val="3c4043"/>
          <w:sz w:val="22"/>
          <w:szCs w:val="22"/>
          <w:rtl w:val="0"/>
        </w:rPr>
        <w:t xml:space="preserve">r, Customer Data</w:t>
      </w:r>
    </w:p>
    <w:p w:rsidR="00000000" w:rsidDel="00000000" w:rsidP="00000000" w:rsidRDefault="00000000" w:rsidRPr="00000000" w14:paraId="00000005">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Purpose:</w:t>
      </w:r>
      <w:r w:rsidDel="00000000" w:rsidR="00000000" w:rsidRPr="00000000">
        <w:rPr>
          <w:rFonts w:ascii="Bitter" w:cs="Bitter" w:eastAsia="Bitter" w:hAnsi="Bitter"/>
          <w:color w:val="000000"/>
          <w:sz w:val="22"/>
          <w:szCs w:val="22"/>
          <w:rtl w:val="0"/>
        </w:rPr>
        <w:t xml:space="preserve"> (Briefly describe why the project is happening and why the company should invest resources in it.)</w:t>
        <w:br w:type="textWrapping"/>
      </w:r>
      <w:r w:rsidDel="00000000" w:rsidR="00000000" w:rsidRPr="00000000">
        <w:rPr>
          <w:rFonts w:ascii="Arial" w:cs="Arial" w:eastAsia="Arial" w:hAnsi="Arial"/>
          <w:color w:val="000000"/>
          <w:sz w:val="22"/>
          <w:szCs w:val="22"/>
          <w:rtl w:val="0"/>
        </w:rPr>
        <w:t xml:space="preserve">Cyclistic's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Cyclistic.</w:t>
      </w:r>
      <w:r w:rsidDel="00000000" w:rsidR="00000000" w:rsidRPr="00000000">
        <w:rPr>
          <w:rtl w:val="0"/>
        </w:rPr>
      </w:r>
    </w:p>
    <w:p w:rsidR="00000000" w:rsidDel="00000000" w:rsidP="00000000" w:rsidRDefault="00000000" w:rsidRPr="00000000" w14:paraId="00000006">
      <w:pPr>
        <w:widowControl w:val="0"/>
        <w:spacing w:after="200" w:before="100" w:line="360" w:lineRule="auto"/>
        <w:jc w:val="left"/>
        <w:rPr>
          <w:rFonts w:ascii="Arial" w:cs="Arial" w:eastAsia="Arial" w:hAnsi="Arial"/>
          <w:strike w:val="1"/>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(Detail the major elements of this project. Include the team, primary contacts, and expected deliverables.)</w:t>
        <w:br w:type="textWrapping"/>
      </w:r>
      <w:r w:rsidDel="00000000" w:rsidR="00000000" w:rsidRPr="00000000">
        <w:rPr>
          <w:rFonts w:ascii="Arial" w:cs="Arial" w:eastAsia="Arial" w:hAnsi="Arial"/>
          <w:color w:val="000000"/>
          <w:sz w:val="22"/>
          <w:szCs w:val="22"/>
          <w:rtl w:val="0"/>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Pirato, Rick Andersson, and Tessa Blackwell. </w:t>
      </w:r>
      <w:r w:rsidDel="00000000" w:rsidR="00000000" w:rsidRPr="00000000">
        <w:rPr>
          <w:rtl w:val="0"/>
        </w:rPr>
      </w:r>
    </w:p>
    <w:p w:rsidR="00000000" w:rsidDel="00000000" w:rsidP="00000000" w:rsidRDefault="00000000" w:rsidRPr="00000000" w14:paraId="00000007">
      <w:pPr>
        <w:widowControl w:val="0"/>
        <w:spacing w:after="200" w:before="100" w:line="360" w:lineRule="auto"/>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(List</w:t>
      </w:r>
      <w:r w:rsidDel="00000000" w:rsidR="00000000" w:rsidRPr="00000000">
        <w:rPr>
          <w:rFonts w:ascii="Bitter" w:cs="Bitter" w:eastAsia="Bitter" w:hAnsi="Bitter"/>
          <w:color w:val="000000"/>
          <w:sz w:val="22"/>
          <w:szCs w:val="22"/>
          <w:rtl w:val="0"/>
        </w:rPr>
        <w:t xml:space="preserve"> the established stakeholder requirements, based on the Stakeholder Requirements Document</w:t>
      </w:r>
      <w:r w:rsidDel="00000000" w:rsidR="00000000" w:rsidRPr="00000000">
        <w:rPr>
          <w:rFonts w:ascii="Bitter" w:cs="Bitter" w:eastAsia="Bitter" w:hAnsi="Bitter"/>
          <w:color w:val="000000"/>
          <w:sz w:val="22"/>
          <w:szCs w:val="22"/>
          <w:rtl w:val="0"/>
        </w:rPr>
        <w:t xml:space="preserve">. Prioritize the requirements as: R - required, D - desired, or N - nice to have.)</w:t>
      </w:r>
    </w:p>
    <w:p w:rsidR="00000000" w:rsidDel="00000000" w:rsidP="00000000" w:rsidRDefault="00000000" w:rsidRPr="00000000" w14:paraId="00000008">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order to continuously improve and effectively market products, the dashboard must help Cyclistic decision-makers understand how their customers are using the bikes and the demand at different locations, including factors that might influence that demand at different times.  </w:t>
      </w:r>
    </w:p>
    <w:p w:rsidR="00000000" w:rsidDel="00000000" w:rsidP="00000000" w:rsidRDefault="00000000" w:rsidRPr="00000000" w14:paraId="00000009">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table or map visualization exploring starting and ending station locations, aggregated by location. R</w:t>
      </w:r>
    </w:p>
    <w:p w:rsidR="00000000" w:rsidDel="00000000" w:rsidP="00000000" w:rsidRDefault="00000000" w:rsidRPr="00000000" w14:paraId="0000000A">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visualization showing which destination (ending) locations are popular based on the total trip minutes. R</w:t>
      </w:r>
    </w:p>
    <w:p w:rsidR="00000000" w:rsidDel="00000000" w:rsidP="00000000" w:rsidRDefault="00000000" w:rsidRPr="00000000" w14:paraId="0000000B">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visualization that focuses on trends from the summer of 2015. D</w:t>
      </w:r>
    </w:p>
    <w:p w:rsidR="00000000" w:rsidDel="00000000" w:rsidP="00000000" w:rsidRDefault="00000000" w:rsidRPr="00000000" w14:paraId="0000000C">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visualization showing the percent growth in the number of trips year over year. R</w:t>
      </w:r>
    </w:p>
    <w:p w:rsidR="00000000" w:rsidDel="00000000" w:rsidP="00000000" w:rsidRDefault="00000000" w:rsidRPr="00000000" w14:paraId="0000000D">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 insights about congestion at stations. N</w:t>
      </w:r>
    </w:p>
    <w:p w:rsidR="00000000" w:rsidDel="00000000" w:rsidP="00000000" w:rsidRDefault="00000000" w:rsidRPr="00000000" w14:paraId="0000000E">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 insights about the number of trips across all starting and ending locations. R</w:t>
      </w:r>
    </w:p>
    <w:p w:rsidR="00000000" w:rsidDel="00000000" w:rsidP="00000000" w:rsidRDefault="00000000" w:rsidRPr="00000000" w14:paraId="0000000F">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 insights about peak usage by time of day, season, and the impact of weather. R</w:t>
      </w:r>
    </w:p>
    <w:p w:rsidR="00000000" w:rsidDel="00000000" w:rsidP="00000000" w:rsidRDefault="00000000" w:rsidRPr="00000000" w14:paraId="00000010">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br w:type="textWrapping"/>
        <w:t xml:space="preserve">Success criteria:</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(Clarify what success looks like for this project. Include explicit statements about how to measure success. Use SMART criteria.) </w:t>
      </w:r>
      <w:r w:rsidDel="00000000" w:rsidR="00000000" w:rsidRPr="00000000">
        <w:rPr>
          <w:rtl w:val="0"/>
        </w:rPr>
      </w:r>
    </w:p>
    <w:p w:rsidR="00000000" w:rsidDel="00000000" w:rsidP="00000000" w:rsidRDefault="00000000" w:rsidRPr="00000000" w14:paraId="00000011">
      <w:pPr>
        <w:widowControl w:val="0"/>
        <w:spacing w:after="200" w:line="360" w:lineRule="auto"/>
        <w:ind w:left="0" w:firstLine="0"/>
        <w:jc w:val="left"/>
        <w:rPr>
          <w:rFonts w:ascii="Arial" w:cs="Arial" w:eastAsia="Arial" w:hAnsi="Arial"/>
          <w:strike w:val="1"/>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BI insights must clearly identify the specific characteristics of a successful product. They must demonstrate how customers are currently using bikes and what impacts demand at station locations. </w:t>
      </w: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Each trip should be evaluated using starting and ending location, duration, variables such as time of day, season, and weather. For example, do customers use Cyclistic less when it rains? Or does bikeshare demand stay consistent? Does this vary by location and user types (subscribers vs. non-subscribers)? </w:t>
      </w: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prove or disprove the theory that location, time, season, and weather impact user demand. Then, the Cyclistic team will use this knowledge to refine future product development. </w:t>
      </w: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All metrics must support the primary question: How can we build a better Cyclistic experience? </w:t>
      </w:r>
      <w:r w:rsidDel="00000000" w:rsidR="00000000" w:rsidRPr="00000000">
        <w:rPr>
          <w:rFonts w:ascii="Arial" w:cs="Arial" w:eastAsia="Arial" w:hAnsi="Arial"/>
          <w:b w:val="1"/>
          <w:color w:val="000000"/>
          <w:sz w:val="22"/>
          <w:szCs w:val="22"/>
          <w:rtl w:val="0"/>
        </w:rPr>
        <w:t xml:space="preserve">Time-bound: </w:t>
      </w:r>
      <w:r w:rsidDel="00000000" w:rsidR="00000000" w:rsidRPr="00000000">
        <w:rPr>
          <w:rFonts w:ascii="Arial" w:cs="Arial" w:eastAsia="Arial" w:hAnsi="Arial"/>
          <w:color w:val="000000"/>
          <w:sz w:val="22"/>
          <w:szCs w:val="22"/>
          <w:rtl w:val="0"/>
        </w:rPr>
        <w:t xml:space="preserve">Analyze data that spans at least one year to see how seasonality affects usage. Exploring data that spans multiple months will capture peaks and valleys in usage. </w:t>
      </w:r>
      <w:r w:rsidDel="00000000" w:rsidR="00000000" w:rsidRPr="00000000">
        <w:rPr>
          <w:rtl w:val="0"/>
        </w:rPr>
      </w:r>
    </w:p>
    <w:p w:rsidR="00000000" w:rsidDel="00000000" w:rsidP="00000000" w:rsidRDefault="00000000" w:rsidRPr="00000000" w14:paraId="00000012">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(Document the current user experience and the ideal future experience.)</w:t>
        <w:br w:type="textWrapping"/>
      </w:r>
      <w:r w:rsidDel="00000000" w:rsidR="00000000" w:rsidRPr="00000000">
        <w:rPr>
          <w:rFonts w:ascii="Arial" w:cs="Arial" w:eastAsia="Arial" w:hAnsi="Arial"/>
          <w:color w:val="000000"/>
          <w:sz w:val="22"/>
          <w:szCs w:val="22"/>
          <w:rtl w:val="0"/>
        </w:rPr>
        <w:t xml:space="preserve">The main purpose of Cyclistic is to provide customers with a better bike-share experience. A deeper-dive into trip trends will help decision-makers explore how customers are currently using Cyclistic bikes and how that experience can be improved.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(Explicitly and clearly state any assumptions you are making.)</w:t>
        <w:br w:type="textWrapping"/>
      </w:r>
      <w:r w:rsidDel="00000000" w:rsidR="00000000" w:rsidRPr="00000000">
        <w:rPr>
          <w:rFonts w:ascii="Arial" w:cs="Arial" w:eastAsia="Arial" w:hAnsi="Arial"/>
          <w:color w:val="000000"/>
          <w:sz w:val="22"/>
          <w:szCs w:val="22"/>
          <w:rtl w:val="0"/>
        </w:rPr>
        <w:t xml:space="preserve">The dataset includes latitude and longitude of stations but does not identify more geographic aggregation details like zip code, neighborhood name, or borough. The team will provide a separate database with this data.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Starting bike trips at a location will be impossible if there are no bikes available at a station, so we might need to consider other factors for demand.</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(Include compliance, privacy, or legal dimensions to consider.)</w:t>
        <w:br w:type="textWrapping"/>
      </w:r>
      <w:r w:rsidDel="00000000" w:rsidR="00000000" w:rsidRPr="00000000">
        <w:rPr>
          <w:rFonts w:ascii="Arial" w:cs="Arial" w:eastAsia="Arial" w:hAnsi="Arial"/>
          <w:color w:val="000000"/>
          <w:sz w:val="22"/>
          <w:szCs w:val="22"/>
          <w:rtl w:val="0"/>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(List key considerations for creating accessible reports for all users.)</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The dashboards should offer text alternatives including large print and text-to-speech.</w:t>
      </w:r>
    </w:p>
    <w:p w:rsidR="00000000" w:rsidDel="00000000" w:rsidP="00000000" w:rsidRDefault="00000000" w:rsidRPr="00000000" w14:paraId="00000018">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(Detail the expected scope, priorities and timeline.)</w:t>
        <w:br w:type="textWrapping"/>
      </w:r>
      <w:r w:rsidDel="00000000" w:rsidR="00000000" w:rsidRPr="00000000">
        <w:rPr>
          <w:rFonts w:ascii="Arial" w:cs="Arial" w:eastAsia="Arial" w:hAnsi="Arial"/>
          <w:color w:val="000000"/>
          <w:sz w:val="22"/>
          <w:szCs w:val="22"/>
          <w:rtl w:val="0"/>
        </w:rPr>
        <w:t xml:space="preserve">The stakeholders have requested a completed BI tool in six weeks:</w:t>
      </w:r>
    </w:p>
    <w:p w:rsidR="00000000" w:rsidDel="00000000" w:rsidP="00000000" w:rsidRDefault="00000000" w:rsidRPr="00000000" w14:paraId="00000019">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 1: Dataset assigned. Initial design for fields and BikeIDs validated to fit the requirements.</w:t>
      </w:r>
    </w:p>
    <w:p w:rsidR="00000000" w:rsidDel="00000000" w:rsidP="00000000" w:rsidRDefault="00000000" w:rsidRPr="00000000" w14:paraId="0000001A">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2-3: SQL &amp; ETL development</w:t>
      </w:r>
    </w:p>
    <w:p w:rsidR="00000000" w:rsidDel="00000000" w:rsidP="00000000" w:rsidRDefault="00000000" w:rsidRPr="00000000" w14:paraId="0000001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3-4: Finalize SQL. Dashboard design. 1st draft review with peers.</w:t>
      </w:r>
    </w:p>
    <w:p w:rsidR="00000000" w:rsidDel="00000000" w:rsidP="00000000" w:rsidRDefault="00000000" w:rsidRPr="00000000" w14:paraId="0000001C">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5-6: Dashboard development and testing</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