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6137" w14:textId="77777777" w:rsidR="00351EDF" w:rsidRPr="007C4A4F" w:rsidRDefault="007419E3">
      <w:pPr>
        <w:pStyle w:val="BodyText"/>
        <w:spacing w:line="20" w:lineRule="exact"/>
        <w:ind w:left="880"/>
        <w:rPr>
          <w:rFonts w:asciiTheme="majorBidi" w:hAnsiTheme="majorBidi" w:cstheme="majorBidi"/>
          <w:sz w:val="2"/>
        </w:rPr>
      </w:pPr>
      <w:r w:rsidRPr="007C4A4F">
        <w:rPr>
          <w:rFonts w:asciiTheme="majorBidi" w:hAnsiTheme="majorBidi" w:cstheme="majorBidi"/>
          <w:noProof/>
          <w:sz w:val="2"/>
        </w:rPr>
        <mc:AlternateContent>
          <mc:Choice Requires="wpg">
            <w:drawing>
              <wp:inline distT="0" distB="0" distL="0" distR="0" wp14:anchorId="74CE9113" wp14:editId="33A071BA">
                <wp:extent cx="4838700" cy="12700"/>
                <wp:effectExtent l="9525" t="0" r="0" b="63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38700" cy="12700"/>
                          <a:chOff x="0" y="0"/>
                          <a:chExt cx="4838700" cy="12700"/>
                        </a:xfrm>
                      </wpg:grpSpPr>
                      <wps:wsp>
                        <wps:cNvPr id="2" name="Graphic 2"/>
                        <wps:cNvSpPr/>
                        <wps:spPr>
                          <a:xfrm>
                            <a:off x="0" y="6350"/>
                            <a:ext cx="4838700" cy="1270"/>
                          </a:xfrm>
                          <a:custGeom>
                            <a:avLst/>
                            <a:gdLst/>
                            <a:ahLst/>
                            <a:cxnLst/>
                            <a:rect l="l" t="t" r="r" b="b"/>
                            <a:pathLst>
                              <a:path w="4838700">
                                <a:moveTo>
                                  <a:pt x="0" y="0"/>
                                </a:moveTo>
                                <a:lnTo>
                                  <a:pt x="4838700" y="0"/>
                                </a:lnTo>
                              </a:path>
                            </a:pathLst>
                          </a:custGeom>
                          <a:ln w="12700">
                            <a:solidFill>
                              <a:srgbClr val="5B9AD5"/>
                            </a:solidFill>
                            <a:prstDash val="solid"/>
                          </a:ln>
                        </wps:spPr>
                        <wps:bodyPr wrap="square" lIns="0" tIns="0" rIns="0" bIns="0" rtlCol="0">
                          <a:prstTxWarp prst="textNoShape">
                            <a:avLst/>
                          </a:prstTxWarp>
                          <a:noAutofit/>
                        </wps:bodyPr>
                      </wps:wsp>
                    </wpg:wgp>
                  </a:graphicData>
                </a:graphic>
              </wp:inline>
            </w:drawing>
          </mc:Choice>
          <mc:Fallback>
            <w:pict>
              <v:group w14:anchorId="0D8D69EF" id="Group 1" o:spid="_x0000_s1026" style="width:381pt;height:1pt;mso-position-horizontal-relative:char;mso-position-vertical-relative:line" coordsize="4838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">
                <v:shape id="Graphic 2" o:spid="_x0000_s1027" style="position:absolute;top:63;width:48387;height:13;visibility:visible;mso-wrap-style:square;v-text-anchor:top" coordsize="4838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" path="m,l4838700,e" filled="f" strokecolor="#5b9ad5" strokeweight="1pt">
                  <v:path arrowok="t"/>
                </v:shape>
                <w10:anchorlock/>
              </v:group>
            </w:pict>
          </mc:Fallback>
        </mc:AlternateContent>
      </w:r>
    </w:p>
    <w:p w14:paraId="5C85441C" w14:textId="77777777" w:rsidR="00351EDF" w:rsidRPr="007C4A4F" w:rsidRDefault="007419E3">
      <w:pPr>
        <w:pStyle w:val="BodyText"/>
        <w:spacing w:before="90"/>
        <w:rPr>
          <w:rFonts w:asciiTheme="majorBidi" w:hAnsiTheme="majorBidi" w:cstheme="majorBidi"/>
        </w:rPr>
      </w:pPr>
      <w:r w:rsidRPr="007C4A4F">
        <w:rPr>
          <w:rFonts w:asciiTheme="majorBidi" w:hAnsiTheme="majorBidi" w:cstheme="majorBidi"/>
          <w:noProof/>
        </w:rPr>
        <w:drawing>
          <wp:anchor distT="0" distB="0" distL="0" distR="0" simplePos="0" relativeHeight="487588352" behindDoc="1" locked="0" layoutInCell="1" allowOverlap="1" wp14:anchorId="2D37AEBC" wp14:editId="4C3724AF">
            <wp:simplePos x="0" y="0"/>
            <wp:positionH relativeFrom="page">
              <wp:posOffset>3222498</wp:posOffset>
            </wp:positionH>
            <wp:positionV relativeFrom="paragraph">
              <wp:posOffset>218948</wp:posOffset>
            </wp:positionV>
            <wp:extent cx="1321022" cy="1321022"/>
            <wp:effectExtent l="0" t="0" r="0" b="0"/>
            <wp:wrapTopAndBottom/>
            <wp:docPr id="3" name="Image 3" descr="Superior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Superior University"/>
                    <pic:cNvPicPr/>
                  </pic:nvPicPr>
                  <pic:blipFill>
                    <a:blip r:embed="rId5" cstate="print"/>
                    <a:stretch>
                      <a:fillRect/>
                    </a:stretch>
                  </pic:blipFill>
                  <pic:spPr>
                    <a:xfrm>
                      <a:off x="0" y="0"/>
                      <a:ext cx="1321022" cy="1321022"/>
                    </a:xfrm>
                    <a:prstGeom prst="rect">
                      <a:avLst/>
                    </a:prstGeom>
                  </pic:spPr>
                </pic:pic>
              </a:graphicData>
            </a:graphic>
          </wp:anchor>
        </w:drawing>
      </w:r>
    </w:p>
    <w:p w14:paraId="7F92CACC" w14:textId="77777777" w:rsidR="00351EDF" w:rsidRPr="007C4A4F" w:rsidRDefault="00351EDF">
      <w:pPr>
        <w:pStyle w:val="BodyText"/>
        <w:spacing w:before="112"/>
        <w:rPr>
          <w:rFonts w:asciiTheme="majorBidi" w:hAnsiTheme="majorBidi" w:cstheme="majorBidi"/>
          <w:sz w:val="40"/>
        </w:rPr>
      </w:pPr>
    </w:p>
    <w:p w14:paraId="3D7AF224" w14:textId="77777777" w:rsidR="00351EDF" w:rsidRPr="007C4A4F" w:rsidRDefault="007419E3">
      <w:pPr>
        <w:pStyle w:val="Title"/>
        <w:rPr>
          <w:rFonts w:asciiTheme="majorBidi" w:hAnsiTheme="majorBidi" w:cstheme="majorBidi"/>
        </w:rPr>
      </w:pPr>
      <w:r w:rsidRPr="007C4A4F">
        <w:rPr>
          <w:rFonts w:asciiTheme="majorBidi" w:hAnsiTheme="majorBidi" w:cstheme="majorBidi"/>
        </w:rPr>
        <w:t>The</w:t>
      </w:r>
      <w:r w:rsidRPr="007C4A4F">
        <w:rPr>
          <w:rFonts w:asciiTheme="majorBidi" w:hAnsiTheme="majorBidi" w:cstheme="majorBidi"/>
          <w:spacing w:val="-6"/>
        </w:rPr>
        <w:t xml:space="preserve"> </w:t>
      </w:r>
      <w:r w:rsidRPr="007C4A4F">
        <w:rPr>
          <w:rFonts w:asciiTheme="majorBidi" w:hAnsiTheme="majorBidi" w:cstheme="majorBidi"/>
        </w:rPr>
        <w:t>Superior</w:t>
      </w:r>
      <w:r w:rsidRPr="007C4A4F">
        <w:rPr>
          <w:rFonts w:asciiTheme="majorBidi" w:hAnsiTheme="majorBidi" w:cstheme="majorBidi"/>
          <w:spacing w:val="-5"/>
        </w:rPr>
        <w:t xml:space="preserve"> </w:t>
      </w:r>
      <w:r w:rsidRPr="007C4A4F">
        <w:rPr>
          <w:rFonts w:asciiTheme="majorBidi" w:hAnsiTheme="majorBidi" w:cstheme="majorBidi"/>
          <w:spacing w:val="-2"/>
        </w:rPr>
        <w:t>University</w:t>
      </w:r>
    </w:p>
    <w:p w14:paraId="30A816A3" w14:textId="77777777" w:rsidR="00351EDF" w:rsidRPr="007C4A4F" w:rsidRDefault="007419E3">
      <w:pPr>
        <w:pStyle w:val="BodyText"/>
        <w:spacing w:before="4"/>
        <w:rPr>
          <w:rFonts w:asciiTheme="majorBidi" w:hAnsiTheme="majorBidi" w:cstheme="majorBidi"/>
          <w:b/>
          <w:sz w:val="16"/>
        </w:rPr>
      </w:pPr>
      <w:r w:rsidRPr="007C4A4F">
        <w:rPr>
          <w:rFonts w:asciiTheme="majorBidi" w:hAnsiTheme="majorBidi" w:cstheme="majorBidi"/>
          <w:b/>
          <w:noProof/>
          <w:sz w:val="16"/>
        </w:rPr>
        <mc:AlternateContent>
          <mc:Choice Requires="wps">
            <w:drawing>
              <wp:anchor distT="0" distB="0" distL="0" distR="0" simplePos="0" relativeHeight="487588864" behindDoc="1" locked="0" layoutInCell="1" allowOverlap="1" wp14:anchorId="7A8724DD" wp14:editId="2D9E2394">
                <wp:simplePos x="0" y="0"/>
                <wp:positionH relativeFrom="page">
                  <wp:posOffset>1473200</wp:posOffset>
                </wp:positionH>
                <wp:positionV relativeFrom="paragraph">
                  <wp:posOffset>141990</wp:posOffset>
                </wp:positionV>
                <wp:extent cx="48387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38700" cy="1270"/>
                        </a:xfrm>
                        <a:custGeom>
                          <a:avLst/>
                          <a:gdLst/>
                          <a:ahLst/>
                          <a:cxnLst/>
                          <a:rect l="l" t="t" r="r" b="b"/>
                          <a:pathLst>
                            <a:path w="4838700">
                              <a:moveTo>
                                <a:pt x="0" y="0"/>
                              </a:moveTo>
                              <a:lnTo>
                                <a:pt x="4838700" y="0"/>
                              </a:lnTo>
                            </a:path>
                          </a:pathLst>
                        </a:custGeom>
                        <a:ln w="12700">
                          <a:solidFill>
                            <a:srgbClr val="5B9AD5"/>
                          </a:solidFill>
                          <a:prstDash val="solid"/>
                        </a:ln>
                      </wps:spPr>
                      <wps:bodyPr wrap="square" lIns="0" tIns="0" rIns="0" bIns="0" rtlCol="0">
                        <a:prstTxWarp prst="textNoShape">
                          <a:avLst/>
                        </a:prstTxWarp>
                        <a:noAutofit/>
                      </wps:bodyPr>
                    </wps:wsp>
                  </a:graphicData>
                </a:graphic>
              </wp:anchor>
            </w:drawing>
          </mc:Choice>
          <mc:Fallback>
            <w:pict>
              <v:shape w14:anchorId="612958EF" id="Graphic 4" o:spid="_x0000_s1026" style="position:absolute;margin-left:116pt;margin-top:11.2pt;width:381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4838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" path="m,l4838700,e" filled="f" strokecolor="#5b9ad5" strokeweight="1pt">
                <v:path arrowok="t"/>
                <w10:wrap type="topAndBottom" anchorx="page"/>
              </v:shape>
            </w:pict>
          </mc:Fallback>
        </mc:AlternateContent>
      </w:r>
    </w:p>
    <w:p w14:paraId="3B793099" w14:textId="77777777" w:rsidR="00351EDF" w:rsidRPr="007C4A4F" w:rsidRDefault="00351EDF">
      <w:pPr>
        <w:pStyle w:val="BodyText"/>
        <w:rPr>
          <w:rFonts w:asciiTheme="majorBidi" w:hAnsiTheme="majorBidi" w:cstheme="majorBidi"/>
          <w:b/>
        </w:rPr>
      </w:pPr>
    </w:p>
    <w:p w14:paraId="334A3F11" w14:textId="77777777" w:rsidR="00351EDF" w:rsidRPr="007C4A4F" w:rsidRDefault="00351EDF">
      <w:pPr>
        <w:pStyle w:val="BodyText"/>
        <w:rPr>
          <w:rFonts w:asciiTheme="majorBidi" w:hAnsiTheme="majorBidi" w:cstheme="majorBidi"/>
          <w:b/>
        </w:rPr>
      </w:pPr>
    </w:p>
    <w:p w14:paraId="42622EB7" w14:textId="77777777" w:rsidR="00351EDF" w:rsidRPr="007C4A4F" w:rsidRDefault="00351EDF">
      <w:pPr>
        <w:pStyle w:val="BodyText"/>
        <w:spacing w:before="67"/>
        <w:rPr>
          <w:rFonts w:asciiTheme="majorBidi" w:hAnsiTheme="majorBidi" w:cstheme="majorBidi"/>
          <w:b/>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351EDF" w:rsidRPr="007C4A4F" w14:paraId="49EB3C72" w14:textId="77777777">
        <w:trPr>
          <w:trHeight w:val="240"/>
        </w:trPr>
        <w:tc>
          <w:tcPr>
            <w:tcW w:w="3120" w:type="dxa"/>
          </w:tcPr>
          <w:p w14:paraId="4BA6FD85" w14:textId="60E11172" w:rsidR="00351EDF" w:rsidRPr="007C4A4F" w:rsidRDefault="007419E3">
            <w:pPr>
              <w:pStyle w:val="TableParagraph"/>
              <w:spacing w:line="220" w:lineRule="exact"/>
              <w:rPr>
                <w:rFonts w:asciiTheme="majorBidi" w:hAnsiTheme="majorBidi" w:cstheme="majorBidi"/>
                <w:sz w:val="20"/>
              </w:rPr>
            </w:pPr>
            <w:r w:rsidRPr="007C4A4F">
              <w:rPr>
                <w:rFonts w:asciiTheme="majorBidi" w:hAnsiTheme="majorBidi" w:cstheme="majorBidi"/>
                <w:spacing w:val="-2"/>
                <w:sz w:val="20"/>
              </w:rPr>
              <w:t>Name:</w:t>
            </w:r>
            <w:r w:rsidR="00C06542" w:rsidRPr="007C4A4F">
              <w:rPr>
                <w:rFonts w:asciiTheme="majorBidi" w:hAnsiTheme="majorBidi" w:cstheme="majorBidi"/>
                <w:spacing w:val="-2"/>
                <w:sz w:val="20"/>
              </w:rPr>
              <w:t xml:space="preserve"> Muhammad Bilal Sajid</w:t>
            </w:r>
          </w:p>
        </w:tc>
        <w:tc>
          <w:tcPr>
            <w:tcW w:w="3120" w:type="dxa"/>
          </w:tcPr>
          <w:p w14:paraId="6058A564" w14:textId="7377F2F3" w:rsidR="00351EDF" w:rsidRPr="007C4A4F" w:rsidRDefault="007419E3">
            <w:pPr>
              <w:pStyle w:val="TableParagraph"/>
              <w:spacing w:line="220" w:lineRule="exact"/>
              <w:rPr>
                <w:rFonts w:asciiTheme="majorBidi" w:hAnsiTheme="majorBidi" w:cstheme="majorBidi"/>
                <w:sz w:val="20"/>
              </w:rPr>
            </w:pPr>
            <w:r w:rsidRPr="007C4A4F">
              <w:rPr>
                <w:rFonts w:asciiTheme="majorBidi" w:hAnsiTheme="majorBidi" w:cstheme="majorBidi"/>
                <w:sz w:val="20"/>
              </w:rPr>
              <w:t>Roll</w:t>
            </w:r>
            <w:r w:rsidRPr="007C4A4F">
              <w:rPr>
                <w:rFonts w:asciiTheme="majorBidi" w:hAnsiTheme="majorBidi" w:cstheme="majorBidi"/>
                <w:spacing w:val="-8"/>
                <w:sz w:val="20"/>
              </w:rPr>
              <w:t xml:space="preserve"> </w:t>
            </w:r>
            <w:r w:rsidRPr="007C4A4F">
              <w:rPr>
                <w:rFonts w:asciiTheme="majorBidi" w:hAnsiTheme="majorBidi" w:cstheme="majorBidi"/>
                <w:spacing w:val="-5"/>
                <w:sz w:val="20"/>
              </w:rPr>
              <w:t>No:</w:t>
            </w:r>
            <w:r w:rsidR="00C06542" w:rsidRPr="007C4A4F">
              <w:rPr>
                <w:rFonts w:asciiTheme="majorBidi" w:hAnsiTheme="majorBidi" w:cstheme="majorBidi"/>
                <w:spacing w:val="-5"/>
                <w:sz w:val="20"/>
              </w:rPr>
              <w:t xml:space="preserve"> 018</w:t>
            </w:r>
          </w:p>
        </w:tc>
        <w:tc>
          <w:tcPr>
            <w:tcW w:w="3120" w:type="dxa"/>
          </w:tcPr>
          <w:p w14:paraId="43CDD182" w14:textId="1959F798" w:rsidR="00351EDF" w:rsidRPr="007C4A4F" w:rsidRDefault="007419E3">
            <w:pPr>
              <w:pStyle w:val="TableParagraph"/>
              <w:spacing w:line="220" w:lineRule="exact"/>
              <w:rPr>
                <w:rFonts w:asciiTheme="majorBidi" w:hAnsiTheme="majorBidi" w:cstheme="majorBidi"/>
                <w:sz w:val="20"/>
              </w:rPr>
            </w:pPr>
            <w:r w:rsidRPr="007C4A4F">
              <w:rPr>
                <w:rFonts w:asciiTheme="majorBidi" w:hAnsiTheme="majorBidi" w:cstheme="majorBidi"/>
                <w:sz w:val="20"/>
              </w:rPr>
              <w:t>Course:</w:t>
            </w:r>
            <w:r w:rsidRPr="007C4A4F">
              <w:rPr>
                <w:rFonts w:asciiTheme="majorBidi" w:hAnsiTheme="majorBidi" w:cstheme="majorBidi"/>
                <w:spacing w:val="-6"/>
                <w:sz w:val="20"/>
              </w:rPr>
              <w:t xml:space="preserve"> </w:t>
            </w:r>
            <w:r w:rsidR="0028587F" w:rsidRPr="007C4A4F">
              <w:rPr>
                <w:rFonts w:asciiTheme="majorBidi" w:hAnsiTheme="majorBidi" w:cstheme="majorBidi"/>
                <w:sz w:val="20"/>
              </w:rPr>
              <w:t>PAI</w:t>
            </w:r>
            <w:r w:rsidRPr="007C4A4F">
              <w:rPr>
                <w:rFonts w:asciiTheme="majorBidi" w:hAnsiTheme="majorBidi" w:cstheme="majorBidi"/>
                <w:spacing w:val="-6"/>
                <w:sz w:val="20"/>
              </w:rPr>
              <w:t xml:space="preserve"> </w:t>
            </w:r>
            <w:r w:rsidRPr="007C4A4F">
              <w:rPr>
                <w:rFonts w:asciiTheme="majorBidi" w:hAnsiTheme="majorBidi" w:cstheme="majorBidi"/>
                <w:spacing w:val="-5"/>
                <w:sz w:val="20"/>
              </w:rPr>
              <w:t>Lab</w:t>
            </w:r>
          </w:p>
        </w:tc>
      </w:tr>
      <w:tr w:rsidR="00351EDF" w:rsidRPr="007C4A4F" w14:paraId="127AFCE8" w14:textId="77777777">
        <w:trPr>
          <w:trHeight w:val="219"/>
        </w:trPr>
        <w:tc>
          <w:tcPr>
            <w:tcW w:w="3120" w:type="dxa"/>
          </w:tcPr>
          <w:p w14:paraId="607AC18C" w14:textId="7BF35A7F" w:rsidR="00351EDF" w:rsidRPr="007C4A4F" w:rsidRDefault="007419E3">
            <w:pPr>
              <w:pStyle w:val="TableParagraph"/>
              <w:rPr>
                <w:rFonts w:asciiTheme="majorBidi" w:hAnsiTheme="majorBidi" w:cstheme="majorBidi"/>
                <w:sz w:val="20"/>
              </w:rPr>
            </w:pPr>
            <w:r w:rsidRPr="007C4A4F">
              <w:rPr>
                <w:rFonts w:asciiTheme="majorBidi" w:hAnsiTheme="majorBidi" w:cstheme="majorBidi"/>
                <w:spacing w:val="-2"/>
                <w:sz w:val="20"/>
              </w:rPr>
              <w:t>Semester:</w:t>
            </w:r>
            <w:r w:rsidR="00C06542" w:rsidRPr="007C4A4F">
              <w:rPr>
                <w:rFonts w:asciiTheme="majorBidi" w:hAnsiTheme="majorBidi" w:cstheme="majorBidi"/>
                <w:spacing w:val="-2"/>
                <w:sz w:val="20"/>
              </w:rPr>
              <w:t xml:space="preserve"> 4th</w:t>
            </w:r>
          </w:p>
        </w:tc>
        <w:tc>
          <w:tcPr>
            <w:tcW w:w="3120" w:type="dxa"/>
          </w:tcPr>
          <w:p w14:paraId="605FF36C" w14:textId="47536E8F" w:rsidR="00351EDF" w:rsidRPr="007C4A4F" w:rsidRDefault="007419E3">
            <w:pPr>
              <w:pStyle w:val="TableParagraph"/>
              <w:rPr>
                <w:rFonts w:asciiTheme="majorBidi" w:hAnsiTheme="majorBidi" w:cstheme="majorBidi"/>
                <w:sz w:val="20"/>
              </w:rPr>
            </w:pPr>
            <w:r w:rsidRPr="007C4A4F">
              <w:rPr>
                <w:rFonts w:asciiTheme="majorBidi" w:hAnsiTheme="majorBidi" w:cstheme="majorBidi"/>
                <w:spacing w:val="-2"/>
                <w:sz w:val="20"/>
              </w:rPr>
              <w:t>Section:</w:t>
            </w:r>
            <w:r w:rsidR="00C06542" w:rsidRPr="007C4A4F">
              <w:rPr>
                <w:rFonts w:asciiTheme="majorBidi" w:hAnsiTheme="majorBidi" w:cstheme="majorBidi"/>
                <w:spacing w:val="-2"/>
                <w:sz w:val="20"/>
              </w:rPr>
              <w:t xml:space="preserve"> BSAI 4A</w:t>
            </w:r>
          </w:p>
        </w:tc>
        <w:tc>
          <w:tcPr>
            <w:tcW w:w="3120" w:type="dxa"/>
          </w:tcPr>
          <w:p w14:paraId="5C0A4EB9" w14:textId="77777777" w:rsidR="00351EDF" w:rsidRPr="007C4A4F" w:rsidRDefault="007419E3">
            <w:pPr>
              <w:pStyle w:val="TableParagraph"/>
              <w:rPr>
                <w:rFonts w:asciiTheme="majorBidi" w:hAnsiTheme="majorBidi" w:cstheme="majorBidi"/>
                <w:sz w:val="20"/>
              </w:rPr>
            </w:pPr>
            <w:r w:rsidRPr="007C4A4F">
              <w:rPr>
                <w:rFonts w:asciiTheme="majorBidi" w:hAnsiTheme="majorBidi" w:cstheme="majorBidi"/>
                <w:spacing w:val="-2"/>
                <w:sz w:val="20"/>
              </w:rPr>
              <w:t>Department:</w:t>
            </w:r>
          </w:p>
        </w:tc>
      </w:tr>
      <w:tr w:rsidR="00351EDF" w:rsidRPr="007C4A4F" w14:paraId="4E6F5647" w14:textId="77777777">
        <w:trPr>
          <w:trHeight w:val="240"/>
        </w:trPr>
        <w:tc>
          <w:tcPr>
            <w:tcW w:w="3120" w:type="dxa"/>
          </w:tcPr>
          <w:p w14:paraId="134500C3" w14:textId="77777777" w:rsidR="00351EDF" w:rsidRPr="007C4A4F" w:rsidRDefault="007419E3">
            <w:pPr>
              <w:pStyle w:val="TableParagraph"/>
              <w:spacing w:before="18" w:line="201" w:lineRule="exact"/>
              <w:rPr>
                <w:rFonts w:asciiTheme="majorBidi" w:hAnsiTheme="majorBidi" w:cstheme="majorBidi"/>
                <w:sz w:val="20"/>
              </w:rPr>
            </w:pPr>
            <w:r w:rsidRPr="007C4A4F">
              <w:rPr>
                <w:rFonts w:asciiTheme="majorBidi" w:hAnsiTheme="majorBidi" w:cstheme="majorBidi"/>
                <w:spacing w:val="-2"/>
                <w:sz w:val="20"/>
              </w:rPr>
              <w:t>Submitted</w:t>
            </w:r>
            <w:r w:rsidRPr="007C4A4F">
              <w:rPr>
                <w:rFonts w:asciiTheme="majorBidi" w:hAnsiTheme="majorBidi" w:cstheme="majorBidi"/>
                <w:spacing w:val="5"/>
                <w:sz w:val="20"/>
              </w:rPr>
              <w:t xml:space="preserve"> </w:t>
            </w:r>
            <w:r w:rsidRPr="007C4A4F">
              <w:rPr>
                <w:rFonts w:asciiTheme="majorBidi" w:hAnsiTheme="majorBidi" w:cstheme="majorBidi"/>
                <w:spacing w:val="-5"/>
                <w:sz w:val="20"/>
              </w:rPr>
              <w:t>To:</w:t>
            </w:r>
          </w:p>
        </w:tc>
        <w:tc>
          <w:tcPr>
            <w:tcW w:w="3120" w:type="dxa"/>
          </w:tcPr>
          <w:p w14:paraId="593B0052" w14:textId="647252FC" w:rsidR="00351EDF" w:rsidRPr="007C4A4F" w:rsidRDefault="007419E3">
            <w:pPr>
              <w:pStyle w:val="TableParagraph"/>
              <w:spacing w:before="18" w:line="201" w:lineRule="exact"/>
              <w:rPr>
                <w:rFonts w:asciiTheme="majorBidi" w:hAnsiTheme="majorBidi" w:cstheme="majorBidi"/>
                <w:sz w:val="20"/>
              </w:rPr>
            </w:pPr>
            <w:r w:rsidRPr="007C4A4F">
              <w:rPr>
                <w:rFonts w:asciiTheme="majorBidi" w:hAnsiTheme="majorBidi" w:cstheme="majorBidi"/>
                <w:spacing w:val="-2"/>
                <w:sz w:val="20"/>
              </w:rPr>
              <w:t>Total</w:t>
            </w:r>
            <w:r w:rsidRPr="007C4A4F">
              <w:rPr>
                <w:rFonts w:asciiTheme="majorBidi" w:hAnsiTheme="majorBidi" w:cstheme="majorBidi"/>
                <w:spacing w:val="-5"/>
                <w:sz w:val="20"/>
              </w:rPr>
              <w:t xml:space="preserve"> </w:t>
            </w:r>
            <w:r w:rsidRPr="007C4A4F">
              <w:rPr>
                <w:rFonts w:asciiTheme="majorBidi" w:hAnsiTheme="majorBidi" w:cstheme="majorBidi"/>
                <w:spacing w:val="-2"/>
                <w:sz w:val="20"/>
              </w:rPr>
              <w:t>Marks:</w:t>
            </w:r>
            <w:r w:rsidRPr="007C4A4F">
              <w:rPr>
                <w:rFonts w:asciiTheme="majorBidi" w:hAnsiTheme="majorBidi" w:cstheme="majorBidi"/>
                <w:spacing w:val="-4"/>
                <w:sz w:val="20"/>
              </w:rPr>
              <w:t xml:space="preserve"> </w:t>
            </w:r>
          </w:p>
        </w:tc>
        <w:tc>
          <w:tcPr>
            <w:tcW w:w="3120" w:type="dxa"/>
          </w:tcPr>
          <w:p w14:paraId="47882E91" w14:textId="77777777" w:rsidR="00351EDF" w:rsidRPr="007C4A4F" w:rsidRDefault="007419E3">
            <w:pPr>
              <w:pStyle w:val="TableParagraph"/>
              <w:spacing w:before="18" w:line="201" w:lineRule="exact"/>
              <w:rPr>
                <w:rFonts w:asciiTheme="majorBidi" w:hAnsiTheme="majorBidi" w:cstheme="majorBidi"/>
                <w:sz w:val="20"/>
              </w:rPr>
            </w:pPr>
            <w:r w:rsidRPr="007C4A4F">
              <w:rPr>
                <w:rFonts w:asciiTheme="majorBidi" w:hAnsiTheme="majorBidi" w:cstheme="majorBidi"/>
                <w:spacing w:val="-2"/>
                <w:sz w:val="20"/>
              </w:rPr>
              <w:t>Date:</w:t>
            </w:r>
          </w:p>
        </w:tc>
      </w:tr>
    </w:tbl>
    <w:p w14:paraId="204DC753" w14:textId="77777777" w:rsidR="00351EDF" w:rsidRPr="007C4A4F" w:rsidRDefault="00351EDF">
      <w:pPr>
        <w:pStyle w:val="BodyText"/>
        <w:spacing w:before="303"/>
        <w:rPr>
          <w:rFonts w:asciiTheme="majorBidi" w:hAnsiTheme="majorBidi" w:cstheme="majorBidi"/>
          <w:b/>
          <w:sz w:val="28"/>
        </w:rPr>
      </w:pPr>
    </w:p>
    <w:p w14:paraId="6EFD2625" w14:textId="4CD344B0" w:rsidR="00837230" w:rsidRPr="007C4A4F" w:rsidRDefault="00837230" w:rsidP="00837230">
      <w:pPr>
        <w:spacing w:before="242"/>
        <w:jc w:val="center"/>
        <w:rPr>
          <w:rFonts w:asciiTheme="majorBidi" w:hAnsiTheme="majorBidi" w:cstheme="majorBidi"/>
          <w:b/>
          <w:sz w:val="28"/>
          <w:szCs w:val="24"/>
        </w:rPr>
      </w:pPr>
      <w:r w:rsidRPr="007C4A4F">
        <w:rPr>
          <w:rFonts w:asciiTheme="majorBidi" w:hAnsiTheme="majorBidi" w:cstheme="majorBidi"/>
          <w:b/>
          <w:sz w:val="28"/>
          <w:szCs w:val="24"/>
        </w:rPr>
        <w:t xml:space="preserve">Lab </w:t>
      </w:r>
      <w:r w:rsidR="007C4A4F" w:rsidRPr="007C4A4F">
        <w:rPr>
          <w:rFonts w:asciiTheme="majorBidi" w:hAnsiTheme="majorBidi" w:cstheme="majorBidi"/>
          <w:b/>
          <w:sz w:val="28"/>
          <w:szCs w:val="24"/>
        </w:rPr>
        <w:t>1</w:t>
      </w:r>
      <w:r w:rsidR="00E0487A">
        <w:rPr>
          <w:rFonts w:asciiTheme="majorBidi" w:hAnsiTheme="majorBidi" w:cstheme="majorBidi"/>
          <w:b/>
          <w:sz w:val="28"/>
          <w:szCs w:val="24"/>
        </w:rPr>
        <w:t>1</w:t>
      </w:r>
    </w:p>
    <w:p w14:paraId="74E3DA49" w14:textId="062E5F3D" w:rsidR="00837230" w:rsidRPr="007C4A4F" w:rsidRDefault="00837230" w:rsidP="007C4A4F">
      <w:pPr>
        <w:spacing w:before="242"/>
        <w:jc w:val="center"/>
        <w:rPr>
          <w:rFonts w:asciiTheme="majorBidi" w:eastAsia="Times New Roman" w:hAnsiTheme="majorBidi" w:cstheme="majorBidi"/>
          <w:sz w:val="24"/>
          <w:szCs w:val="24"/>
        </w:rPr>
      </w:pPr>
      <w:r w:rsidRPr="007C4A4F">
        <w:rPr>
          <w:rFonts w:asciiTheme="majorBidi" w:hAnsiTheme="majorBidi" w:cstheme="majorBidi"/>
          <w:b/>
          <w:sz w:val="28"/>
          <w:szCs w:val="24"/>
        </w:rPr>
        <w:t xml:space="preserve">Task: </w:t>
      </w:r>
      <w:r w:rsidR="00E0487A" w:rsidRPr="00E0487A">
        <w:rPr>
          <w:b/>
          <w:bCs/>
          <w:sz w:val="28"/>
          <w:szCs w:val="28"/>
        </w:rPr>
        <w:t>Describe the Difference Between the Following Terms</w:t>
      </w:r>
    </w:p>
    <w:p w14:paraId="28B5A504" w14:textId="1E8FAFC3" w:rsidR="00E0487A" w:rsidRDefault="00E0487A" w:rsidP="00E0487A">
      <w:pPr>
        <w:widowControl/>
        <w:numPr>
          <w:ilvl w:val="0"/>
          <w:numId w:val="21"/>
        </w:numPr>
        <w:autoSpaceDE/>
        <w:autoSpaceDN/>
        <w:spacing w:before="100" w:beforeAutospacing="1" w:after="100" w:afterAutospacing="1"/>
        <w:rPr>
          <w:rFonts w:ascii="Times New Roman" w:eastAsia="Times New Roman" w:hAnsi="Times New Roman" w:cs="Times New Roman"/>
          <w:sz w:val="24"/>
          <w:szCs w:val="24"/>
        </w:rPr>
      </w:pPr>
      <w:proofErr w:type="spellStart"/>
      <w:r w:rsidRPr="00E0487A">
        <w:rPr>
          <w:rFonts w:ascii="Times New Roman" w:eastAsia="Times New Roman" w:hAnsi="Times New Roman" w:cs="Times New Roman"/>
          <w:b/>
          <w:bCs/>
          <w:sz w:val="24"/>
          <w:szCs w:val="24"/>
        </w:rPr>
        <w:t>LangChain</w:t>
      </w:r>
      <w:proofErr w:type="spellEnd"/>
      <w:r w:rsidRPr="00E0487A">
        <w:rPr>
          <w:rFonts w:ascii="Times New Roman" w:eastAsia="Times New Roman" w:hAnsi="Times New Roman" w:cs="Times New Roman"/>
          <w:sz w:val="24"/>
          <w:szCs w:val="24"/>
        </w:rPr>
        <w:br/>
      </w:r>
      <w:proofErr w:type="spellStart"/>
      <w:r w:rsidRPr="00E0487A">
        <w:rPr>
          <w:rFonts w:ascii="Times New Roman" w:eastAsia="Times New Roman" w:hAnsi="Times New Roman" w:cs="Times New Roman"/>
          <w:sz w:val="24"/>
          <w:szCs w:val="24"/>
        </w:rPr>
        <w:t>LangChain</w:t>
      </w:r>
      <w:proofErr w:type="spellEnd"/>
      <w:r w:rsidRPr="00E0487A">
        <w:rPr>
          <w:rFonts w:ascii="Times New Roman" w:eastAsia="Times New Roman" w:hAnsi="Times New Roman" w:cs="Times New Roman"/>
          <w:sz w:val="24"/>
          <w:szCs w:val="24"/>
        </w:rPr>
        <w:t xml:space="preserve"> is a framework designed to assist developers in building applications powered by large language models (LLMs). It simplifies the integration of LLMs with external data sources, APIs, and custom workflows, enabling the creation of complex and interactive AI systems.</w:t>
      </w:r>
    </w:p>
    <w:p w14:paraId="09567E58" w14:textId="77777777" w:rsidR="00E0487A" w:rsidRPr="00E0487A" w:rsidRDefault="00E0487A" w:rsidP="00E0487A">
      <w:pPr>
        <w:widowControl/>
        <w:autoSpaceDE/>
        <w:autoSpaceDN/>
        <w:spacing w:before="100" w:beforeAutospacing="1" w:after="100" w:afterAutospacing="1"/>
        <w:ind w:left="720"/>
        <w:rPr>
          <w:rFonts w:ascii="Times New Roman" w:eastAsia="Times New Roman" w:hAnsi="Times New Roman" w:cs="Times New Roman"/>
          <w:sz w:val="24"/>
          <w:szCs w:val="24"/>
        </w:rPr>
      </w:pPr>
    </w:p>
    <w:p w14:paraId="5B884E30" w14:textId="5639B9C7" w:rsidR="00E0487A" w:rsidRDefault="00E0487A" w:rsidP="00E0487A">
      <w:pPr>
        <w:widowControl/>
        <w:numPr>
          <w:ilvl w:val="0"/>
          <w:numId w:val="21"/>
        </w:numPr>
        <w:autoSpaceDE/>
        <w:autoSpaceDN/>
        <w:spacing w:before="100" w:beforeAutospacing="1" w:after="100" w:afterAutospacing="1"/>
        <w:rPr>
          <w:rFonts w:ascii="Times New Roman" w:eastAsia="Times New Roman" w:hAnsi="Times New Roman" w:cs="Times New Roman"/>
          <w:sz w:val="24"/>
          <w:szCs w:val="24"/>
        </w:rPr>
      </w:pPr>
      <w:r w:rsidRPr="00E0487A">
        <w:rPr>
          <w:rFonts w:ascii="Times New Roman" w:eastAsia="Times New Roman" w:hAnsi="Times New Roman" w:cs="Times New Roman"/>
          <w:b/>
          <w:bCs/>
          <w:sz w:val="24"/>
          <w:szCs w:val="24"/>
        </w:rPr>
        <w:t>RAG (Retrieval-Augmented Generation)</w:t>
      </w:r>
      <w:r w:rsidRPr="00E0487A">
        <w:rPr>
          <w:rFonts w:ascii="Times New Roman" w:eastAsia="Times New Roman" w:hAnsi="Times New Roman" w:cs="Times New Roman"/>
          <w:sz w:val="24"/>
          <w:szCs w:val="24"/>
        </w:rPr>
        <w:br/>
        <w:t>RAG is a technique that combines information retrieval with text generation. Instead of generating responses from scratch, it retrieves relevant documents from a knowledge base and uses them as context to generate more accurate and informative responses using an LLM.</w:t>
      </w:r>
    </w:p>
    <w:p w14:paraId="2937ED8C" w14:textId="77777777" w:rsidR="00E0487A" w:rsidRDefault="00E0487A" w:rsidP="00E0487A">
      <w:pPr>
        <w:pStyle w:val="ListParagraph"/>
        <w:rPr>
          <w:rFonts w:ascii="Times New Roman" w:eastAsia="Times New Roman" w:hAnsi="Times New Roman" w:cs="Times New Roman"/>
          <w:sz w:val="24"/>
          <w:szCs w:val="24"/>
        </w:rPr>
      </w:pPr>
    </w:p>
    <w:p w14:paraId="7F98EFE4" w14:textId="77777777" w:rsidR="00E0487A" w:rsidRPr="00E0487A" w:rsidRDefault="00E0487A" w:rsidP="00E0487A">
      <w:pPr>
        <w:widowControl/>
        <w:autoSpaceDE/>
        <w:autoSpaceDN/>
        <w:spacing w:before="100" w:beforeAutospacing="1" w:after="100" w:afterAutospacing="1"/>
        <w:ind w:left="720"/>
        <w:rPr>
          <w:rFonts w:ascii="Times New Roman" w:eastAsia="Times New Roman" w:hAnsi="Times New Roman" w:cs="Times New Roman"/>
          <w:sz w:val="24"/>
          <w:szCs w:val="24"/>
        </w:rPr>
      </w:pPr>
    </w:p>
    <w:p w14:paraId="172C6912" w14:textId="61A0E71A" w:rsidR="00E0487A" w:rsidRDefault="00E0487A" w:rsidP="00E0487A">
      <w:pPr>
        <w:widowControl/>
        <w:numPr>
          <w:ilvl w:val="0"/>
          <w:numId w:val="21"/>
        </w:numPr>
        <w:autoSpaceDE/>
        <w:autoSpaceDN/>
        <w:spacing w:before="100" w:beforeAutospacing="1" w:after="100" w:afterAutospacing="1"/>
        <w:rPr>
          <w:rFonts w:ascii="Times New Roman" w:eastAsia="Times New Roman" w:hAnsi="Times New Roman" w:cs="Times New Roman"/>
          <w:sz w:val="24"/>
          <w:szCs w:val="24"/>
        </w:rPr>
      </w:pPr>
      <w:r w:rsidRPr="00E0487A">
        <w:rPr>
          <w:rFonts w:ascii="Times New Roman" w:eastAsia="Times New Roman" w:hAnsi="Times New Roman" w:cs="Times New Roman"/>
          <w:b/>
          <w:bCs/>
          <w:sz w:val="24"/>
          <w:szCs w:val="24"/>
        </w:rPr>
        <w:t>LLMs (Large Language Models)</w:t>
      </w:r>
      <w:r w:rsidRPr="00E0487A">
        <w:rPr>
          <w:rFonts w:ascii="Times New Roman" w:eastAsia="Times New Roman" w:hAnsi="Times New Roman" w:cs="Times New Roman"/>
          <w:sz w:val="24"/>
          <w:szCs w:val="24"/>
        </w:rPr>
        <w:br/>
        <w:t xml:space="preserve">LLMs are AI models trained on vast amounts of text data to understand and generate human-like language. Examples include GPT, BERT, and </w:t>
      </w:r>
      <w:proofErr w:type="spellStart"/>
      <w:r w:rsidRPr="00E0487A">
        <w:rPr>
          <w:rFonts w:ascii="Times New Roman" w:eastAsia="Times New Roman" w:hAnsi="Times New Roman" w:cs="Times New Roman"/>
          <w:sz w:val="24"/>
          <w:szCs w:val="24"/>
        </w:rPr>
        <w:t>LLaMA</w:t>
      </w:r>
      <w:proofErr w:type="spellEnd"/>
      <w:r w:rsidRPr="00E0487A">
        <w:rPr>
          <w:rFonts w:ascii="Times New Roman" w:eastAsia="Times New Roman" w:hAnsi="Times New Roman" w:cs="Times New Roman"/>
          <w:sz w:val="24"/>
          <w:szCs w:val="24"/>
        </w:rPr>
        <w:t>. They are used in various natural language processing tasks such as translation, summarization, question answering, and chatbots.</w:t>
      </w:r>
    </w:p>
    <w:p w14:paraId="74CEC914" w14:textId="77777777" w:rsidR="00E0487A" w:rsidRPr="00E0487A" w:rsidRDefault="00E0487A" w:rsidP="00E0487A">
      <w:pPr>
        <w:widowControl/>
        <w:autoSpaceDE/>
        <w:autoSpaceDN/>
        <w:spacing w:before="100" w:beforeAutospacing="1" w:after="100" w:afterAutospacing="1"/>
        <w:ind w:left="720"/>
        <w:rPr>
          <w:rFonts w:ascii="Times New Roman" w:eastAsia="Times New Roman" w:hAnsi="Times New Roman" w:cs="Times New Roman"/>
          <w:sz w:val="24"/>
          <w:szCs w:val="24"/>
        </w:rPr>
      </w:pPr>
    </w:p>
    <w:p w14:paraId="1DC7A504" w14:textId="3C04EF0A" w:rsidR="00E0487A" w:rsidRDefault="00E0487A" w:rsidP="00E0487A">
      <w:pPr>
        <w:widowControl/>
        <w:numPr>
          <w:ilvl w:val="0"/>
          <w:numId w:val="21"/>
        </w:numPr>
        <w:autoSpaceDE/>
        <w:autoSpaceDN/>
        <w:spacing w:before="100" w:beforeAutospacing="1" w:after="100" w:afterAutospacing="1"/>
        <w:rPr>
          <w:rFonts w:ascii="Times New Roman" w:eastAsia="Times New Roman" w:hAnsi="Times New Roman" w:cs="Times New Roman"/>
          <w:sz w:val="24"/>
          <w:szCs w:val="24"/>
        </w:rPr>
      </w:pPr>
      <w:r w:rsidRPr="00E0487A">
        <w:rPr>
          <w:rFonts w:ascii="Times New Roman" w:eastAsia="Times New Roman" w:hAnsi="Times New Roman" w:cs="Times New Roman"/>
          <w:b/>
          <w:bCs/>
          <w:sz w:val="24"/>
          <w:szCs w:val="24"/>
        </w:rPr>
        <w:lastRenderedPageBreak/>
        <w:t>FAISS (Facebook AI Similarity Search)</w:t>
      </w:r>
      <w:r w:rsidRPr="00E0487A">
        <w:rPr>
          <w:rFonts w:ascii="Times New Roman" w:eastAsia="Times New Roman" w:hAnsi="Times New Roman" w:cs="Times New Roman"/>
          <w:sz w:val="24"/>
          <w:szCs w:val="24"/>
        </w:rPr>
        <w:br/>
        <w:t>FAISS is an open-source library developed by Facebook AI for efficient similarity search and clustering of dense vectors. It's commonly used in applications that require fast nearest neighbor search in high-dimensional spaces, such as vector databases and recommendation systems.</w:t>
      </w:r>
    </w:p>
    <w:p w14:paraId="24F23A3C" w14:textId="77777777" w:rsidR="00E0487A" w:rsidRDefault="00E0487A" w:rsidP="00E0487A">
      <w:pPr>
        <w:pStyle w:val="ListParagraph"/>
        <w:rPr>
          <w:rFonts w:ascii="Times New Roman" w:eastAsia="Times New Roman" w:hAnsi="Times New Roman" w:cs="Times New Roman"/>
          <w:sz w:val="24"/>
          <w:szCs w:val="24"/>
        </w:rPr>
      </w:pPr>
    </w:p>
    <w:p w14:paraId="24532654" w14:textId="77777777" w:rsidR="00E0487A" w:rsidRPr="00E0487A" w:rsidRDefault="00E0487A" w:rsidP="00E0487A">
      <w:pPr>
        <w:widowControl/>
        <w:autoSpaceDE/>
        <w:autoSpaceDN/>
        <w:spacing w:before="100" w:beforeAutospacing="1" w:after="100" w:afterAutospacing="1"/>
        <w:ind w:left="720"/>
        <w:rPr>
          <w:rFonts w:ascii="Times New Roman" w:eastAsia="Times New Roman" w:hAnsi="Times New Roman" w:cs="Times New Roman"/>
          <w:sz w:val="24"/>
          <w:szCs w:val="24"/>
        </w:rPr>
      </w:pPr>
    </w:p>
    <w:p w14:paraId="0F125D41" w14:textId="7BB0E1D7" w:rsidR="00E0487A" w:rsidRDefault="00E0487A" w:rsidP="00E0487A">
      <w:pPr>
        <w:widowControl/>
        <w:numPr>
          <w:ilvl w:val="0"/>
          <w:numId w:val="21"/>
        </w:numPr>
        <w:autoSpaceDE/>
        <w:autoSpaceDN/>
        <w:spacing w:before="100" w:beforeAutospacing="1" w:after="100" w:afterAutospacing="1"/>
        <w:rPr>
          <w:rFonts w:ascii="Times New Roman" w:eastAsia="Times New Roman" w:hAnsi="Times New Roman" w:cs="Times New Roman"/>
          <w:sz w:val="24"/>
          <w:szCs w:val="24"/>
        </w:rPr>
      </w:pPr>
      <w:r w:rsidRPr="00E0487A">
        <w:rPr>
          <w:rFonts w:ascii="Times New Roman" w:eastAsia="Times New Roman" w:hAnsi="Times New Roman" w:cs="Times New Roman"/>
          <w:b/>
          <w:bCs/>
          <w:sz w:val="24"/>
          <w:szCs w:val="24"/>
        </w:rPr>
        <w:t>Vector</w:t>
      </w:r>
      <w:r w:rsidRPr="00E0487A">
        <w:rPr>
          <w:rFonts w:ascii="Times New Roman" w:eastAsia="Times New Roman" w:hAnsi="Times New Roman" w:cs="Times New Roman"/>
          <w:sz w:val="24"/>
          <w:szCs w:val="24"/>
        </w:rPr>
        <w:br/>
        <w:t>In the context of AI and machine learning, a vector is a numeric representation of data (e.g., text, images) in a multi-dimensional space. Vectors allow machines to compare and analyze similarities or differences between various data points.</w:t>
      </w:r>
    </w:p>
    <w:p w14:paraId="4BD4F156" w14:textId="77777777" w:rsidR="00E0487A" w:rsidRPr="00E0487A" w:rsidRDefault="00E0487A" w:rsidP="00E0487A">
      <w:pPr>
        <w:widowControl/>
        <w:autoSpaceDE/>
        <w:autoSpaceDN/>
        <w:spacing w:before="100" w:beforeAutospacing="1" w:after="100" w:afterAutospacing="1"/>
        <w:ind w:left="720"/>
        <w:rPr>
          <w:rFonts w:ascii="Times New Roman" w:eastAsia="Times New Roman" w:hAnsi="Times New Roman" w:cs="Times New Roman"/>
          <w:sz w:val="24"/>
          <w:szCs w:val="24"/>
        </w:rPr>
      </w:pPr>
    </w:p>
    <w:p w14:paraId="4E902F13" w14:textId="433B5060" w:rsidR="00E0487A" w:rsidRDefault="00E0487A" w:rsidP="00E0487A">
      <w:pPr>
        <w:widowControl/>
        <w:numPr>
          <w:ilvl w:val="0"/>
          <w:numId w:val="21"/>
        </w:numPr>
        <w:autoSpaceDE/>
        <w:autoSpaceDN/>
        <w:spacing w:before="100" w:beforeAutospacing="1" w:after="100" w:afterAutospacing="1"/>
        <w:rPr>
          <w:rFonts w:ascii="Times New Roman" w:eastAsia="Times New Roman" w:hAnsi="Times New Roman" w:cs="Times New Roman"/>
          <w:sz w:val="24"/>
          <w:szCs w:val="24"/>
        </w:rPr>
      </w:pPr>
      <w:proofErr w:type="spellStart"/>
      <w:r w:rsidRPr="00E0487A">
        <w:rPr>
          <w:rFonts w:ascii="Times New Roman" w:eastAsia="Times New Roman" w:hAnsi="Times New Roman" w:cs="Times New Roman"/>
          <w:b/>
          <w:bCs/>
          <w:sz w:val="24"/>
          <w:szCs w:val="24"/>
        </w:rPr>
        <w:t>VectorDB</w:t>
      </w:r>
      <w:proofErr w:type="spellEnd"/>
      <w:r w:rsidRPr="00E0487A">
        <w:rPr>
          <w:rFonts w:ascii="Times New Roman" w:eastAsia="Times New Roman" w:hAnsi="Times New Roman" w:cs="Times New Roman"/>
          <w:b/>
          <w:bCs/>
          <w:sz w:val="24"/>
          <w:szCs w:val="24"/>
        </w:rPr>
        <w:t xml:space="preserve"> (Vector Database)</w:t>
      </w:r>
      <w:r w:rsidRPr="00E0487A">
        <w:rPr>
          <w:rFonts w:ascii="Times New Roman" w:eastAsia="Times New Roman" w:hAnsi="Times New Roman" w:cs="Times New Roman"/>
          <w:sz w:val="24"/>
          <w:szCs w:val="24"/>
        </w:rPr>
        <w:br/>
        <w:t xml:space="preserve">A </w:t>
      </w:r>
      <w:proofErr w:type="spellStart"/>
      <w:r w:rsidRPr="00E0487A">
        <w:rPr>
          <w:rFonts w:ascii="Times New Roman" w:eastAsia="Times New Roman" w:hAnsi="Times New Roman" w:cs="Times New Roman"/>
          <w:sz w:val="24"/>
          <w:szCs w:val="24"/>
        </w:rPr>
        <w:t>VectorDB</w:t>
      </w:r>
      <w:proofErr w:type="spellEnd"/>
      <w:r w:rsidRPr="00E0487A">
        <w:rPr>
          <w:rFonts w:ascii="Times New Roman" w:eastAsia="Times New Roman" w:hAnsi="Times New Roman" w:cs="Times New Roman"/>
          <w:sz w:val="24"/>
          <w:szCs w:val="24"/>
        </w:rPr>
        <w:t xml:space="preserve"> is a specialized database designed to store and search vectors efficiently. It supports similarity search and is often used with machine learning models to enable semantic search and recommendation functionalities.</w:t>
      </w:r>
    </w:p>
    <w:p w14:paraId="42D8F72E" w14:textId="77777777" w:rsidR="00E0487A" w:rsidRDefault="00E0487A" w:rsidP="00E0487A">
      <w:pPr>
        <w:pStyle w:val="ListParagraph"/>
        <w:rPr>
          <w:rFonts w:ascii="Times New Roman" w:eastAsia="Times New Roman" w:hAnsi="Times New Roman" w:cs="Times New Roman"/>
          <w:sz w:val="24"/>
          <w:szCs w:val="24"/>
        </w:rPr>
      </w:pPr>
    </w:p>
    <w:p w14:paraId="55874E70" w14:textId="77777777" w:rsidR="00E0487A" w:rsidRPr="00E0487A" w:rsidRDefault="00E0487A" w:rsidP="00E0487A">
      <w:pPr>
        <w:widowControl/>
        <w:autoSpaceDE/>
        <w:autoSpaceDN/>
        <w:spacing w:before="100" w:beforeAutospacing="1" w:after="100" w:afterAutospacing="1"/>
        <w:ind w:left="720"/>
        <w:rPr>
          <w:rFonts w:ascii="Times New Roman" w:eastAsia="Times New Roman" w:hAnsi="Times New Roman" w:cs="Times New Roman"/>
          <w:sz w:val="24"/>
          <w:szCs w:val="24"/>
        </w:rPr>
      </w:pPr>
    </w:p>
    <w:p w14:paraId="0C6AC90B" w14:textId="188F670C" w:rsidR="00E0487A" w:rsidRDefault="00E0487A" w:rsidP="00E0487A">
      <w:pPr>
        <w:widowControl/>
        <w:numPr>
          <w:ilvl w:val="0"/>
          <w:numId w:val="21"/>
        </w:numPr>
        <w:autoSpaceDE/>
        <w:autoSpaceDN/>
        <w:spacing w:before="100" w:beforeAutospacing="1" w:after="100" w:afterAutospacing="1"/>
        <w:rPr>
          <w:rFonts w:ascii="Times New Roman" w:eastAsia="Times New Roman" w:hAnsi="Times New Roman" w:cs="Times New Roman"/>
          <w:sz w:val="24"/>
          <w:szCs w:val="24"/>
        </w:rPr>
      </w:pPr>
      <w:r w:rsidRPr="00E0487A">
        <w:rPr>
          <w:rFonts w:ascii="Times New Roman" w:eastAsia="Times New Roman" w:hAnsi="Times New Roman" w:cs="Times New Roman"/>
          <w:b/>
          <w:bCs/>
          <w:sz w:val="24"/>
          <w:szCs w:val="24"/>
        </w:rPr>
        <w:t>Generative AI</w:t>
      </w:r>
      <w:r w:rsidRPr="00E0487A">
        <w:rPr>
          <w:rFonts w:ascii="Times New Roman" w:eastAsia="Times New Roman" w:hAnsi="Times New Roman" w:cs="Times New Roman"/>
          <w:sz w:val="24"/>
          <w:szCs w:val="24"/>
        </w:rPr>
        <w:br/>
        <w:t xml:space="preserve">Generative AI refers to AI systems that can create new content, such as text, images, music, or code. These systems learn patterns from existing data and use them to generate novel outputs. Examples include </w:t>
      </w:r>
      <w:proofErr w:type="spellStart"/>
      <w:r w:rsidRPr="00E0487A">
        <w:rPr>
          <w:rFonts w:ascii="Times New Roman" w:eastAsia="Times New Roman" w:hAnsi="Times New Roman" w:cs="Times New Roman"/>
          <w:sz w:val="24"/>
          <w:szCs w:val="24"/>
        </w:rPr>
        <w:t>ChatGPT</w:t>
      </w:r>
      <w:proofErr w:type="spellEnd"/>
      <w:r w:rsidRPr="00E0487A">
        <w:rPr>
          <w:rFonts w:ascii="Times New Roman" w:eastAsia="Times New Roman" w:hAnsi="Times New Roman" w:cs="Times New Roman"/>
          <w:sz w:val="24"/>
          <w:szCs w:val="24"/>
        </w:rPr>
        <w:t xml:space="preserve">, DALL-E, and </w:t>
      </w:r>
      <w:proofErr w:type="spellStart"/>
      <w:r w:rsidRPr="00E0487A">
        <w:rPr>
          <w:rFonts w:ascii="Times New Roman" w:eastAsia="Times New Roman" w:hAnsi="Times New Roman" w:cs="Times New Roman"/>
          <w:sz w:val="24"/>
          <w:szCs w:val="24"/>
        </w:rPr>
        <w:t>MusicLM</w:t>
      </w:r>
      <w:proofErr w:type="spellEnd"/>
      <w:r w:rsidRPr="00E0487A">
        <w:rPr>
          <w:rFonts w:ascii="Times New Roman" w:eastAsia="Times New Roman" w:hAnsi="Times New Roman" w:cs="Times New Roman"/>
          <w:sz w:val="24"/>
          <w:szCs w:val="24"/>
        </w:rPr>
        <w:t>.</w:t>
      </w:r>
    </w:p>
    <w:p w14:paraId="5070E7D6" w14:textId="77777777" w:rsidR="00E0487A" w:rsidRPr="00E0487A" w:rsidRDefault="00E0487A" w:rsidP="00E0487A">
      <w:pPr>
        <w:widowControl/>
        <w:autoSpaceDE/>
        <w:autoSpaceDN/>
        <w:spacing w:before="100" w:beforeAutospacing="1" w:after="100" w:afterAutospacing="1"/>
        <w:ind w:left="720"/>
        <w:rPr>
          <w:rFonts w:ascii="Times New Roman" w:eastAsia="Times New Roman" w:hAnsi="Times New Roman" w:cs="Times New Roman"/>
          <w:sz w:val="24"/>
          <w:szCs w:val="24"/>
        </w:rPr>
      </w:pPr>
    </w:p>
    <w:p w14:paraId="77AF5600" w14:textId="77777777" w:rsidR="00E0487A" w:rsidRPr="00E0487A" w:rsidRDefault="00E0487A" w:rsidP="00E0487A">
      <w:pPr>
        <w:widowControl/>
        <w:numPr>
          <w:ilvl w:val="0"/>
          <w:numId w:val="21"/>
        </w:numPr>
        <w:autoSpaceDE/>
        <w:autoSpaceDN/>
        <w:spacing w:before="100" w:beforeAutospacing="1" w:after="100" w:afterAutospacing="1"/>
        <w:rPr>
          <w:rFonts w:ascii="Times New Roman" w:eastAsia="Times New Roman" w:hAnsi="Times New Roman" w:cs="Times New Roman"/>
          <w:sz w:val="24"/>
          <w:szCs w:val="24"/>
        </w:rPr>
      </w:pPr>
      <w:r w:rsidRPr="00E0487A">
        <w:rPr>
          <w:rFonts w:ascii="Times New Roman" w:eastAsia="Times New Roman" w:hAnsi="Times New Roman" w:cs="Times New Roman"/>
          <w:b/>
          <w:bCs/>
          <w:sz w:val="24"/>
          <w:szCs w:val="24"/>
        </w:rPr>
        <w:t>GANs (Generative Adversarial Networks)</w:t>
      </w:r>
      <w:r w:rsidRPr="00E0487A">
        <w:rPr>
          <w:rFonts w:ascii="Times New Roman" w:eastAsia="Times New Roman" w:hAnsi="Times New Roman" w:cs="Times New Roman"/>
          <w:sz w:val="24"/>
          <w:szCs w:val="24"/>
        </w:rPr>
        <w:br/>
        <w:t>GANs are a class of generative models consisting of two neural networks: a generator and a discriminator. The generator creates fake data, while the discriminator evaluates its authenticity. Through this adversarial process, GANs learn to produce highly realistic data, commonly used in image and video generation.</w:t>
      </w:r>
    </w:p>
    <w:p w14:paraId="7BA65656" w14:textId="77777777" w:rsidR="007C4A4F" w:rsidRPr="007C4A4F" w:rsidRDefault="007C4A4F" w:rsidP="007C4A4F">
      <w:pPr>
        <w:widowControl/>
        <w:autoSpaceDE/>
        <w:autoSpaceDN/>
        <w:spacing w:before="100" w:beforeAutospacing="1" w:after="100" w:afterAutospacing="1"/>
        <w:rPr>
          <w:rFonts w:asciiTheme="majorBidi" w:hAnsiTheme="majorBidi" w:cstheme="majorBidi"/>
        </w:rPr>
      </w:pPr>
    </w:p>
    <w:p w14:paraId="342C0AEE" w14:textId="77777777" w:rsidR="00837230" w:rsidRPr="007C4A4F" w:rsidRDefault="00837230" w:rsidP="00837230">
      <w:pPr>
        <w:spacing w:before="242"/>
        <w:rPr>
          <w:rFonts w:asciiTheme="majorBidi" w:hAnsiTheme="majorBidi" w:cstheme="majorBidi"/>
          <w:b/>
          <w:sz w:val="28"/>
          <w:szCs w:val="24"/>
        </w:rPr>
      </w:pPr>
    </w:p>
    <w:sectPr w:rsidR="00837230" w:rsidRPr="007C4A4F">
      <w:pgSz w:w="12240" w:h="15840"/>
      <w:pgMar w:top="136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DC0"/>
    <w:multiLevelType w:val="multilevel"/>
    <w:tmpl w:val="FAFC3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1075F"/>
    <w:multiLevelType w:val="multilevel"/>
    <w:tmpl w:val="0B6A5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A6FF2"/>
    <w:multiLevelType w:val="multilevel"/>
    <w:tmpl w:val="F2B6D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60446"/>
    <w:multiLevelType w:val="multilevel"/>
    <w:tmpl w:val="2E72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73188"/>
    <w:multiLevelType w:val="multilevel"/>
    <w:tmpl w:val="F80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40142"/>
    <w:multiLevelType w:val="multilevel"/>
    <w:tmpl w:val="D6CA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7092A"/>
    <w:multiLevelType w:val="multilevel"/>
    <w:tmpl w:val="7B2E0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4156FF"/>
    <w:multiLevelType w:val="hybridMultilevel"/>
    <w:tmpl w:val="978E9634"/>
    <w:lvl w:ilvl="0" w:tplc="B7FE0BAC">
      <w:start w:val="1"/>
      <w:numFmt w:val="decimal"/>
      <w:lvlText w:val="%1."/>
      <w:lvlJc w:val="left"/>
      <w:pPr>
        <w:ind w:left="720" w:hanging="360"/>
      </w:pPr>
      <w:rPr>
        <w:rFonts w:ascii="Calibri" w:eastAsia="Calibri" w:hAnsi="Calibri" w:cs="Calibri" w:hint="default"/>
        <w:b w:val="0"/>
        <w:bCs w:val="0"/>
        <w:i w:val="0"/>
        <w:iCs w:val="0"/>
        <w:spacing w:val="0"/>
        <w:w w:val="100"/>
        <w:sz w:val="24"/>
        <w:szCs w:val="24"/>
        <w:lang w:val="en-US" w:eastAsia="en-US" w:bidi="ar-SA"/>
      </w:rPr>
    </w:lvl>
    <w:lvl w:ilvl="1" w:tplc="14E04172">
      <w:numFmt w:val="bullet"/>
      <w:lvlText w:val="•"/>
      <w:lvlJc w:val="left"/>
      <w:pPr>
        <w:ind w:left="1620" w:hanging="360"/>
      </w:pPr>
      <w:rPr>
        <w:rFonts w:hint="default"/>
        <w:lang w:val="en-US" w:eastAsia="en-US" w:bidi="ar-SA"/>
      </w:rPr>
    </w:lvl>
    <w:lvl w:ilvl="2" w:tplc="038437F2">
      <w:numFmt w:val="bullet"/>
      <w:lvlText w:val="•"/>
      <w:lvlJc w:val="left"/>
      <w:pPr>
        <w:ind w:left="2520" w:hanging="360"/>
      </w:pPr>
      <w:rPr>
        <w:rFonts w:hint="default"/>
        <w:lang w:val="en-US" w:eastAsia="en-US" w:bidi="ar-SA"/>
      </w:rPr>
    </w:lvl>
    <w:lvl w:ilvl="3" w:tplc="9E4C3A54">
      <w:numFmt w:val="bullet"/>
      <w:lvlText w:val="•"/>
      <w:lvlJc w:val="left"/>
      <w:pPr>
        <w:ind w:left="3420" w:hanging="360"/>
      </w:pPr>
      <w:rPr>
        <w:rFonts w:hint="default"/>
        <w:lang w:val="en-US" w:eastAsia="en-US" w:bidi="ar-SA"/>
      </w:rPr>
    </w:lvl>
    <w:lvl w:ilvl="4" w:tplc="1638E2CA">
      <w:numFmt w:val="bullet"/>
      <w:lvlText w:val="•"/>
      <w:lvlJc w:val="left"/>
      <w:pPr>
        <w:ind w:left="4320" w:hanging="360"/>
      </w:pPr>
      <w:rPr>
        <w:rFonts w:hint="default"/>
        <w:lang w:val="en-US" w:eastAsia="en-US" w:bidi="ar-SA"/>
      </w:rPr>
    </w:lvl>
    <w:lvl w:ilvl="5" w:tplc="0168319A">
      <w:numFmt w:val="bullet"/>
      <w:lvlText w:val="•"/>
      <w:lvlJc w:val="left"/>
      <w:pPr>
        <w:ind w:left="5220" w:hanging="360"/>
      </w:pPr>
      <w:rPr>
        <w:rFonts w:hint="default"/>
        <w:lang w:val="en-US" w:eastAsia="en-US" w:bidi="ar-SA"/>
      </w:rPr>
    </w:lvl>
    <w:lvl w:ilvl="6" w:tplc="4860D768">
      <w:numFmt w:val="bullet"/>
      <w:lvlText w:val="•"/>
      <w:lvlJc w:val="left"/>
      <w:pPr>
        <w:ind w:left="6120" w:hanging="360"/>
      </w:pPr>
      <w:rPr>
        <w:rFonts w:hint="default"/>
        <w:lang w:val="en-US" w:eastAsia="en-US" w:bidi="ar-SA"/>
      </w:rPr>
    </w:lvl>
    <w:lvl w:ilvl="7" w:tplc="279C05CC">
      <w:numFmt w:val="bullet"/>
      <w:lvlText w:val="•"/>
      <w:lvlJc w:val="left"/>
      <w:pPr>
        <w:ind w:left="7020" w:hanging="360"/>
      </w:pPr>
      <w:rPr>
        <w:rFonts w:hint="default"/>
        <w:lang w:val="en-US" w:eastAsia="en-US" w:bidi="ar-SA"/>
      </w:rPr>
    </w:lvl>
    <w:lvl w:ilvl="8" w:tplc="CB0041F0">
      <w:numFmt w:val="bullet"/>
      <w:lvlText w:val="•"/>
      <w:lvlJc w:val="left"/>
      <w:pPr>
        <w:ind w:left="7920" w:hanging="360"/>
      </w:pPr>
      <w:rPr>
        <w:rFonts w:hint="default"/>
        <w:lang w:val="en-US" w:eastAsia="en-US" w:bidi="ar-SA"/>
      </w:rPr>
    </w:lvl>
  </w:abstractNum>
  <w:abstractNum w:abstractNumId="8" w15:restartNumberingAfterBreak="0">
    <w:nsid w:val="2C351B5A"/>
    <w:multiLevelType w:val="multilevel"/>
    <w:tmpl w:val="FF74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50788"/>
    <w:multiLevelType w:val="multilevel"/>
    <w:tmpl w:val="4272A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F73501"/>
    <w:multiLevelType w:val="multilevel"/>
    <w:tmpl w:val="6FBE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C2250"/>
    <w:multiLevelType w:val="multilevel"/>
    <w:tmpl w:val="0B6A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C25B2"/>
    <w:multiLevelType w:val="multilevel"/>
    <w:tmpl w:val="B512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00163"/>
    <w:multiLevelType w:val="multilevel"/>
    <w:tmpl w:val="C9E8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7F47C1"/>
    <w:multiLevelType w:val="multilevel"/>
    <w:tmpl w:val="FC08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01F60"/>
    <w:multiLevelType w:val="multilevel"/>
    <w:tmpl w:val="DD70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3057D6"/>
    <w:multiLevelType w:val="multilevel"/>
    <w:tmpl w:val="0A9A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C602FE"/>
    <w:multiLevelType w:val="multilevel"/>
    <w:tmpl w:val="EFA42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FC4749"/>
    <w:multiLevelType w:val="hybridMultilevel"/>
    <w:tmpl w:val="ECF4E752"/>
    <w:lvl w:ilvl="0" w:tplc="B18032F6">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9642EB50">
      <w:numFmt w:val="bullet"/>
      <w:lvlText w:val="•"/>
      <w:lvlJc w:val="left"/>
      <w:pPr>
        <w:ind w:left="1620" w:hanging="360"/>
      </w:pPr>
      <w:rPr>
        <w:rFonts w:hint="default"/>
        <w:lang w:val="en-US" w:eastAsia="en-US" w:bidi="ar-SA"/>
      </w:rPr>
    </w:lvl>
    <w:lvl w:ilvl="2" w:tplc="D966C7B4">
      <w:numFmt w:val="bullet"/>
      <w:lvlText w:val="•"/>
      <w:lvlJc w:val="left"/>
      <w:pPr>
        <w:ind w:left="2520" w:hanging="360"/>
      </w:pPr>
      <w:rPr>
        <w:rFonts w:hint="default"/>
        <w:lang w:val="en-US" w:eastAsia="en-US" w:bidi="ar-SA"/>
      </w:rPr>
    </w:lvl>
    <w:lvl w:ilvl="3" w:tplc="DB6657FC">
      <w:numFmt w:val="bullet"/>
      <w:lvlText w:val="•"/>
      <w:lvlJc w:val="left"/>
      <w:pPr>
        <w:ind w:left="3420" w:hanging="360"/>
      </w:pPr>
      <w:rPr>
        <w:rFonts w:hint="default"/>
        <w:lang w:val="en-US" w:eastAsia="en-US" w:bidi="ar-SA"/>
      </w:rPr>
    </w:lvl>
    <w:lvl w:ilvl="4" w:tplc="F12CA7E6">
      <w:numFmt w:val="bullet"/>
      <w:lvlText w:val="•"/>
      <w:lvlJc w:val="left"/>
      <w:pPr>
        <w:ind w:left="4320" w:hanging="360"/>
      </w:pPr>
      <w:rPr>
        <w:rFonts w:hint="default"/>
        <w:lang w:val="en-US" w:eastAsia="en-US" w:bidi="ar-SA"/>
      </w:rPr>
    </w:lvl>
    <w:lvl w:ilvl="5" w:tplc="9F6A0E4C">
      <w:numFmt w:val="bullet"/>
      <w:lvlText w:val="•"/>
      <w:lvlJc w:val="left"/>
      <w:pPr>
        <w:ind w:left="5220" w:hanging="360"/>
      </w:pPr>
      <w:rPr>
        <w:rFonts w:hint="default"/>
        <w:lang w:val="en-US" w:eastAsia="en-US" w:bidi="ar-SA"/>
      </w:rPr>
    </w:lvl>
    <w:lvl w:ilvl="6" w:tplc="E0443148">
      <w:numFmt w:val="bullet"/>
      <w:lvlText w:val="•"/>
      <w:lvlJc w:val="left"/>
      <w:pPr>
        <w:ind w:left="6120" w:hanging="360"/>
      </w:pPr>
      <w:rPr>
        <w:rFonts w:hint="default"/>
        <w:lang w:val="en-US" w:eastAsia="en-US" w:bidi="ar-SA"/>
      </w:rPr>
    </w:lvl>
    <w:lvl w:ilvl="7" w:tplc="EC74AFFA">
      <w:numFmt w:val="bullet"/>
      <w:lvlText w:val="•"/>
      <w:lvlJc w:val="left"/>
      <w:pPr>
        <w:ind w:left="7020" w:hanging="360"/>
      </w:pPr>
      <w:rPr>
        <w:rFonts w:hint="default"/>
        <w:lang w:val="en-US" w:eastAsia="en-US" w:bidi="ar-SA"/>
      </w:rPr>
    </w:lvl>
    <w:lvl w:ilvl="8" w:tplc="BE7E57BA">
      <w:numFmt w:val="bullet"/>
      <w:lvlText w:val="•"/>
      <w:lvlJc w:val="left"/>
      <w:pPr>
        <w:ind w:left="7920" w:hanging="360"/>
      </w:pPr>
      <w:rPr>
        <w:rFonts w:hint="default"/>
        <w:lang w:val="en-US" w:eastAsia="en-US" w:bidi="ar-SA"/>
      </w:rPr>
    </w:lvl>
  </w:abstractNum>
  <w:abstractNum w:abstractNumId="19" w15:restartNumberingAfterBreak="0">
    <w:nsid w:val="7BD14ABF"/>
    <w:multiLevelType w:val="multilevel"/>
    <w:tmpl w:val="B118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AE68FF"/>
    <w:multiLevelType w:val="multilevel"/>
    <w:tmpl w:val="8D72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6"/>
  </w:num>
  <w:num w:numId="4">
    <w:abstractNumId w:val="13"/>
  </w:num>
  <w:num w:numId="5">
    <w:abstractNumId w:val="20"/>
  </w:num>
  <w:num w:numId="6">
    <w:abstractNumId w:val="10"/>
  </w:num>
  <w:num w:numId="7">
    <w:abstractNumId w:val="12"/>
  </w:num>
  <w:num w:numId="8">
    <w:abstractNumId w:val="8"/>
  </w:num>
  <w:num w:numId="9">
    <w:abstractNumId w:val="14"/>
  </w:num>
  <w:num w:numId="10">
    <w:abstractNumId w:val="19"/>
  </w:num>
  <w:num w:numId="11">
    <w:abstractNumId w:val="1"/>
  </w:num>
  <w:num w:numId="12">
    <w:abstractNumId w:val="15"/>
  </w:num>
  <w:num w:numId="13">
    <w:abstractNumId w:val="0"/>
  </w:num>
  <w:num w:numId="14">
    <w:abstractNumId w:val="5"/>
  </w:num>
  <w:num w:numId="15">
    <w:abstractNumId w:val="3"/>
  </w:num>
  <w:num w:numId="16">
    <w:abstractNumId w:val="4"/>
  </w:num>
  <w:num w:numId="17">
    <w:abstractNumId w:val="11"/>
  </w:num>
  <w:num w:numId="18">
    <w:abstractNumId w:val="16"/>
  </w:num>
  <w:num w:numId="19">
    <w:abstractNumId w:val="2"/>
  </w:num>
  <w:num w:numId="20">
    <w:abstractNumId w:val="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DF"/>
    <w:rsid w:val="0028587F"/>
    <w:rsid w:val="00351EDF"/>
    <w:rsid w:val="003C2E35"/>
    <w:rsid w:val="007419E3"/>
    <w:rsid w:val="007C4A4F"/>
    <w:rsid w:val="00837230"/>
    <w:rsid w:val="00C06542"/>
    <w:rsid w:val="00E0487A"/>
    <w:rsid w:val="00E724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6752"/>
  <w15:docId w15:val="{C4981693-7877-418F-B09F-6D26F497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outlineLvl w:val="0"/>
    </w:pPr>
    <w:rPr>
      <w:b/>
      <w:bCs/>
      <w:sz w:val="27"/>
      <w:szCs w:val="27"/>
    </w:rPr>
  </w:style>
  <w:style w:type="paragraph" w:styleId="Heading3">
    <w:name w:val="heading 3"/>
    <w:basedOn w:val="Normal"/>
    <w:next w:val="Normal"/>
    <w:link w:val="Heading3Char"/>
    <w:uiPriority w:val="9"/>
    <w:semiHidden/>
    <w:unhideWhenUsed/>
    <w:qFormat/>
    <w:rsid w:val="0028587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
      <w:ind w:right="357"/>
      <w:jc w:val="center"/>
    </w:pPr>
    <w:rPr>
      <w:b/>
      <w:bCs/>
      <w:sz w:val="40"/>
      <w:szCs w:val="40"/>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pPr>
      <w:spacing w:line="200" w:lineRule="exact"/>
      <w:ind w:left="94"/>
    </w:pPr>
  </w:style>
  <w:style w:type="character" w:customStyle="1" w:styleId="Heading3Char">
    <w:name w:val="Heading 3 Char"/>
    <w:basedOn w:val="DefaultParagraphFont"/>
    <w:link w:val="Heading3"/>
    <w:uiPriority w:val="9"/>
    <w:semiHidden/>
    <w:rsid w:val="0028587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83723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7230"/>
    <w:rPr>
      <w:rFonts w:ascii="Courier New" w:eastAsia="Times New Roman" w:hAnsi="Courier New" w:cs="Courier New"/>
      <w:sz w:val="20"/>
      <w:szCs w:val="20"/>
    </w:rPr>
  </w:style>
  <w:style w:type="character" w:styleId="Strong">
    <w:name w:val="Strong"/>
    <w:basedOn w:val="DefaultParagraphFont"/>
    <w:uiPriority w:val="22"/>
    <w:qFormat/>
    <w:rsid w:val="00837230"/>
    <w:rPr>
      <w:b/>
      <w:bCs/>
    </w:rPr>
  </w:style>
  <w:style w:type="character" w:styleId="Emphasis">
    <w:name w:val="Emphasis"/>
    <w:basedOn w:val="DefaultParagraphFont"/>
    <w:uiPriority w:val="20"/>
    <w:qFormat/>
    <w:rsid w:val="008372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3843">
      <w:bodyDiv w:val="1"/>
      <w:marLeft w:val="0"/>
      <w:marRight w:val="0"/>
      <w:marTop w:val="0"/>
      <w:marBottom w:val="0"/>
      <w:divBdr>
        <w:top w:val="none" w:sz="0" w:space="0" w:color="auto"/>
        <w:left w:val="none" w:sz="0" w:space="0" w:color="auto"/>
        <w:bottom w:val="none" w:sz="0" w:space="0" w:color="auto"/>
        <w:right w:val="none" w:sz="0" w:space="0" w:color="auto"/>
      </w:divBdr>
    </w:div>
    <w:div w:id="669410341">
      <w:bodyDiv w:val="1"/>
      <w:marLeft w:val="0"/>
      <w:marRight w:val="0"/>
      <w:marTop w:val="0"/>
      <w:marBottom w:val="0"/>
      <w:divBdr>
        <w:top w:val="none" w:sz="0" w:space="0" w:color="auto"/>
        <w:left w:val="none" w:sz="0" w:space="0" w:color="auto"/>
        <w:bottom w:val="none" w:sz="0" w:space="0" w:color="auto"/>
        <w:right w:val="none" w:sz="0" w:space="0" w:color="auto"/>
      </w:divBdr>
    </w:div>
    <w:div w:id="676348400">
      <w:bodyDiv w:val="1"/>
      <w:marLeft w:val="0"/>
      <w:marRight w:val="0"/>
      <w:marTop w:val="0"/>
      <w:marBottom w:val="0"/>
      <w:divBdr>
        <w:top w:val="none" w:sz="0" w:space="0" w:color="auto"/>
        <w:left w:val="none" w:sz="0" w:space="0" w:color="auto"/>
        <w:bottom w:val="none" w:sz="0" w:space="0" w:color="auto"/>
        <w:right w:val="none" w:sz="0" w:space="0" w:color="auto"/>
      </w:divBdr>
    </w:div>
    <w:div w:id="819418446">
      <w:bodyDiv w:val="1"/>
      <w:marLeft w:val="0"/>
      <w:marRight w:val="0"/>
      <w:marTop w:val="0"/>
      <w:marBottom w:val="0"/>
      <w:divBdr>
        <w:top w:val="none" w:sz="0" w:space="0" w:color="auto"/>
        <w:left w:val="none" w:sz="0" w:space="0" w:color="auto"/>
        <w:bottom w:val="none" w:sz="0" w:space="0" w:color="auto"/>
        <w:right w:val="none" w:sz="0" w:space="0" w:color="auto"/>
      </w:divBdr>
    </w:div>
    <w:div w:id="946155167">
      <w:bodyDiv w:val="1"/>
      <w:marLeft w:val="0"/>
      <w:marRight w:val="0"/>
      <w:marTop w:val="0"/>
      <w:marBottom w:val="0"/>
      <w:divBdr>
        <w:top w:val="none" w:sz="0" w:space="0" w:color="auto"/>
        <w:left w:val="none" w:sz="0" w:space="0" w:color="auto"/>
        <w:bottom w:val="none" w:sz="0" w:space="0" w:color="auto"/>
        <w:right w:val="none" w:sz="0" w:space="0" w:color="auto"/>
      </w:divBdr>
    </w:div>
    <w:div w:id="1143543921">
      <w:bodyDiv w:val="1"/>
      <w:marLeft w:val="0"/>
      <w:marRight w:val="0"/>
      <w:marTop w:val="0"/>
      <w:marBottom w:val="0"/>
      <w:divBdr>
        <w:top w:val="none" w:sz="0" w:space="0" w:color="auto"/>
        <w:left w:val="none" w:sz="0" w:space="0" w:color="auto"/>
        <w:bottom w:val="none" w:sz="0" w:space="0" w:color="auto"/>
        <w:right w:val="none" w:sz="0" w:space="0" w:color="auto"/>
      </w:divBdr>
    </w:div>
    <w:div w:id="1190220213">
      <w:bodyDiv w:val="1"/>
      <w:marLeft w:val="0"/>
      <w:marRight w:val="0"/>
      <w:marTop w:val="0"/>
      <w:marBottom w:val="0"/>
      <w:divBdr>
        <w:top w:val="none" w:sz="0" w:space="0" w:color="auto"/>
        <w:left w:val="none" w:sz="0" w:space="0" w:color="auto"/>
        <w:bottom w:val="none" w:sz="0" w:space="0" w:color="auto"/>
        <w:right w:val="none" w:sz="0" w:space="0" w:color="auto"/>
      </w:divBdr>
    </w:div>
    <w:div w:id="1207371671">
      <w:bodyDiv w:val="1"/>
      <w:marLeft w:val="0"/>
      <w:marRight w:val="0"/>
      <w:marTop w:val="0"/>
      <w:marBottom w:val="0"/>
      <w:divBdr>
        <w:top w:val="none" w:sz="0" w:space="0" w:color="auto"/>
        <w:left w:val="none" w:sz="0" w:space="0" w:color="auto"/>
        <w:bottom w:val="none" w:sz="0" w:space="0" w:color="auto"/>
        <w:right w:val="none" w:sz="0" w:space="0" w:color="auto"/>
      </w:divBdr>
    </w:div>
    <w:div w:id="1584333319">
      <w:bodyDiv w:val="1"/>
      <w:marLeft w:val="0"/>
      <w:marRight w:val="0"/>
      <w:marTop w:val="0"/>
      <w:marBottom w:val="0"/>
      <w:divBdr>
        <w:top w:val="none" w:sz="0" w:space="0" w:color="auto"/>
        <w:left w:val="none" w:sz="0" w:space="0" w:color="auto"/>
        <w:bottom w:val="none" w:sz="0" w:space="0" w:color="auto"/>
        <w:right w:val="none" w:sz="0" w:space="0" w:color="auto"/>
      </w:divBdr>
    </w:div>
    <w:div w:id="1813056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Lab Task Question 05.docx</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Task Question 05.docx</dc:title>
  <dc:creator>Muhammad Bilal Sajid</dc:creator>
  <cp:lastModifiedBy>Muhammad Bilal Sajid</cp:lastModifiedBy>
  <cp:revision>8</cp:revision>
  <dcterms:created xsi:type="dcterms:W3CDTF">2025-02-25T05:42:00Z</dcterms:created>
  <dcterms:modified xsi:type="dcterms:W3CDTF">2025-04-21T07:44:00Z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Producer">
    <vt:lpwstr>Skia/PDF m135 Google Docs Renderer</vt:lpwstr>
  </property>
  <property fmtid="{D5CDD505-2E9C-101B-9397-08002B2CF9AE}" pid="4" name="LastSaved">
    <vt:filetime>2025-02-25T00:00:00Z</vt:filetime>
  </property>
</Properties>
</file>