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36137" w14:textId="77777777" w:rsidR="00351EDF" w:rsidRDefault="007419E3">
      <w:pPr>
        <w:pStyle w:val="BodyText"/>
        <w:spacing w:line="20" w:lineRule="exact"/>
        <w:ind w:left="880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74CE9113" wp14:editId="33A071BA">
                <wp:extent cx="4838700" cy="12700"/>
                <wp:effectExtent l="9525" t="0" r="0" b="635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38700" cy="12700"/>
                          <a:chOff x="0" y="0"/>
                          <a:chExt cx="4838700" cy="127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6350"/>
                            <a:ext cx="48387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38700">
                                <a:moveTo>
                                  <a:pt x="0" y="0"/>
                                </a:moveTo>
                                <a:lnTo>
                                  <a:pt x="48387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5B9AD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8D69EF" id="Group 1" o:spid="_x0000_s1026" style="width:381pt;height:1pt;mso-position-horizontal-relative:char;mso-position-vertical-relative:line" coordsize="48387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">
                <v:shape id="Graphic 2" o:spid="_x0000_s1027" style="position:absolute;top:63;width:48387;height:13;visibility:visible;mso-wrap-style:square;v-text-anchor:top" coordsize="48387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" path="m,l4838700,e" filled="f" strokecolor="#5b9ad5" strokeweight="1pt">
                  <v:path arrowok="t"/>
                </v:shape>
                <w10:anchorlock/>
              </v:group>
            </w:pict>
          </mc:Fallback>
        </mc:AlternateContent>
      </w:r>
    </w:p>
    <w:p w14:paraId="5C85441C" w14:textId="77777777" w:rsidR="00351EDF" w:rsidRDefault="007419E3">
      <w:pPr>
        <w:pStyle w:val="BodyText"/>
        <w:spacing w:before="90"/>
        <w:rPr>
          <w:rFonts w:ascii="Times New Roman"/>
        </w:rPr>
      </w:pPr>
      <w:r>
        <w:rPr>
          <w:rFonts w:ascii="Times New Roman"/>
          <w:noProof/>
        </w:rPr>
        <w:drawing>
          <wp:anchor distT="0" distB="0" distL="0" distR="0" simplePos="0" relativeHeight="487588352" behindDoc="1" locked="0" layoutInCell="1" allowOverlap="1" wp14:anchorId="2D37AEBC" wp14:editId="4C3724AF">
            <wp:simplePos x="0" y="0"/>
            <wp:positionH relativeFrom="page">
              <wp:posOffset>3222498</wp:posOffset>
            </wp:positionH>
            <wp:positionV relativeFrom="paragraph">
              <wp:posOffset>218948</wp:posOffset>
            </wp:positionV>
            <wp:extent cx="1321022" cy="1321022"/>
            <wp:effectExtent l="0" t="0" r="0" b="0"/>
            <wp:wrapTopAndBottom/>
            <wp:docPr id="3" name="Image 3" descr="Superior University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Superior University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1022" cy="1321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92CACC" w14:textId="77777777" w:rsidR="00351EDF" w:rsidRDefault="00351EDF">
      <w:pPr>
        <w:pStyle w:val="BodyText"/>
        <w:spacing w:before="112"/>
        <w:rPr>
          <w:rFonts w:ascii="Times New Roman"/>
          <w:sz w:val="40"/>
        </w:rPr>
      </w:pPr>
    </w:p>
    <w:p w14:paraId="3D7AF224" w14:textId="77777777" w:rsidR="00351EDF" w:rsidRDefault="007419E3">
      <w:pPr>
        <w:pStyle w:val="Title"/>
      </w:pPr>
      <w:r>
        <w:t>The</w:t>
      </w:r>
      <w:r>
        <w:rPr>
          <w:spacing w:val="-6"/>
        </w:rPr>
        <w:t xml:space="preserve"> </w:t>
      </w:r>
      <w:r>
        <w:t>Superior</w:t>
      </w:r>
      <w:r>
        <w:rPr>
          <w:spacing w:val="-5"/>
        </w:rPr>
        <w:t xml:space="preserve"> </w:t>
      </w:r>
      <w:r>
        <w:rPr>
          <w:spacing w:val="-2"/>
        </w:rPr>
        <w:t>University</w:t>
      </w:r>
    </w:p>
    <w:p w14:paraId="30A816A3" w14:textId="77777777" w:rsidR="00351EDF" w:rsidRDefault="007419E3">
      <w:pPr>
        <w:pStyle w:val="BodyText"/>
        <w:spacing w:before="4"/>
        <w:rPr>
          <w:b/>
          <w:sz w:val="16"/>
        </w:rPr>
      </w:pPr>
      <w:r>
        <w:rPr>
          <w:b/>
          <w:noProof/>
          <w:sz w:val="16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A8724DD" wp14:editId="2D9E2394">
                <wp:simplePos x="0" y="0"/>
                <wp:positionH relativeFrom="page">
                  <wp:posOffset>1473200</wp:posOffset>
                </wp:positionH>
                <wp:positionV relativeFrom="paragraph">
                  <wp:posOffset>141990</wp:posOffset>
                </wp:positionV>
                <wp:extent cx="4838700" cy="1270"/>
                <wp:effectExtent l="0" t="0" r="0" b="0"/>
                <wp:wrapTopAndBottom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387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38700">
                              <a:moveTo>
                                <a:pt x="0" y="0"/>
                              </a:moveTo>
                              <a:lnTo>
                                <a:pt x="48387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5B9AD5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2958EF" id="Graphic 4" o:spid="_x0000_s1026" style="position:absolute;margin-left:116pt;margin-top:11.2pt;width:381pt;height:.1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8387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" path="m,l4838700,e" filled="f" strokecolor="#5b9ad5" strokeweight="1pt">
                <v:path arrowok="t"/>
                <w10:wrap type="topAndBottom" anchorx="page"/>
              </v:shape>
            </w:pict>
          </mc:Fallback>
        </mc:AlternateContent>
      </w:r>
    </w:p>
    <w:p w14:paraId="3B793099" w14:textId="77777777" w:rsidR="00351EDF" w:rsidRDefault="00351EDF">
      <w:pPr>
        <w:pStyle w:val="BodyText"/>
        <w:rPr>
          <w:b/>
        </w:rPr>
      </w:pPr>
    </w:p>
    <w:p w14:paraId="334A3F11" w14:textId="77777777" w:rsidR="00351EDF" w:rsidRDefault="00351EDF">
      <w:pPr>
        <w:pStyle w:val="BodyText"/>
        <w:rPr>
          <w:b/>
        </w:rPr>
      </w:pPr>
    </w:p>
    <w:p w14:paraId="42622EB7" w14:textId="77777777" w:rsidR="00351EDF" w:rsidRDefault="00351EDF">
      <w:pPr>
        <w:pStyle w:val="BodyText"/>
        <w:spacing w:before="67"/>
        <w:rPr>
          <w:b/>
        </w:rPr>
      </w:pPr>
    </w:p>
    <w:tbl>
      <w:tblPr>
        <w:tblW w:w="0" w:type="auto"/>
        <w:tblInd w:w="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0"/>
        <w:gridCol w:w="3120"/>
        <w:gridCol w:w="3120"/>
      </w:tblGrid>
      <w:tr w:rsidR="00351EDF" w14:paraId="49EB3C72" w14:textId="77777777">
        <w:trPr>
          <w:trHeight w:val="240"/>
        </w:trPr>
        <w:tc>
          <w:tcPr>
            <w:tcW w:w="3120" w:type="dxa"/>
          </w:tcPr>
          <w:p w14:paraId="4BA6FD85" w14:textId="60E11172" w:rsidR="00351EDF" w:rsidRDefault="007419E3">
            <w:pPr>
              <w:pStyle w:val="TableParagraph"/>
              <w:spacing w:line="220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Name:</w:t>
            </w:r>
            <w:r w:rsidR="00C06542">
              <w:rPr>
                <w:spacing w:val="-2"/>
                <w:sz w:val="20"/>
              </w:rPr>
              <w:t xml:space="preserve"> Muhammad Bilal Sajid</w:t>
            </w:r>
          </w:p>
        </w:tc>
        <w:tc>
          <w:tcPr>
            <w:tcW w:w="3120" w:type="dxa"/>
          </w:tcPr>
          <w:p w14:paraId="6058A564" w14:textId="7377F2F3" w:rsidR="00351EDF" w:rsidRDefault="007419E3">
            <w:pPr>
              <w:pStyle w:val="TableParagraph"/>
              <w:spacing w:line="220" w:lineRule="exact"/>
              <w:rPr>
                <w:sz w:val="20"/>
              </w:rPr>
            </w:pPr>
            <w:r>
              <w:rPr>
                <w:sz w:val="20"/>
              </w:rPr>
              <w:t>Roll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No:</w:t>
            </w:r>
            <w:r w:rsidR="00C06542">
              <w:rPr>
                <w:spacing w:val="-5"/>
                <w:sz w:val="20"/>
              </w:rPr>
              <w:t xml:space="preserve"> 018</w:t>
            </w:r>
          </w:p>
        </w:tc>
        <w:tc>
          <w:tcPr>
            <w:tcW w:w="3120" w:type="dxa"/>
          </w:tcPr>
          <w:p w14:paraId="43CDD182" w14:textId="1959F798" w:rsidR="00351EDF" w:rsidRDefault="007419E3">
            <w:pPr>
              <w:pStyle w:val="TableParagraph"/>
              <w:spacing w:line="220" w:lineRule="exact"/>
              <w:rPr>
                <w:sz w:val="20"/>
              </w:rPr>
            </w:pPr>
            <w:r>
              <w:rPr>
                <w:sz w:val="20"/>
              </w:rPr>
              <w:t>Course:</w:t>
            </w:r>
            <w:r>
              <w:rPr>
                <w:spacing w:val="-6"/>
                <w:sz w:val="20"/>
              </w:rPr>
              <w:t xml:space="preserve"> </w:t>
            </w:r>
            <w:r w:rsidR="0028587F">
              <w:rPr>
                <w:sz w:val="20"/>
              </w:rPr>
              <w:t>PAI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Lab</w:t>
            </w:r>
          </w:p>
        </w:tc>
      </w:tr>
      <w:tr w:rsidR="00351EDF" w14:paraId="127AFCE8" w14:textId="77777777">
        <w:trPr>
          <w:trHeight w:val="219"/>
        </w:trPr>
        <w:tc>
          <w:tcPr>
            <w:tcW w:w="3120" w:type="dxa"/>
          </w:tcPr>
          <w:p w14:paraId="607AC18C" w14:textId="7BF35A7F" w:rsidR="00351EDF" w:rsidRDefault="007419E3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Semester:</w:t>
            </w:r>
            <w:r w:rsidR="00C06542">
              <w:rPr>
                <w:spacing w:val="-2"/>
                <w:sz w:val="20"/>
              </w:rPr>
              <w:t xml:space="preserve"> 4th</w:t>
            </w:r>
          </w:p>
        </w:tc>
        <w:tc>
          <w:tcPr>
            <w:tcW w:w="3120" w:type="dxa"/>
          </w:tcPr>
          <w:p w14:paraId="605FF36C" w14:textId="47536E8F" w:rsidR="00351EDF" w:rsidRDefault="007419E3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Section:</w:t>
            </w:r>
            <w:r w:rsidR="00C06542">
              <w:rPr>
                <w:spacing w:val="-2"/>
                <w:sz w:val="20"/>
              </w:rPr>
              <w:t xml:space="preserve"> BSAI 4A</w:t>
            </w:r>
          </w:p>
        </w:tc>
        <w:tc>
          <w:tcPr>
            <w:tcW w:w="3120" w:type="dxa"/>
          </w:tcPr>
          <w:p w14:paraId="5C0A4EB9" w14:textId="77777777" w:rsidR="00351EDF" w:rsidRDefault="007419E3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Department:</w:t>
            </w:r>
          </w:p>
        </w:tc>
      </w:tr>
      <w:tr w:rsidR="00351EDF" w14:paraId="4E6F5647" w14:textId="77777777">
        <w:trPr>
          <w:trHeight w:val="240"/>
        </w:trPr>
        <w:tc>
          <w:tcPr>
            <w:tcW w:w="3120" w:type="dxa"/>
          </w:tcPr>
          <w:p w14:paraId="134500C3" w14:textId="77777777" w:rsidR="00351EDF" w:rsidRDefault="007419E3">
            <w:pPr>
              <w:pStyle w:val="TableParagraph"/>
              <w:spacing w:before="18" w:line="201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Submitted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To:</w:t>
            </w:r>
          </w:p>
        </w:tc>
        <w:tc>
          <w:tcPr>
            <w:tcW w:w="3120" w:type="dxa"/>
          </w:tcPr>
          <w:p w14:paraId="593B0052" w14:textId="647252FC" w:rsidR="00351EDF" w:rsidRDefault="007419E3">
            <w:pPr>
              <w:pStyle w:val="TableParagraph"/>
              <w:spacing w:before="18" w:line="201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Total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Marks:</w:t>
            </w:r>
            <w:r>
              <w:rPr>
                <w:spacing w:val="-4"/>
                <w:sz w:val="20"/>
              </w:rPr>
              <w:t xml:space="preserve"> </w:t>
            </w:r>
          </w:p>
        </w:tc>
        <w:tc>
          <w:tcPr>
            <w:tcW w:w="3120" w:type="dxa"/>
          </w:tcPr>
          <w:p w14:paraId="47882E91" w14:textId="77777777" w:rsidR="00351EDF" w:rsidRDefault="007419E3">
            <w:pPr>
              <w:pStyle w:val="TableParagraph"/>
              <w:spacing w:before="18" w:line="201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Date:</w:t>
            </w:r>
          </w:p>
        </w:tc>
      </w:tr>
    </w:tbl>
    <w:p w14:paraId="204DC753" w14:textId="77777777" w:rsidR="00351EDF" w:rsidRDefault="00351EDF">
      <w:pPr>
        <w:pStyle w:val="BodyText"/>
        <w:spacing w:before="303"/>
        <w:rPr>
          <w:b/>
          <w:sz w:val="28"/>
        </w:rPr>
      </w:pPr>
    </w:p>
    <w:p w14:paraId="6EFD2625" w14:textId="77777777" w:rsidR="00837230" w:rsidRPr="00837230" w:rsidRDefault="00837230" w:rsidP="00837230">
      <w:pPr>
        <w:spacing w:before="242"/>
        <w:jc w:val="center"/>
        <w:rPr>
          <w:b/>
          <w:sz w:val="28"/>
          <w:szCs w:val="24"/>
        </w:rPr>
      </w:pPr>
      <w:r w:rsidRPr="00837230">
        <w:rPr>
          <w:b/>
          <w:sz w:val="28"/>
          <w:szCs w:val="24"/>
        </w:rPr>
        <w:t>Lab 5</w:t>
      </w:r>
    </w:p>
    <w:p w14:paraId="3CDB9A21" w14:textId="615C7CC9" w:rsidR="00837230" w:rsidRDefault="00837230" w:rsidP="00837230">
      <w:pPr>
        <w:spacing w:before="242"/>
        <w:jc w:val="center"/>
        <w:rPr>
          <w:b/>
          <w:sz w:val="28"/>
          <w:szCs w:val="24"/>
        </w:rPr>
      </w:pPr>
      <w:r w:rsidRPr="00837230">
        <w:rPr>
          <w:b/>
          <w:sz w:val="28"/>
          <w:szCs w:val="24"/>
        </w:rPr>
        <w:t>Task: Implement all the topics/functions of OpenCV, in a notebook file</w:t>
      </w:r>
    </w:p>
    <w:p w14:paraId="74E3DA49" w14:textId="77777777" w:rsidR="00837230" w:rsidRPr="00837230" w:rsidRDefault="00837230" w:rsidP="0083723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b/>
          <w:bCs/>
          <w:sz w:val="24"/>
          <w:szCs w:val="24"/>
        </w:rPr>
        <w:t>Image Processing using OpenCV in Python</w:t>
      </w:r>
    </w:p>
    <w:p w14:paraId="643A23D8" w14:textId="77777777" w:rsidR="00837230" w:rsidRPr="00837230" w:rsidRDefault="00837230" w:rsidP="00837230">
      <w:pPr>
        <w:widowControl/>
        <w:autoSpaceDE/>
        <w:autoSpaceDN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37230">
        <w:rPr>
          <w:rFonts w:ascii="Times New Roman" w:eastAsia="Times New Roman" w:hAnsi="Times New Roman" w:cs="Times New Roman"/>
          <w:b/>
          <w:bCs/>
          <w:sz w:val="27"/>
          <w:szCs w:val="27"/>
        </w:rPr>
        <w:t>1. Displaying Images</w:t>
      </w:r>
    </w:p>
    <w:p w14:paraId="257E0317" w14:textId="77777777" w:rsidR="00837230" w:rsidRPr="00837230" w:rsidRDefault="00837230" w:rsidP="0083723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t xml:space="preserve">The script loads an image from a specified path using </w:t>
      </w:r>
      <w:r w:rsidRPr="00837230">
        <w:rPr>
          <w:rFonts w:ascii="Courier New" w:eastAsia="Times New Roman" w:hAnsi="Courier New" w:cs="Courier New"/>
          <w:sz w:val="20"/>
          <w:szCs w:val="20"/>
        </w:rPr>
        <w:t>cv2.imread()</w:t>
      </w:r>
      <w:r w:rsidRPr="0083723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49593A" w14:textId="77777777" w:rsidR="00837230" w:rsidRPr="00837230" w:rsidRDefault="00837230" w:rsidP="0083723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t xml:space="preserve">Converts it from BGR to RGB using </w:t>
      </w:r>
      <w:r w:rsidRPr="00837230">
        <w:rPr>
          <w:rFonts w:ascii="Courier New" w:eastAsia="Times New Roman" w:hAnsi="Courier New" w:cs="Courier New"/>
          <w:sz w:val="20"/>
          <w:szCs w:val="20"/>
        </w:rPr>
        <w:t>cv2.cvtColor()</w:t>
      </w:r>
      <w:r w:rsidRPr="0083723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F0F80A" w14:textId="77777777" w:rsidR="00837230" w:rsidRPr="00837230" w:rsidRDefault="00837230" w:rsidP="00837230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t xml:space="preserve">Uses </w:t>
      </w:r>
      <w:r w:rsidRPr="00837230">
        <w:rPr>
          <w:rFonts w:ascii="Courier New" w:eastAsia="Times New Roman" w:hAnsi="Courier New" w:cs="Courier New"/>
          <w:sz w:val="20"/>
          <w:szCs w:val="20"/>
        </w:rPr>
        <w:t>matplotlib.pyplot</w:t>
      </w:r>
      <w:r w:rsidRPr="00837230">
        <w:rPr>
          <w:rFonts w:ascii="Times New Roman" w:eastAsia="Times New Roman" w:hAnsi="Times New Roman" w:cs="Times New Roman"/>
          <w:sz w:val="24"/>
          <w:szCs w:val="24"/>
        </w:rPr>
        <w:t xml:space="preserve"> to display the image without axes.</w:t>
      </w:r>
    </w:p>
    <w:p w14:paraId="4D6855BF" w14:textId="77777777" w:rsidR="00837230" w:rsidRPr="00837230" w:rsidRDefault="00837230" w:rsidP="0083723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b/>
          <w:bCs/>
          <w:sz w:val="24"/>
          <w:szCs w:val="24"/>
        </w:rPr>
        <w:t>Why?</w:t>
      </w:r>
    </w:p>
    <w:p w14:paraId="36AE707B" w14:textId="77777777" w:rsidR="00837230" w:rsidRPr="00837230" w:rsidRDefault="00837230" w:rsidP="00837230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t xml:space="preserve">OpenCV loads images in BGR format, while </w:t>
      </w:r>
      <w:r w:rsidRPr="00837230">
        <w:rPr>
          <w:rFonts w:ascii="Courier New" w:eastAsia="Times New Roman" w:hAnsi="Courier New" w:cs="Courier New"/>
          <w:sz w:val="20"/>
          <w:szCs w:val="20"/>
        </w:rPr>
        <w:t>matplotlib</w:t>
      </w:r>
      <w:r w:rsidRPr="00837230">
        <w:rPr>
          <w:rFonts w:ascii="Times New Roman" w:eastAsia="Times New Roman" w:hAnsi="Times New Roman" w:cs="Times New Roman"/>
          <w:sz w:val="24"/>
          <w:szCs w:val="24"/>
        </w:rPr>
        <w:t xml:space="preserve"> expects RGB format.</w:t>
      </w:r>
    </w:p>
    <w:p w14:paraId="5D1DEE55" w14:textId="77777777" w:rsidR="00837230" w:rsidRPr="00837230" w:rsidRDefault="00837230" w:rsidP="00837230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t>Conversion ensures proper color representation.</w:t>
      </w:r>
    </w:p>
    <w:p w14:paraId="604D0FF0" w14:textId="7A2EBD4E" w:rsidR="00837230" w:rsidRDefault="00837230" w:rsidP="0083723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b/>
          <w:bCs/>
          <w:sz w:val="24"/>
          <w:szCs w:val="24"/>
        </w:rPr>
        <w:t>Screenshot:</w:t>
      </w:r>
      <w:r w:rsidRPr="00837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E216500" w14:textId="36277B4F" w:rsidR="00837230" w:rsidRPr="00837230" w:rsidRDefault="00837230" w:rsidP="0083723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B2489D" wp14:editId="43636573">
            <wp:extent cx="6172200" cy="50425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5AF5" w14:textId="77777777" w:rsidR="00837230" w:rsidRPr="00837230" w:rsidRDefault="00837230" w:rsidP="00837230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pict w14:anchorId="5DC56BE2">
          <v:rect id="_x0000_i1145" style="width:0;height:1.5pt" o:hralign="center" o:hrstd="t" o:hr="t" fillcolor="#a0a0a0" stroked="f"/>
        </w:pict>
      </w:r>
    </w:p>
    <w:p w14:paraId="6FD32AA3" w14:textId="77777777" w:rsidR="00837230" w:rsidRPr="00837230" w:rsidRDefault="00837230" w:rsidP="00837230">
      <w:pPr>
        <w:widowControl/>
        <w:autoSpaceDE/>
        <w:autoSpaceDN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37230">
        <w:rPr>
          <w:rFonts w:ascii="Times New Roman" w:eastAsia="Times New Roman" w:hAnsi="Times New Roman" w:cs="Times New Roman"/>
          <w:b/>
          <w:bCs/>
          <w:sz w:val="27"/>
          <w:szCs w:val="27"/>
        </w:rPr>
        <w:t>2. Saving Images</w:t>
      </w:r>
    </w:p>
    <w:p w14:paraId="1317B3EA" w14:textId="77777777" w:rsidR="00837230" w:rsidRPr="00837230" w:rsidRDefault="00837230" w:rsidP="00837230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t>Reads an image and changes the directory.</w:t>
      </w:r>
    </w:p>
    <w:p w14:paraId="0F5DE5DD" w14:textId="77777777" w:rsidR="00837230" w:rsidRPr="00837230" w:rsidRDefault="00837230" w:rsidP="00837230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t xml:space="preserve">Saves the image using </w:t>
      </w:r>
      <w:r w:rsidRPr="00837230">
        <w:rPr>
          <w:rFonts w:ascii="Courier New" w:eastAsia="Times New Roman" w:hAnsi="Courier New" w:cs="Courier New"/>
          <w:sz w:val="20"/>
          <w:szCs w:val="20"/>
        </w:rPr>
        <w:t>cv2.imwrite()</w:t>
      </w:r>
      <w:r w:rsidRPr="0083723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047F833" w14:textId="77777777" w:rsidR="00837230" w:rsidRPr="00837230" w:rsidRDefault="00837230" w:rsidP="00837230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t>Prints the directory contents before and after saving to verify the process.</w:t>
      </w:r>
    </w:p>
    <w:p w14:paraId="040976C0" w14:textId="77777777" w:rsidR="00837230" w:rsidRPr="00837230" w:rsidRDefault="00837230" w:rsidP="0083723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b/>
          <w:bCs/>
          <w:sz w:val="24"/>
          <w:szCs w:val="24"/>
        </w:rPr>
        <w:t>Why?</w:t>
      </w:r>
    </w:p>
    <w:p w14:paraId="7A1D5C64" w14:textId="77777777" w:rsidR="00837230" w:rsidRPr="00837230" w:rsidRDefault="00837230" w:rsidP="00837230">
      <w:pPr>
        <w:widowControl/>
        <w:numPr>
          <w:ilvl w:val="0"/>
          <w:numId w:val="8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t>Essential for storing processed images for further use.</w:t>
      </w:r>
    </w:p>
    <w:p w14:paraId="536E74D1" w14:textId="442C23C4" w:rsidR="00837230" w:rsidRPr="00837230" w:rsidRDefault="00837230" w:rsidP="0083723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Screenshot:</w:t>
      </w:r>
      <w:r w:rsidRPr="00837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7230">
        <w:rPr>
          <w:rFonts w:ascii="Times New Roman" w:eastAsia="Times New Roman" w:hAnsi="Times New Roman" w:cs="Times New Roman"/>
          <w:i/>
          <w:iCs/>
          <w:sz w:val="24"/>
          <w:szCs w:val="24"/>
        </w:rPr>
        <w:drawing>
          <wp:inline distT="0" distB="0" distL="0" distR="0" wp14:anchorId="6C64FD61" wp14:editId="795950A5">
            <wp:extent cx="5658640" cy="162900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65F1" w14:textId="77777777" w:rsidR="00837230" w:rsidRPr="00837230" w:rsidRDefault="00837230" w:rsidP="00837230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pict w14:anchorId="79C897E9">
          <v:rect id="_x0000_i1146" style="width:0;height:1.5pt" o:hralign="center" o:hrstd="t" o:hr="t" fillcolor="#a0a0a0" stroked="f"/>
        </w:pict>
      </w:r>
    </w:p>
    <w:p w14:paraId="2547BD99" w14:textId="77777777" w:rsidR="00837230" w:rsidRPr="00837230" w:rsidRDefault="00837230" w:rsidP="00837230">
      <w:pPr>
        <w:widowControl/>
        <w:autoSpaceDE/>
        <w:autoSpaceDN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37230">
        <w:rPr>
          <w:rFonts w:ascii="Times New Roman" w:eastAsia="Times New Roman" w:hAnsi="Times New Roman" w:cs="Times New Roman"/>
          <w:b/>
          <w:bCs/>
          <w:sz w:val="27"/>
          <w:szCs w:val="27"/>
        </w:rPr>
        <w:t>3. Image Blending</w:t>
      </w:r>
    </w:p>
    <w:p w14:paraId="4C415166" w14:textId="77777777" w:rsidR="00837230" w:rsidRPr="00837230" w:rsidRDefault="00837230" w:rsidP="00837230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t xml:space="preserve">Loads two images and merges them using </w:t>
      </w:r>
      <w:r w:rsidRPr="00837230">
        <w:rPr>
          <w:rFonts w:ascii="Courier New" w:eastAsia="Times New Roman" w:hAnsi="Courier New" w:cs="Courier New"/>
          <w:sz w:val="20"/>
          <w:szCs w:val="20"/>
        </w:rPr>
        <w:t>cv2.addWeighted()</w:t>
      </w:r>
      <w:r w:rsidRPr="0083723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DCA674" w14:textId="77777777" w:rsidR="00837230" w:rsidRPr="00837230" w:rsidRDefault="00837230" w:rsidP="00837230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t>Uses different weight factors to control blending.</w:t>
      </w:r>
    </w:p>
    <w:p w14:paraId="2BEA4EF0" w14:textId="77777777" w:rsidR="00837230" w:rsidRPr="00837230" w:rsidRDefault="00837230" w:rsidP="00837230">
      <w:pPr>
        <w:widowControl/>
        <w:numPr>
          <w:ilvl w:val="0"/>
          <w:numId w:val="9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t>Displays the final blended image.</w:t>
      </w:r>
    </w:p>
    <w:p w14:paraId="56E319C4" w14:textId="77777777" w:rsidR="00837230" w:rsidRPr="00837230" w:rsidRDefault="00837230" w:rsidP="0083723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b/>
          <w:bCs/>
          <w:sz w:val="24"/>
          <w:szCs w:val="24"/>
        </w:rPr>
        <w:t>Why?</w:t>
      </w:r>
    </w:p>
    <w:p w14:paraId="61604B9B" w14:textId="77777777" w:rsidR="00837230" w:rsidRPr="00837230" w:rsidRDefault="00837230" w:rsidP="00837230">
      <w:pPr>
        <w:widowControl/>
        <w:numPr>
          <w:ilvl w:val="0"/>
          <w:numId w:val="10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t>Useful in overlaying images for effects and enhancements.</w:t>
      </w:r>
    </w:p>
    <w:p w14:paraId="464161E9" w14:textId="55AAC36D" w:rsidR="00837230" w:rsidRPr="00837230" w:rsidRDefault="00837230" w:rsidP="0083723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Screenshot:</w:t>
      </w:r>
      <w:r w:rsidRPr="00837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723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318034B" wp14:editId="51254AC9">
            <wp:extent cx="6172200" cy="4941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F100" w14:textId="77777777" w:rsidR="00837230" w:rsidRPr="00837230" w:rsidRDefault="00837230" w:rsidP="00837230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pict w14:anchorId="1F78CB8B">
          <v:rect id="_x0000_i1147" style="width:0;height:1.5pt" o:hralign="center" o:hrstd="t" o:hr="t" fillcolor="#a0a0a0" stroked="f"/>
        </w:pict>
      </w:r>
    </w:p>
    <w:p w14:paraId="5D0B602B" w14:textId="77777777" w:rsidR="00837230" w:rsidRPr="00837230" w:rsidRDefault="00837230" w:rsidP="00837230">
      <w:pPr>
        <w:widowControl/>
        <w:autoSpaceDE/>
        <w:autoSpaceDN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37230">
        <w:rPr>
          <w:rFonts w:ascii="Times New Roman" w:eastAsia="Times New Roman" w:hAnsi="Times New Roman" w:cs="Times New Roman"/>
          <w:b/>
          <w:bCs/>
          <w:sz w:val="27"/>
          <w:szCs w:val="27"/>
        </w:rPr>
        <w:t>4. Blurring Techniques</w:t>
      </w:r>
    </w:p>
    <w:p w14:paraId="1875434A" w14:textId="77777777" w:rsidR="00837230" w:rsidRPr="00837230" w:rsidRDefault="00837230" w:rsidP="00837230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t xml:space="preserve">Applies different blurring methods: </w:t>
      </w:r>
    </w:p>
    <w:p w14:paraId="65A33669" w14:textId="77777777" w:rsidR="00837230" w:rsidRPr="00837230" w:rsidRDefault="00837230" w:rsidP="00837230">
      <w:pPr>
        <w:widowControl/>
        <w:numPr>
          <w:ilvl w:val="1"/>
          <w:numId w:val="1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b/>
          <w:bCs/>
          <w:sz w:val="24"/>
          <w:szCs w:val="24"/>
        </w:rPr>
        <w:t>Gaussian Blur</w:t>
      </w:r>
      <w:r w:rsidRPr="00837230">
        <w:rPr>
          <w:rFonts w:ascii="Times New Roman" w:eastAsia="Times New Roman" w:hAnsi="Times New Roman" w:cs="Times New Roman"/>
          <w:sz w:val="24"/>
          <w:szCs w:val="24"/>
        </w:rPr>
        <w:t>: Removes high-frequency noise.</w:t>
      </w:r>
    </w:p>
    <w:p w14:paraId="416B53C1" w14:textId="77777777" w:rsidR="00837230" w:rsidRPr="00837230" w:rsidRDefault="00837230" w:rsidP="00837230">
      <w:pPr>
        <w:widowControl/>
        <w:numPr>
          <w:ilvl w:val="1"/>
          <w:numId w:val="1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b/>
          <w:bCs/>
          <w:sz w:val="24"/>
          <w:szCs w:val="24"/>
        </w:rPr>
        <w:t>Median Blur</w:t>
      </w:r>
      <w:r w:rsidRPr="00837230">
        <w:rPr>
          <w:rFonts w:ascii="Times New Roman" w:eastAsia="Times New Roman" w:hAnsi="Times New Roman" w:cs="Times New Roman"/>
          <w:sz w:val="24"/>
          <w:szCs w:val="24"/>
        </w:rPr>
        <w:t>: Effective in reducing salt-and-pepper noise.</w:t>
      </w:r>
    </w:p>
    <w:p w14:paraId="4D78E562" w14:textId="77777777" w:rsidR="00837230" w:rsidRPr="00837230" w:rsidRDefault="00837230" w:rsidP="00837230">
      <w:pPr>
        <w:widowControl/>
        <w:numPr>
          <w:ilvl w:val="1"/>
          <w:numId w:val="1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b/>
          <w:bCs/>
          <w:sz w:val="24"/>
          <w:szCs w:val="24"/>
        </w:rPr>
        <w:t>Bilateral Filter</w:t>
      </w:r>
      <w:r w:rsidRPr="00837230">
        <w:rPr>
          <w:rFonts w:ascii="Times New Roman" w:eastAsia="Times New Roman" w:hAnsi="Times New Roman" w:cs="Times New Roman"/>
          <w:sz w:val="24"/>
          <w:szCs w:val="24"/>
        </w:rPr>
        <w:t>: Preserves edges while reducing noise.</w:t>
      </w:r>
    </w:p>
    <w:p w14:paraId="3204CB60" w14:textId="77777777" w:rsidR="00837230" w:rsidRPr="00837230" w:rsidRDefault="00837230" w:rsidP="00837230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t xml:space="preserve">Displays results using </w:t>
      </w:r>
      <w:r w:rsidRPr="00837230">
        <w:rPr>
          <w:rFonts w:ascii="Courier New" w:eastAsia="Times New Roman" w:hAnsi="Courier New" w:cs="Courier New"/>
          <w:sz w:val="20"/>
          <w:szCs w:val="20"/>
        </w:rPr>
        <w:t>matplotlib.pyplot</w:t>
      </w:r>
      <w:r w:rsidRPr="0083723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FAF57E" w14:textId="77777777" w:rsidR="00837230" w:rsidRPr="00837230" w:rsidRDefault="00837230" w:rsidP="0083723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b/>
          <w:bCs/>
          <w:sz w:val="24"/>
          <w:szCs w:val="24"/>
        </w:rPr>
        <w:t>Why?</w:t>
      </w:r>
    </w:p>
    <w:p w14:paraId="42A8D7E3" w14:textId="77777777" w:rsidR="00837230" w:rsidRPr="00837230" w:rsidRDefault="00837230" w:rsidP="00837230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t>Blurring smoothens images and is useful in preprocessing before object detection.</w:t>
      </w:r>
    </w:p>
    <w:p w14:paraId="626EF5B5" w14:textId="3D1FDB04" w:rsidR="00837230" w:rsidRPr="00837230" w:rsidRDefault="00837230" w:rsidP="0083723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Screenshot:</w:t>
      </w:r>
      <w:r w:rsidRPr="00837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723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A2204D8" wp14:editId="6D40F579">
            <wp:extent cx="6172200" cy="54419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FD37" w14:textId="77777777" w:rsidR="00837230" w:rsidRPr="00837230" w:rsidRDefault="00837230" w:rsidP="00837230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pict w14:anchorId="78255DBF">
          <v:rect id="_x0000_i1148" style="width:0;height:1.5pt" o:hralign="center" o:hrstd="t" o:hr="t" fillcolor="#a0a0a0" stroked="f"/>
        </w:pict>
      </w:r>
    </w:p>
    <w:p w14:paraId="6703065D" w14:textId="77777777" w:rsidR="00837230" w:rsidRPr="00837230" w:rsidRDefault="00837230" w:rsidP="00837230">
      <w:pPr>
        <w:widowControl/>
        <w:autoSpaceDE/>
        <w:autoSpaceDN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37230">
        <w:rPr>
          <w:rFonts w:ascii="Times New Roman" w:eastAsia="Times New Roman" w:hAnsi="Times New Roman" w:cs="Times New Roman"/>
          <w:b/>
          <w:bCs/>
          <w:sz w:val="27"/>
          <w:szCs w:val="27"/>
        </w:rPr>
        <w:t>5. Image Scaling</w:t>
      </w:r>
    </w:p>
    <w:p w14:paraId="7A180063" w14:textId="77777777" w:rsidR="00837230" w:rsidRPr="00837230" w:rsidRDefault="00837230" w:rsidP="00837230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t xml:space="preserve">Resizes the image using </w:t>
      </w:r>
      <w:r w:rsidRPr="00837230">
        <w:rPr>
          <w:rFonts w:ascii="Courier New" w:eastAsia="Times New Roman" w:hAnsi="Courier New" w:cs="Courier New"/>
          <w:sz w:val="20"/>
          <w:szCs w:val="20"/>
        </w:rPr>
        <w:t>cv2.resize()</w:t>
      </w:r>
      <w:r w:rsidRPr="0083723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05D3D7AB" w14:textId="77777777" w:rsidR="00837230" w:rsidRPr="00837230" w:rsidRDefault="00837230" w:rsidP="00837230">
      <w:pPr>
        <w:widowControl/>
        <w:numPr>
          <w:ilvl w:val="1"/>
          <w:numId w:val="1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t>Zooms in using cubic interpolation.</w:t>
      </w:r>
    </w:p>
    <w:p w14:paraId="2B057EC8" w14:textId="77777777" w:rsidR="00837230" w:rsidRPr="00837230" w:rsidRDefault="00837230" w:rsidP="00837230">
      <w:pPr>
        <w:widowControl/>
        <w:numPr>
          <w:ilvl w:val="1"/>
          <w:numId w:val="1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t>Zooms out using area interpolation.</w:t>
      </w:r>
    </w:p>
    <w:p w14:paraId="0CDD9953" w14:textId="77777777" w:rsidR="00837230" w:rsidRPr="00837230" w:rsidRDefault="00837230" w:rsidP="00837230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t>Displays original, zoomed, and scaled images in a subplot.</w:t>
      </w:r>
    </w:p>
    <w:p w14:paraId="2C4FB063" w14:textId="77777777" w:rsidR="00837230" w:rsidRPr="00837230" w:rsidRDefault="00837230" w:rsidP="0083723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b/>
          <w:bCs/>
          <w:sz w:val="24"/>
          <w:szCs w:val="24"/>
        </w:rPr>
        <w:t>Why?</w:t>
      </w:r>
    </w:p>
    <w:p w14:paraId="082E9864" w14:textId="77777777" w:rsidR="00837230" w:rsidRPr="00837230" w:rsidRDefault="00837230" w:rsidP="00837230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t>Scaling is essential in computer vision tasks to normalize input sizes.</w:t>
      </w:r>
    </w:p>
    <w:p w14:paraId="7E98E04F" w14:textId="4CA17294" w:rsidR="00837230" w:rsidRPr="00837230" w:rsidRDefault="00837230" w:rsidP="0083723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Screenshot:</w:t>
      </w:r>
      <w:r w:rsidRPr="00837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7230">
        <w:rPr>
          <w:rFonts w:ascii="Times New Roman" w:eastAsia="Times New Roman" w:hAnsi="Times New Roman" w:cs="Times New Roman"/>
          <w:i/>
          <w:iCs/>
          <w:sz w:val="24"/>
          <w:szCs w:val="24"/>
        </w:rPr>
        <w:drawing>
          <wp:inline distT="0" distB="0" distL="0" distR="0" wp14:anchorId="68B56B3C" wp14:editId="72A3E8E0">
            <wp:extent cx="6172200" cy="1891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2871" w14:textId="77777777" w:rsidR="00837230" w:rsidRPr="00837230" w:rsidRDefault="00837230" w:rsidP="00837230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pict w14:anchorId="4C8A68D0">
          <v:rect id="_x0000_i1149" style="width:0;height:1.5pt" o:hralign="center" o:hrstd="t" o:hr="t" fillcolor="#a0a0a0" stroked="f"/>
        </w:pict>
      </w:r>
    </w:p>
    <w:p w14:paraId="58CA7FA7" w14:textId="77777777" w:rsidR="00837230" w:rsidRPr="00837230" w:rsidRDefault="00837230" w:rsidP="00837230">
      <w:pPr>
        <w:widowControl/>
        <w:autoSpaceDE/>
        <w:autoSpaceDN/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37230">
        <w:rPr>
          <w:rFonts w:ascii="Times New Roman" w:eastAsia="Times New Roman" w:hAnsi="Times New Roman" w:cs="Times New Roman"/>
          <w:b/>
          <w:bCs/>
          <w:sz w:val="27"/>
          <w:szCs w:val="27"/>
        </w:rPr>
        <w:t>6. Drawing a Circle on an Image</w:t>
      </w:r>
    </w:p>
    <w:p w14:paraId="6B901749" w14:textId="77777777" w:rsidR="00837230" w:rsidRPr="00837230" w:rsidRDefault="00837230" w:rsidP="00837230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t xml:space="preserve">Reads an image using </w:t>
      </w:r>
      <w:r w:rsidRPr="00837230">
        <w:rPr>
          <w:rFonts w:ascii="Courier New" w:eastAsia="Times New Roman" w:hAnsi="Courier New" w:cs="Courier New"/>
          <w:sz w:val="20"/>
          <w:szCs w:val="20"/>
        </w:rPr>
        <w:t>cv2.imread()</w:t>
      </w:r>
      <w:r w:rsidRPr="0083723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1DA41C2" w14:textId="77777777" w:rsidR="00837230" w:rsidRPr="00837230" w:rsidRDefault="00837230" w:rsidP="00837230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t>Defines center coordinates and radius for the circle.</w:t>
      </w:r>
    </w:p>
    <w:p w14:paraId="7D197B3A" w14:textId="77777777" w:rsidR="00837230" w:rsidRPr="00837230" w:rsidRDefault="00837230" w:rsidP="00837230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t xml:space="preserve">Uses </w:t>
      </w:r>
      <w:r w:rsidRPr="00837230">
        <w:rPr>
          <w:rFonts w:ascii="Courier New" w:eastAsia="Times New Roman" w:hAnsi="Courier New" w:cs="Courier New"/>
          <w:sz w:val="20"/>
          <w:szCs w:val="20"/>
        </w:rPr>
        <w:t>cv2.circle()</w:t>
      </w:r>
      <w:r w:rsidRPr="00837230">
        <w:rPr>
          <w:rFonts w:ascii="Times New Roman" w:eastAsia="Times New Roman" w:hAnsi="Times New Roman" w:cs="Times New Roman"/>
          <w:sz w:val="24"/>
          <w:szCs w:val="24"/>
        </w:rPr>
        <w:t xml:space="preserve"> to draw a blue circle with a thickness of 2 pixels.</w:t>
      </w:r>
    </w:p>
    <w:p w14:paraId="55995269" w14:textId="77777777" w:rsidR="00837230" w:rsidRPr="00837230" w:rsidRDefault="00837230" w:rsidP="00837230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t xml:space="preserve">Converts the image from BGR to RGB for correct color display in </w:t>
      </w:r>
      <w:r w:rsidRPr="00837230">
        <w:rPr>
          <w:rFonts w:ascii="Courier New" w:eastAsia="Times New Roman" w:hAnsi="Courier New" w:cs="Courier New"/>
          <w:sz w:val="20"/>
          <w:szCs w:val="20"/>
        </w:rPr>
        <w:t>matplotlib.pyplot</w:t>
      </w:r>
      <w:r w:rsidRPr="0083723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FB672C" w14:textId="77777777" w:rsidR="00837230" w:rsidRPr="00837230" w:rsidRDefault="00837230" w:rsidP="00837230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t>Displays the modified image without axes.</w:t>
      </w:r>
    </w:p>
    <w:p w14:paraId="48B20BCE" w14:textId="77777777" w:rsidR="00837230" w:rsidRPr="00837230" w:rsidRDefault="00837230" w:rsidP="0083723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b/>
          <w:bCs/>
          <w:sz w:val="24"/>
          <w:szCs w:val="24"/>
        </w:rPr>
        <w:t>Why?</w:t>
      </w:r>
    </w:p>
    <w:p w14:paraId="717BAB62" w14:textId="77777777" w:rsidR="00837230" w:rsidRPr="00837230" w:rsidRDefault="00837230" w:rsidP="00837230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sz w:val="24"/>
          <w:szCs w:val="24"/>
        </w:rPr>
        <w:t>Useful for marking specific points in an image, such as object locations or key features in computer vision tasks.</w:t>
      </w:r>
    </w:p>
    <w:p w14:paraId="306ACEBB" w14:textId="76DA7969" w:rsidR="00837230" w:rsidRDefault="00837230" w:rsidP="0083723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  <w:r w:rsidRPr="00837230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Screenshot:</w:t>
      </w:r>
      <w:r w:rsidRPr="00837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723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2996C52" wp14:editId="32DD823F">
            <wp:extent cx="5934903" cy="5277587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98C5" w14:textId="1E884688" w:rsidR="00837230" w:rsidRDefault="00837230" w:rsidP="0083723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</w:p>
    <w:p w14:paraId="42BB9628" w14:textId="77777777" w:rsidR="00837230" w:rsidRDefault="00837230" w:rsidP="00837230">
      <w:pPr>
        <w:pStyle w:val="Heading3"/>
        <w:rPr>
          <w:rFonts w:ascii="Times New Roman" w:eastAsia="Times New Roman" w:hAnsi="Times New Roman" w:cs="Times New Roman"/>
        </w:rPr>
      </w:pPr>
      <w:r>
        <w:t>7. Shi-Tomasi Corner Detection</w:t>
      </w:r>
    </w:p>
    <w:p w14:paraId="317C4DE8" w14:textId="77777777" w:rsidR="00837230" w:rsidRDefault="00837230" w:rsidP="00837230">
      <w:pPr>
        <w:pStyle w:val="NormalWeb"/>
        <w:numPr>
          <w:ilvl w:val="0"/>
          <w:numId w:val="17"/>
        </w:numPr>
      </w:pPr>
      <w:r>
        <w:t xml:space="preserve">Loads an image and converts it to grayscale using </w:t>
      </w:r>
      <w:r>
        <w:rPr>
          <w:rStyle w:val="HTMLCode"/>
        </w:rPr>
        <w:t>cv2.cvtColor()</w:t>
      </w:r>
      <w:r>
        <w:t>.</w:t>
      </w:r>
    </w:p>
    <w:p w14:paraId="08C57ACD" w14:textId="77777777" w:rsidR="00837230" w:rsidRDefault="00837230" w:rsidP="00837230">
      <w:pPr>
        <w:pStyle w:val="NormalWeb"/>
        <w:numPr>
          <w:ilvl w:val="0"/>
          <w:numId w:val="17"/>
        </w:numPr>
      </w:pPr>
      <w:r>
        <w:t xml:space="preserve">Applies Shi-Tomasi Corner Detection using </w:t>
      </w:r>
      <w:r>
        <w:rPr>
          <w:rStyle w:val="HTMLCode"/>
        </w:rPr>
        <w:t>cv2.goodFeaturesToTrack()</w:t>
      </w:r>
      <w:r>
        <w:t>.</w:t>
      </w:r>
    </w:p>
    <w:p w14:paraId="1B04C2D2" w14:textId="77777777" w:rsidR="00837230" w:rsidRDefault="00837230" w:rsidP="00837230">
      <w:pPr>
        <w:pStyle w:val="NormalWeb"/>
        <w:numPr>
          <w:ilvl w:val="0"/>
          <w:numId w:val="17"/>
        </w:numPr>
      </w:pPr>
      <w:r>
        <w:t>Detects 100 best corners with a minimum quality level of 0.01 and minimum distance of 10 pixels between corners.</w:t>
      </w:r>
    </w:p>
    <w:p w14:paraId="20B2BC8C" w14:textId="77777777" w:rsidR="00837230" w:rsidRDefault="00837230" w:rsidP="00837230">
      <w:pPr>
        <w:pStyle w:val="NormalWeb"/>
        <w:numPr>
          <w:ilvl w:val="0"/>
          <w:numId w:val="17"/>
        </w:numPr>
      </w:pPr>
      <w:r>
        <w:t>Converts corner coordinates to integers and marks them with red circles.</w:t>
      </w:r>
    </w:p>
    <w:p w14:paraId="03F7FA90" w14:textId="77777777" w:rsidR="00837230" w:rsidRDefault="00837230" w:rsidP="00837230">
      <w:pPr>
        <w:pStyle w:val="NormalWeb"/>
        <w:numPr>
          <w:ilvl w:val="0"/>
          <w:numId w:val="17"/>
        </w:numPr>
      </w:pPr>
      <w:r>
        <w:t xml:space="preserve">Converts the processed image to RGB for display and visualizes it using </w:t>
      </w:r>
      <w:r>
        <w:rPr>
          <w:rStyle w:val="HTMLCode"/>
        </w:rPr>
        <w:t>matplotlib.pyplot</w:t>
      </w:r>
      <w:r>
        <w:t>.</w:t>
      </w:r>
    </w:p>
    <w:p w14:paraId="5B542686" w14:textId="77777777" w:rsidR="00837230" w:rsidRDefault="00837230" w:rsidP="00837230">
      <w:pPr>
        <w:pStyle w:val="NormalWeb"/>
      </w:pPr>
      <w:r>
        <w:rPr>
          <w:rStyle w:val="Strong"/>
          <w:rFonts w:eastAsiaTheme="majorEastAsia"/>
        </w:rPr>
        <w:t>Why?</w:t>
      </w:r>
    </w:p>
    <w:p w14:paraId="4656D612" w14:textId="77777777" w:rsidR="00837230" w:rsidRDefault="00837230" w:rsidP="00837230">
      <w:pPr>
        <w:pStyle w:val="NormalWeb"/>
        <w:numPr>
          <w:ilvl w:val="0"/>
          <w:numId w:val="18"/>
        </w:numPr>
      </w:pPr>
      <w:r>
        <w:t>Shi-Tomasi Corner Detection is useful for detecting feature points in images for tracking, matching, and object recognition.</w:t>
      </w:r>
    </w:p>
    <w:p w14:paraId="0C5F3FE4" w14:textId="3C50DFCB" w:rsidR="00837230" w:rsidRDefault="00837230" w:rsidP="00837230">
      <w:pPr>
        <w:pStyle w:val="NormalWeb"/>
      </w:pPr>
      <w:r>
        <w:rPr>
          <w:rStyle w:val="Strong"/>
          <w:rFonts w:eastAsiaTheme="majorEastAsia"/>
        </w:rPr>
        <w:lastRenderedPageBreak/>
        <w:t>Screenshot:</w:t>
      </w:r>
      <w:r>
        <w:t xml:space="preserve"> </w:t>
      </w:r>
      <w:r w:rsidRPr="00837230">
        <w:drawing>
          <wp:inline distT="0" distB="0" distL="0" distR="0" wp14:anchorId="05A64092" wp14:editId="4CCFE6AD">
            <wp:extent cx="6172200" cy="5049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9E74" w14:textId="77777777" w:rsidR="00837230" w:rsidRPr="00837230" w:rsidRDefault="00837230" w:rsidP="00837230">
      <w:pPr>
        <w:widowControl/>
        <w:autoSpaceDE/>
        <w:autoSpaceDN/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</w:rPr>
      </w:pPr>
    </w:p>
    <w:p w14:paraId="342C0AEE" w14:textId="77777777" w:rsidR="00837230" w:rsidRPr="00837230" w:rsidRDefault="00837230" w:rsidP="00837230">
      <w:pPr>
        <w:spacing w:before="242"/>
        <w:rPr>
          <w:b/>
          <w:sz w:val="28"/>
          <w:szCs w:val="24"/>
        </w:rPr>
      </w:pPr>
    </w:p>
    <w:sectPr w:rsidR="00837230" w:rsidRPr="00837230">
      <w:pgSz w:w="12240" w:h="15840"/>
      <w:pgMar w:top="1360" w:right="108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D4DC0"/>
    <w:multiLevelType w:val="multilevel"/>
    <w:tmpl w:val="FAFC3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21075F"/>
    <w:multiLevelType w:val="multilevel"/>
    <w:tmpl w:val="0B6A5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360446"/>
    <w:multiLevelType w:val="multilevel"/>
    <w:tmpl w:val="2E721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C73188"/>
    <w:multiLevelType w:val="multilevel"/>
    <w:tmpl w:val="F806C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740142"/>
    <w:multiLevelType w:val="multilevel"/>
    <w:tmpl w:val="D6CA9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A7092A"/>
    <w:multiLevelType w:val="multilevel"/>
    <w:tmpl w:val="7B2E0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4156FF"/>
    <w:multiLevelType w:val="hybridMultilevel"/>
    <w:tmpl w:val="978E9634"/>
    <w:lvl w:ilvl="0" w:tplc="B7FE0BAC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4E04172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038437F2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9E4C3A54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1638E2CA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0168319A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4860D768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279C05CC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CB0041F0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C351B5A"/>
    <w:multiLevelType w:val="multilevel"/>
    <w:tmpl w:val="FF74C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F73501"/>
    <w:multiLevelType w:val="multilevel"/>
    <w:tmpl w:val="6FBE2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8C2250"/>
    <w:multiLevelType w:val="multilevel"/>
    <w:tmpl w:val="0B6A5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2C25B2"/>
    <w:multiLevelType w:val="multilevel"/>
    <w:tmpl w:val="B512F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600163"/>
    <w:multiLevelType w:val="multilevel"/>
    <w:tmpl w:val="C9E83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7F47C1"/>
    <w:multiLevelType w:val="multilevel"/>
    <w:tmpl w:val="FC087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401F60"/>
    <w:multiLevelType w:val="multilevel"/>
    <w:tmpl w:val="DD70D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83057D6"/>
    <w:multiLevelType w:val="multilevel"/>
    <w:tmpl w:val="0A9A2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7FC4749"/>
    <w:multiLevelType w:val="hybridMultilevel"/>
    <w:tmpl w:val="ECF4E752"/>
    <w:lvl w:ilvl="0" w:tplc="B18032F6">
      <w:numFmt w:val="bullet"/>
      <w:lvlText w:val="●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642EB50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D966C7B4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DB6657FC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F12CA7E6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9F6A0E4C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E0443148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EC74AFFA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BE7E57BA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7BD14ABF"/>
    <w:multiLevelType w:val="multilevel"/>
    <w:tmpl w:val="B1187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CAE68FF"/>
    <w:multiLevelType w:val="multilevel"/>
    <w:tmpl w:val="8D72C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5"/>
  </w:num>
  <w:num w:numId="3">
    <w:abstractNumId w:val="5"/>
  </w:num>
  <w:num w:numId="4">
    <w:abstractNumId w:val="11"/>
  </w:num>
  <w:num w:numId="5">
    <w:abstractNumId w:val="17"/>
  </w:num>
  <w:num w:numId="6">
    <w:abstractNumId w:val="8"/>
  </w:num>
  <w:num w:numId="7">
    <w:abstractNumId w:val="10"/>
  </w:num>
  <w:num w:numId="8">
    <w:abstractNumId w:val="7"/>
  </w:num>
  <w:num w:numId="9">
    <w:abstractNumId w:val="12"/>
  </w:num>
  <w:num w:numId="10">
    <w:abstractNumId w:val="16"/>
  </w:num>
  <w:num w:numId="11">
    <w:abstractNumId w:val="1"/>
  </w:num>
  <w:num w:numId="12">
    <w:abstractNumId w:val="13"/>
  </w:num>
  <w:num w:numId="13">
    <w:abstractNumId w:val="0"/>
  </w:num>
  <w:num w:numId="14">
    <w:abstractNumId w:val="4"/>
  </w:num>
  <w:num w:numId="15">
    <w:abstractNumId w:val="2"/>
  </w:num>
  <w:num w:numId="16">
    <w:abstractNumId w:val="3"/>
  </w:num>
  <w:num w:numId="17">
    <w:abstractNumId w:val="9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EDF"/>
    <w:rsid w:val="0028587F"/>
    <w:rsid w:val="00351EDF"/>
    <w:rsid w:val="003C2E35"/>
    <w:rsid w:val="007419E3"/>
    <w:rsid w:val="00837230"/>
    <w:rsid w:val="00C06542"/>
    <w:rsid w:val="00E72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46752"/>
  <w15:docId w15:val="{C4981693-7877-418F-B09F-6D26F4975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outlineLvl w:val="0"/>
    </w:pPr>
    <w:rPr>
      <w:b/>
      <w:bCs/>
      <w:sz w:val="27"/>
      <w:szCs w:val="27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58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1"/>
      <w:ind w:right="357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720" w:hanging="360"/>
    </w:pPr>
  </w:style>
  <w:style w:type="paragraph" w:customStyle="1" w:styleId="TableParagraph">
    <w:name w:val="Table Paragraph"/>
    <w:basedOn w:val="Normal"/>
    <w:uiPriority w:val="1"/>
    <w:qFormat/>
    <w:pPr>
      <w:spacing w:line="200" w:lineRule="exact"/>
      <w:ind w:left="94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28587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37230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3723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37230"/>
    <w:rPr>
      <w:b/>
      <w:bCs/>
    </w:rPr>
  </w:style>
  <w:style w:type="character" w:styleId="Emphasis">
    <w:name w:val="Emphasis"/>
    <w:basedOn w:val="DefaultParagraphFont"/>
    <w:uiPriority w:val="20"/>
    <w:qFormat/>
    <w:rsid w:val="0083723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79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418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Task Question 05.docx</vt:lpstr>
    </vt:vector>
  </TitlesOfParts>
  <Company/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Task Question 05.docx</dc:title>
  <dc:creator>Muhammad Bilal Sajid</dc:creator>
  <cp:lastModifiedBy>Muhammad Bilal Sajid</cp:lastModifiedBy>
  <cp:revision>6</cp:revision>
  <dcterms:created xsi:type="dcterms:W3CDTF">2025-02-25T05:42:00Z</dcterms:created>
  <dcterms:modified xsi:type="dcterms:W3CDTF">2025-03-06T18:30:00Z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2025-02-25T00:00:00Z</vt:filetime>
  </property>
  <property fmtid="{D5CDD505-2E9C-101B-9397-08002B2CF9AE}" pid="3" name="Producer">
    <vt:lpwstr>Skia/PDF m135 Google Docs Renderer</vt:lpwstr>
  </property>
  <property fmtid="{D5CDD505-2E9C-101B-9397-08002B2CF9AE}" pid="4" name="LastSaved">
    <vt:filetime>2025-02-25T00:00:00Z</vt:filetime>
  </property>
</Properties>
</file>