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Potrebno je da se upoznate sa </w:t>
      </w:r>
      <w:r w:rsidDel="00000000" w:rsidR="00000000" w:rsidRPr="00000000">
        <w:rPr>
          <w:i w:val="1"/>
          <w:rtl w:val="0"/>
        </w:rPr>
        <w:t xml:space="preserve">knime</w:t>
      </w:r>
      <w:r w:rsidDel="00000000" w:rsidR="00000000" w:rsidRPr="00000000">
        <w:rPr>
          <w:rtl w:val="0"/>
        </w:rPr>
        <w:t xml:space="preserve"> alatom: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Prona</w:t>
      </w:r>
      <w:r w:rsidDel="00000000" w:rsidR="00000000" w:rsidRPr="00000000">
        <w:rPr>
          <w:color w:val="222222"/>
          <w:shd w:fill="fbfbfb" w:val="clear"/>
          <w:rtl w:val="0"/>
        </w:rPr>
        <w:t xml:space="preserve">đ</w:t>
      </w:r>
      <w:r w:rsidDel="00000000" w:rsidR="00000000" w:rsidRPr="00000000">
        <w:rPr>
          <w:rtl w:val="0"/>
        </w:rPr>
        <w:t xml:space="preserve">ite (po mogu</w:t>
      </w:r>
      <w:r w:rsidDel="00000000" w:rsidR="00000000" w:rsidRPr="00000000">
        <w:rPr>
          <w:color w:val="222222"/>
          <w:shd w:fill="fbfbfb" w:val="clear"/>
          <w:rtl w:val="0"/>
        </w:rPr>
        <w:t xml:space="preserve">ć</w:t>
      </w:r>
      <w:r w:rsidDel="00000000" w:rsidR="00000000" w:rsidRPr="00000000">
        <w:rPr>
          <w:rtl w:val="0"/>
        </w:rPr>
        <w:t xml:space="preserve">nosti) primjer (ili primjere) implementiranog sistema za podr</w:t>
      </w:r>
      <w:r w:rsidDel="00000000" w:rsidR="00000000" w:rsidRPr="00000000">
        <w:rPr>
          <w:color w:val="222222"/>
          <w:shd w:fill="fbfbfb" w:val="clear"/>
          <w:rtl w:val="0"/>
        </w:rPr>
        <w:t xml:space="preserve">š</w:t>
      </w:r>
      <w:r w:rsidDel="00000000" w:rsidR="00000000" w:rsidRPr="00000000">
        <w:rPr>
          <w:rtl w:val="0"/>
        </w:rPr>
        <w:t xml:space="preserve">ku odlu</w:t>
      </w:r>
      <w:r w:rsidDel="00000000" w:rsidR="00000000" w:rsidRPr="00000000">
        <w:rPr>
          <w:color w:val="222222"/>
          <w:shd w:fill="fbfbfb" w:val="clear"/>
          <w:rtl w:val="0"/>
        </w:rPr>
        <w:t xml:space="preserve">č</w:t>
      </w:r>
      <w:r w:rsidDel="00000000" w:rsidR="00000000" w:rsidRPr="00000000">
        <w:rPr>
          <w:rtl w:val="0"/>
        </w:rPr>
        <w:t xml:space="preserve">ivanju koji je tematski ili struturalno sli</w:t>
      </w:r>
      <w:r w:rsidDel="00000000" w:rsidR="00000000" w:rsidRPr="00000000">
        <w:rPr>
          <w:color w:val="222222"/>
          <w:shd w:fill="fbfbfb" w:val="clear"/>
          <w:rtl w:val="0"/>
        </w:rPr>
        <w:t xml:space="preserve">č</w:t>
      </w:r>
      <w:r w:rsidDel="00000000" w:rsidR="00000000" w:rsidRPr="00000000">
        <w:rPr>
          <w:rtl w:val="0"/>
        </w:rPr>
        <w:t xml:space="preserve">an va</w:t>
      </w:r>
      <w:r w:rsidDel="00000000" w:rsidR="00000000" w:rsidRPr="00000000">
        <w:rPr>
          <w:color w:val="222222"/>
          <w:shd w:fill="fbfbfb" w:val="clear"/>
          <w:rtl w:val="0"/>
        </w:rPr>
        <w:t xml:space="preserve">š</w:t>
      </w:r>
      <w:r w:rsidDel="00000000" w:rsidR="00000000" w:rsidRPr="00000000">
        <w:rPr>
          <w:rtl w:val="0"/>
        </w:rPr>
        <w:t xml:space="preserve">em odabranom problemu.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EXAMPLES/02_ETL_Data_Manipulation/00_Basic_Examples/02_ETL_Basics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EXAMPLES/03_Visualization/02_JavaScript/04_Example_for_JS_Bar_Chart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Upoznajte se sa odabranim primjerom (ili primjerima), njegovim sastavnim dijelovima, ulazima, modelom, raznim metodama za obradu podataka, te izlazima.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Objasnite na koji na</w:t>
      </w:r>
      <w:r w:rsidDel="00000000" w:rsidR="00000000" w:rsidRPr="00000000">
        <w:rPr>
          <w:color w:val="222222"/>
          <w:shd w:fill="fbfbfb" w:val="clear"/>
          <w:rtl w:val="0"/>
        </w:rPr>
        <w:t xml:space="preserve">č</w:t>
      </w:r>
      <w:r w:rsidDel="00000000" w:rsidR="00000000" w:rsidRPr="00000000">
        <w:rPr>
          <w:rtl w:val="0"/>
        </w:rPr>
        <w:t xml:space="preserve">in je odabrani problem sli</w:t>
      </w:r>
      <w:r w:rsidDel="00000000" w:rsidR="00000000" w:rsidRPr="00000000">
        <w:rPr>
          <w:color w:val="222222"/>
          <w:shd w:fill="fbfbfb" w:val="clear"/>
          <w:rtl w:val="0"/>
        </w:rPr>
        <w:t xml:space="preserve">č</w:t>
      </w:r>
      <w:r w:rsidDel="00000000" w:rsidR="00000000" w:rsidRPr="00000000">
        <w:rPr>
          <w:rtl w:val="0"/>
        </w:rPr>
        <w:t xml:space="preserve">an va</w:t>
      </w:r>
      <w:r w:rsidDel="00000000" w:rsidR="00000000" w:rsidRPr="00000000">
        <w:rPr>
          <w:color w:val="222222"/>
          <w:shd w:fill="fbfbfb" w:val="clear"/>
          <w:rtl w:val="0"/>
        </w:rPr>
        <w:t xml:space="preserve">š</w:t>
      </w:r>
      <w:r w:rsidDel="00000000" w:rsidR="00000000" w:rsidRPr="00000000">
        <w:rPr>
          <w:rtl w:val="0"/>
        </w:rPr>
        <w:t xml:space="preserve">em.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Prvi primjer je sličan jer koristi osnovne ETL operacije koje će biti potrebne kada za prilagođavanje data set-a trenutnom korisniku, odnosno njegovim unijetim preferencama (godine, spol…)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Drugi primjer je koristan jer ima prikaz podataka što će biti finalni rezultat i našeg SPO-a, oblik vizualizacije podataka što pomaže korisniku da uoči neke paterne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Dajte prijedlog dizajna va</w:t>
      </w:r>
      <w:r w:rsidDel="00000000" w:rsidR="00000000" w:rsidRPr="00000000">
        <w:rPr>
          <w:color w:val="222222"/>
          <w:shd w:fill="fbfbfb" w:val="clear"/>
          <w:rtl w:val="0"/>
        </w:rPr>
        <w:t xml:space="preserve">š</w:t>
      </w:r>
      <w:r w:rsidDel="00000000" w:rsidR="00000000" w:rsidRPr="00000000">
        <w:rPr>
          <w:rtl w:val="0"/>
        </w:rPr>
        <w:t xml:space="preserve">eg rje</w:t>
      </w:r>
      <w:r w:rsidDel="00000000" w:rsidR="00000000" w:rsidRPr="00000000">
        <w:rPr>
          <w:color w:val="222222"/>
          <w:shd w:fill="fbfbfb" w:val="clear"/>
          <w:rtl w:val="0"/>
        </w:rPr>
        <w:t xml:space="preserve">š</w:t>
      </w:r>
      <w:r w:rsidDel="00000000" w:rsidR="00000000" w:rsidRPr="00000000">
        <w:rPr>
          <w:rtl w:val="0"/>
        </w:rPr>
        <w:t xml:space="preserve">enja u </w:t>
      </w:r>
      <w:r w:rsidDel="00000000" w:rsidR="00000000" w:rsidRPr="00000000">
        <w:rPr>
          <w:i w:val="1"/>
          <w:rtl w:val="0"/>
        </w:rPr>
        <w:t xml:space="preserve">knime</w:t>
      </w:r>
      <w:r w:rsidDel="00000000" w:rsidR="00000000" w:rsidRPr="00000000">
        <w:rPr>
          <w:rtl w:val="0"/>
        </w:rPr>
        <w:t xml:space="preserve"> alatu, u skladu sa prethodnim ta</w:t>
      </w:r>
      <w:r w:rsidDel="00000000" w:rsidR="00000000" w:rsidRPr="00000000">
        <w:rPr>
          <w:color w:val="222222"/>
          <w:shd w:fill="fbfbfb" w:val="clear"/>
          <w:rtl w:val="0"/>
        </w:rPr>
        <w:t xml:space="preserve">č</w:t>
      </w:r>
      <w:r w:rsidDel="00000000" w:rsidR="00000000" w:rsidRPr="00000000">
        <w:rPr>
          <w:rtl w:val="0"/>
        </w:rPr>
        <w:t xml:space="preserve">kama.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File reader -&gt; Filtriranje podataka, grupisanje podataka (preprocess) -&gt; mašinsko učenje?? -&gt; određivanje relevantnih izlaznih podataka -&gt; vizualizacija odabranih izlaza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