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1FD1" w14:textId="1FCB3E06" w:rsidR="00A07E88" w:rsidRPr="00A07E88" w:rsidRDefault="00A07E88" w:rsidP="00841BD8">
      <w:pPr>
        <w:rPr>
          <w:b/>
          <w:bCs/>
        </w:rPr>
      </w:pPr>
      <w:r w:rsidRPr="00A07E88">
        <w:rPr>
          <w:b/>
          <w:bCs/>
        </w:rPr>
        <w:t>Missing Aspects in Phase 2</w:t>
      </w:r>
    </w:p>
    <w:p w14:paraId="3B338B60" w14:textId="35E3C570" w:rsidR="00841BD8" w:rsidRDefault="00841BD8" w:rsidP="00841BD8">
      <w:r>
        <w:t>The aspect of listing a property when is vacant is missing in the landlord section</w:t>
      </w:r>
    </w:p>
    <w:p w14:paraId="1F82DD99" w14:textId="17FB1637" w:rsidR="00841BD8" w:rsidRDefault="00544C6B" w:rsidP="00841BD8">
      <w:r>
        <w:t>Checklist for the tenants when entering the premises, which will be used when leaving the premises, created by the management reflecting to the tenants.</w:t>
      </w:r>
    </w:p>
    <w:p w14:paraId="2D57B0DB" w14:textId="77777777" w:rsidR="00544C6B" w:rsidRDefault="00544C6B" w:rsidP="00841BD8"/>
    <w:p w14:paraId="65C7ED4A" w14:textId="0661475F" w:rsidR="00544C6B" w:rsidRDefault="00544C6B" w:rsidP="00841BD8">
      <w:r>
        <w:t>What if the required columns for tenants are more, what will happen, for example ID no can be part of the importing details?</w:t>
      </w:r>
    </w:p>
    <w:p w14:paraId="04A39217" w14:textId="55370A0B" w:rsidR="00544C6B" w:rsidRPr="00544C6B" w:rsidRDefault="00544C6B" w:rsidP="00544C6B">
      <w:r w:rsidRPr="00544C6B">
        <w:rPr>
          <w:b/>
          <w:bCs/>
        </w:rPr>
        <w:t>Vacating &amp; Move</w:t>
      </w:r>
      <w:r w:rsidRPr="00544C6B">
        <w:rPr>
          <w:b/>
          <w:bCs/>
        </w:rPr>
        <w:noBreakHyphen/>
        <w:t>Out Workflow</w:t>
      </w:r>
      <w:r w:rsidR="00BC71DC">
        <w:rPr>
          <w:b/>
          <w:bCs/>
        </w:rPr>
        <w:t xml:space="preserve"> then listing</w:t>
      </w:r>
    </w:p>
    <w:p w14:paraId="12281F93" w14:textId="77777777" w:rsidR="00544C6B" w:rsidRPr="00544C6B" w:rsidRDefault="00544C6B" w:rsidP="00544C6B">
      <w:pPr>
        <w:ind w:left="1440"/>
      </w:pPr>
      <w:r w:rsidRPr="00544C6B">
        <w:t>Submit a vacating notice (system enforces the required notice period, e.g., 30 days).</w:t>
      </w:r>
    </w:p>
    <w:p w14:paraId="28500C1E" w14:textId="6D41ABF0" w:rsidR="00544C6B" w:rsidRPr="00544C6B" w:rsidRDefault="00544C6B" w:rsidP="00544C6B">
      <w:pPr>
        <w:ind w:left="1440"/>
      </w:pPr>
      <w:r w:rsidRPr="00544C6B">
        <w:t>Schedule the move</w:t>
      </w:r>
      <w:r w:rsidRPr="00544C6B">
        <w:noBreakHyphen/>
        <w:t>out inspection (accept/reschedule proposed time)</w:t>
      </w:r>
      <w:r w:rsidR="000D501C">
        <w:t xml:space="preserve"> after vacating</w:t>
      </w:r>
    </w:p>
    <w:p w14:paraId="21ED99D7" w14:textId="77777777" w:rsidR="00544C6B" w:rsidRPr="00544C6B" w:rsidRDefault="00544C6B" w:rsidP="00544C6B">
      <w:pPr>
        <w:ind w:left="1440"/>
      </w:pPr>
      <w:r w:rsidRPr="00544C6B">
        <w:t>Track security deposit refund status from inspection through to payout.</w:t>
      </w:r>
    </w:p>
    <w:p w14:paraId="333396C3" w14:textId="77777777" w:rsidR="00544C6B" w:rsidRDefault="00544C6B" w:rsidP="00544C6B">
      <w:pPr>
        <w:ind w:left="1440"/>
      </w:pPr>
      <w:r w:rsidRPr="00544C6B">
        <w:t>View itemised deductions (with photos/evidence) before refund is released.</w:t>
      </w:r>
    </w:p>
    <w:p w14:paraId="178C2107" w14:textId="1C60DCC3" w:rsidR="000D501C" w:rsidRDefault="000D501C" w:rsidP="00544C6B">
      <w:pPr>
        <w:ind w:left="1440"/>
      </w:pPr>
      <w:r>
        <w:t>Deposit voucher refund should be there, then it signals that house is available for rental in the listing</w:t>
      </w:r>
    </w:p>
    <w:p w14:paraId="1DA8A903" w14:textId="77777777" w:rsidR="00734A4D" w:rsidRDefault="00734A4D" w:rsidP="00544C6B">
      <w:pPr>
        <w:ind w:left="1440"/>
      </w:pPr>
    </w:p>
    <w:p w14:paraId="4B3183A5" w14:textId="54A10258" w:rsidR="00734A4D" w:rsidRDefault="00734A4D" w:rsidP="00544C6B">
      <w:pPr>
        <w:ind w:left="1440"/>
      </w:pPr>
      <w:r>
        <w:t>In the accounting section, you need to need a box for the actual rent collected in that month</w:t>
      </w:r>
      <w:r w:rsidR="00A07E88">
        <w:t>, opening and closing, etc</w:t>
      </w:r>
    </w:p>
    <w:p w14:paraId="5D55B9BD" w14:textId="65216148" w:rsidR="00A07E88" w:rsidRDefault="00A07E88" w:rsidP="00A07E88">
      <w:r>
        <w:t>The listing aspects are not present in the superadmin or the platform manager or the landlord</w:t>
      </w:r>
    </w:p>
    <w:p w14:paraId="6124E8E4" w14:textId="77777777" w:rsidR="00A07E88" w:rsidRDefault="00A07E88" w:rsidP="00A07E88"/>
    <w:p w14:paraId="62A74C68" w14:textId="77777777" w:rsidR="00A07E88" w:rsidRDefault="00A07E88" w:rsidP="00A07E88">
      <w:r>
        <w:t>I think it is good the homepage, just amendments should be done, for example the hero section I did mention our core objectives is property management, listing a supporting service of the system.</w:t>
      </w:r>
    </w:p>
    <w:p w14:paraId="472B1104" w14:textId="77777777" w:rsidR="00A07E88" w:rsidRDefault="00A07E88" w:rsidP="00A07E88"/>
    <w:p w14:paraId="5A389B1F" w14:textId="14C25714" w:rsidR="00A07E88" w:rsidRDefault="00A07E88" w:rsidP="00A07E88">
      <w:r>
        <w:t>The dashboard for the tenants, landlords and professional</w:t>
      </w:r>
      <w:r>
        <w:t>s</w:t>
      </w:r>
      <w:r>
        <w:t xml:space="preserve"> are the same unless you have not updated.</w:t>
      </w:r>
    </w:p>
    <w:p w14:paraId="21365454" w14:textId="77777777" w:rsidR="006F32B3" w:rsidRDefault="006F32B3" w:rsidP="00A07E88"/>
    <w:p w14:paraId="254EFED1" w14:textId="59B2EDA9" w:rsidR="006F32B3" w:rsidRPr="006F32B3" w:rsidRDefault="006F32B3" w:rsidP="006F32B3">
      <w:r w:rsidRPr="006F32B3">
        <w:t xml:space="preserve">Unit lifecycle </w:t>
      </w:r>
    </w:p>
    <w:p w14:paraId="62925344" w14:textId="16B8312D" w:rsidR="006F32B3" w:rsidRPr="006F32B3" w:rsidRDefault="006F32B3" w:rsidP="006F32B3">
      <w:r w:rsidRPr="006F32B3">
        <w:lastRenderedPageBreak/>
        <w:t xml:space="preserve">Tenant lifecycle tied to units </w:t>
      </w:r>
    </w:p>
    <w:p w14:paraId="13AA2F7F" w14:textId="2796F454" w:rsidR="006F32B3" w:rsidRDefault="006F32B3" w:rsidP="006F32B3">
      <w:r w:rsidRPr="006F32B3">
        <w:t>Rent flow tied to units</w:t>
      </w:r>
    </w:p>
    <w:p w14:paraId="67FFDF2F" w14:textId="77777777" w:rsidR="006F32B3" w:rsidRDefault="006F32B3" w:rsidP="006F32B3"/>
    <w:p w14:paraId="264F2ED5" w14:textId="0EF48887" w:rsidR="0034457B" w:rsidRDefault="0034457B" w:rsidP="00A07E88">
      <w:r w:rsidRPr="0034457B">
        <w:t>We need to introduce a Container level above Property to support estates, complexes, and standalone assets. A container can hold one or multiple properties, and each property contains units. This will allow us to model real-world developments properly</w:t>
      </w:r>
    </w:p>
    <w:p w14:paraId="097A2A1F" w14:textId="7B244121" w:rsidR="0034457B" w:rsidRPr="0034457B" w:rsidRDefault="0034457B" w:rsidP="0034457B">
      <w:r w:rsidRPr="0034457B">
        <w:t xml:space="preserve">A container can have </w:t>
      </w:r>
      <w:r w:rsidRPr="0034457B">
        <w:rPr>
          <w:b/>
          <w:bCs/>
        </w:rPr>
        <w:t>one or many properties</w:t>
      </w:r>
      <w:r w:rsidRPr="0034457B">
        <w:t xml:space="preserve"> </w:t>
      </w:r>
      <w:r>
        <w:t>then a manager can link several properties in the same estate for excellent oversight for an enterprise agency. Mall can have wing A, wing B Wing C</w:t>
      </w:r>
    </w:p>
    <w:p w14:paraId="2EAEA215" w14:textId="6983A14E" w:rsidR="0034457B" w:rsidRPr="0034457B" w:rsidRDefault="0034457B" w:rsidP="0034457B">
      <w:r w:rsidRPr="0034457B">
        <w:t xml:space="preserve">A property can have </w:t>
      </w:r>
      <w:r w:rsidRPr="0034457B">
        <w:rPr>
          <w:b/>
          <w:bCs/>
        </w:rPr>
        <w:t>one or many units</w:t>
      </w:r>
      <w:r w:rsidRPr="0034457B">
        <w:t xml:space="preserve"> </w:t>
      </w:r>
    </w:p>
    <w:p w14:paraId="38489F89" w14:textId="60336F1F" w:rsidR="0034457B" w:rsidRDefault="0034457B" w:rsidP="0034457B">
      <w:r w:rsidRPr="0034457B">
        <w:t xml:space="preserve">Units are where </w:t>
      </w:r>
      <w:r w:rsidRPr="0034457B">
        <w:rPr>
          <w:b/>
          <w:bCs/>
        </w:rPr>
        <w:t>tenants, leases, and payments exist</w:t>
      </w:r>
    </w:p>
    <w:p w14:paraId="48A3D7D7" w14:textId="77777777" w:rsidR="00A07E88" w:rsidRDefault="00A07E88" w:rsidP="00A07E88"/>
    <w:p w14:paraId="14797DC2" w14:textId="2C864279" w:rsidR="00A07E88" w:rsidRDefault="00A07E88" w:rsidP="00A07E88">
      <w:r>
        <w:t>I haven't seen the pages of the supporting services</w:t>
      </w:r>
      <w:r>
        <w:t>, the due diligence, foreigner resettlement, etc</w:t>
      </w:r>
    </w:p>
    <w:p w14:paraId="616D9DCC" w14:textId="3E509EAA" w:rsidR="00A07E88" w:rsidRDefault="00A07E88" w:rsidP="00A07E88">
      <w:r>
        <w:t>W</w:t>
      </w:r>
      <w:r w:rsidRPr="00A07E88">
        <w:t>hat if a manager is managing different estates with different properties, how can it be possible</w:t>
      </w:r>
      <w:r>
        <w:t>, I think the first section should be either standalone or estate or courtyard etc</w:t>
      </w:r>
    </w:p>
    <w:p w14:paraId="39E3F92B" w14:textId="77777777" w:rsidR="00A07E88" w:rsidRDefault="00A07E88" w:rsidP="00A07E88"/>
    <w:p w14:paraId="5780C743" w14:textId="0BF13317" w:rsidR="00A07E88" w:rsidRDefault="00A07E88" w:rsidP="00A07E88">
      <w:r>
        <w:t>Remember that all services can be offered by Secure Living, or can introduce new services which will be provided by the internal staff</w:t>
      </w:r>
    </w:p>
    <w:p w14:paraId="7BE65388" w14:textId="77777777" w:rsidR="00A07E88" w:rsidRDefault="00A07E88" w:rsidP="00A07E88"/>
    <w:p w14:paraId="04CC8D39" w14:textId="6959291A" w:rsidR="00BC71DC" w:rsidRDefault="00BC71DC" w:rsidP="00A07E88">
      <w:r>
        <w:t>The mapping of the imported tenants details into their respective units, and visualization to confirm the tenants details are correctly mapped and</w:t>
      </w:r>
    </w:p>
    <w:p w14:paraId="286FA2A9" w14:textId="77777777" w:rsidR="00966DDA" w:rsidRDefault="00966DDA" w:rsidP="00A07E88"/>
    <w:p w14:paraId="28EB511A" w14:textId="4D51F565" w:rsidR="00966DDA" w:rsidRPr="00544C6B" w:rsidRDefault="00401ABD" w:rsidP="00A07E88">
      <w:r>
        <w:t>Airbnb management, checkin and check out time, visitors details, items used aka stock</w:t>
      </w:r>
      <w:r w:rsidR="001D0C9F">
        <w:t xml:space="preserve">, tissue paper soap </w:t>
      </w:r>
      <w:r w:rsidR="00FD2E61">
        <w:t xml:space="preserve">and </w:t>
      </w:r>
      <w:r w:rsidR="001D0C9F">
        <w:t>price</w:t>
      </w:r>
      <w:r w:rsidR="00FD2E61">
        <w:t>s</w:t>
      </w:r>
      <w:r w:rsidR="001D0C9F">
        <w:t xml:space="preserve"> etc</w:t>
      </w:r>
    </w:p>
    <w:p w14:paraId="6FFBFCC5" w14:textId="77777777" w:rsidR="00544C6B" w:rsidRDefault="00544C6B" w:rsidP="00841BD8"/>
    <w:p w14:paraId="0898842B" w14:textId="410AEF25" w:rsidR="001D6BB7" w:rsidRPr="00841BD8" w:rsidRDefault="001D6BB7" w:rsidP="00841BD8">
      <w:r>
        <w:t>Role switching with different relevant dashboards, can have more than a dashboard of role, can be tenant</w:t>
      </w:r>
      <w:r w:rsidR="006C0617">
        <w:t xml:space="preserve"> or offer different services etc</w:t>
      </w:r>
      <w:r>
        <w:t xml:space="preserve"> in different buildings</w:t>
      </w:r>
      <w:r w:rsidR="006C0617">
        <w:t xml:space="preserve"> etc</w:t>
      </w:r>
    </w:p>
    <w:sectPr w:rsidR="001D6BB7" w:rsidRPr="00841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7662"/>
    <w:multiLevelType w:val="multilevel"/>
    <w:tmpl w:val="CAF8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19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D8"/>
    <w:rsid w:val="000D501C"/>
    <w:rsid w:val="001D0C9F"/>
    <w:rsid w:val="001D6BB7"/>
    <w:rsid w:val="0034457B"/>
    <w:rsid w:val="00401ABD"/>
    <w:rsid w:val="00544C6B"/>
    <w:rsid w:val="006C0617"/>
    <w:rsid w:val="006F32B3"/>
    <w:rsid w:val="00734A4D"/>
    <w:rsid w:val="00841BD8"/>
    <w:rsid w:val="008B4359"/>
    <w:rsid w:val="00966DDA"/>
    <w:rsid w:val="00A07E88"/>
    <w:rsid w:val="00BC71DC"/>
    <w:rsid w:val="00F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B7BE"/>
  <w15:chartTrackingRefBased/>
  <w15:docId w15:val="{CE31FC54-C011-4D24-89F6-D12D95E4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</dc:creator>
  <cp:keywords/>
  <dc:description/>
  <cp:lastModifiedBy>FJ</cp:lastModifiedBy>
  <cp:revision>8</cp:revision>
  <dcterms:created xsi:type="dcterms:W3CDTF">2026-05-02T20:52:00Z</dcterms:created>
  <dcterms:modified xsi:type="dcterms:W3CDTF">2026-05-03T22:18:00Z</dcterms:modified>
</cp:coreProperties>
</file>