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1 — Identity, Organizations &amp; Access Control (THE BEDROCK)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Must be hosted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Nothing else is safe without this.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(Landlord, Tenant, Professional, Staff, Admin)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model (Diaspora client, Agency, Independent Manager)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Branch &amp; scope logic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Permission middleware (branch &amp; role enforced at API level)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KYC document upload (not approval yet)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log (append-only)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Deliverables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Hosted staging environment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works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can create roles &amp; assign scopes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protected by role + branch checks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2 — Property, Units &amp; Ownership Graph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asset truth layer.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Properties &amp; units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Ownership &amp; management relationships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Branch-property binding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GPS, media, tags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Property roles (owner, manager, caretaker)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Deliverables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properties &amp; units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Role-scoped visibility (branch isolation works)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+ basic UI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3 — Service Request Engine (Polymorphic Core)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becomes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 workflow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hard-coded features.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service_requests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engine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Types: maintenance, inspection, proxy, legal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machine (draft → approved → in_progress → completed)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&amp; escalation rules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upload (photos/videos)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Deliverables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engine, many services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duplicate tables per service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Proof of extensibility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4 — Wallets, Ledgers &amp; Immutable Transactions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financial spine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Wallets (user, property, service)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Sub-ledgers (rent, deposit, escrow, reserve)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Immutable transaction table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Double-entry rules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balances (not mutable fields)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Deliverables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Ledger math checks out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UPDATE/DELETE on transactions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Reversal entries only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This must come BEFORE rent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5 — Escrow State Machine &amp; Holds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 fraud, double spend, premature payouts.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Escrow states (pending, held, released, disputed)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FSM enforcement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Idempotency keys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Freeze / unfreeze logic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Dispute escrow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Deliverables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Illegal transitions blocked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API calls safe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Funds cannot “disappear”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6 — Rent Collection &amp; Reconciliation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Money enters the system safely.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Rent invoices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/ hybrid / escrow payments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verification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reconciliation job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Sum(Escrow) + Sum(Reserve)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Alerting on mismatch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Deliverables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Reconciliation report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Non-blocking background jobs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Freeze payouts on mismatch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7 — Tenant Lifecycle &amp; Lease Management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Tenant onboarding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Lease creation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Lease states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Move-in / move-out workflows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Deposit tracking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8 — Professional Network &amp; Milestone Payouts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Professionals onboarding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Quotes &amp; approvals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Milestone-based escrow release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ratings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Clawbacks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9 — Finance &amp; Management Dashboards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OPEX &amp; runway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Vendor aging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Delegated approvals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health indicators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10 — Feedback → Risk → SOP Engine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 capture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Pattern detection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register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 suggestions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triggers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11 — Marketing &amp; Growth Action Panel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funnel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Campaign tracking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 approvals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ROI analytics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PHASE 12 — AI, Automation &amp; Scale Readiness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weeks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~$500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comparison (move-in/out)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alerts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hardening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Scale &amp; performance testing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Compliance review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Quattrocento Sans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