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35DD" w14:textId="77777777" w:rsidR="00AB05BB" w:rsidRPr="004D340A" w:rsidRDefault="00AB05BB">
      <w:pPr>
        <w:pStyle w:val="Sommario1"/>
        <w:tabs>
          <w:tab w:val="left" w:pos="351"/>
          <w:tab w:val="right" w:leader="dot" w:pos="9628"/>
        </w:tabs>
      </w:pPr>
    </w:p>
    <w:p w14:paraId="0DDA0BDF" w14:textId="77777777" w:rsidR="00AB05BB" w:rsidRPr="004D340A" w:rsidRDefault="00AB05BB" w:rsidP="00B45E6F">
      <w:pPr>
        <w:pStyle w:val="TitoloPagina1"/>
        <w:rPr>
          <w:lang w:val="it-CH"/>
        </w:rPr>
      </w:pPr>
      <w:r w:rsidRPr="004D340A">
        <w:rPr>
          <w:lang w:val="it-CH"/>
        </w:rPr>
        <w:t>Esempio di documentazione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63EFA75" w:rsidR="00AB05BB" w:rsidRPr="004D340A" w:rsidRDefault="00A262FE" w:rsidP="00AB05BB">
      <w:pPr>
        <w:numPr>
          <w:ilvl w:val="0"/>
          <w:numId w:val="2"/>
        </w:numPr>
      </w:pPr>
      <w:r>
        <w:t>Gabriel Gonçalves</w:t>
      </w:r>
    </w:p>
    <w:p w14:paraId="13974044" w14:textId="326967B5" w:rsidR="00AB05BB" w:rsidRPr="004D340A" w:rsidRDefault="00A262FE" w:rsidP="00AB05BB">
      <w:pPr>
        <w:numPr>
          <w:ilvl w:val="0"/>
          <w:numId w:val="2"/>
        </w:numPr>
      </w:pPr>
      <w:r>
        <w:t>Scuola arti e mestieri Trevano, I3AA, M306</w:t>
      </w:r>
    </w:p>
    <w:p w14:paraId="26713109" w14:textId="7057D324" w:rsidR="00AB05BB" w:rsidRPr="004D340A" w:rsidRDefault="00A262FE" w:rsidP="00AB05BB">
      <w:pPr>
        <w:numPr>
          <w:ilvl w:val="0"/>
          <w:numId w:val="2"/>
        </w:numPr>
      </w:pPr>
      <w:r>
        <w:t>05.09.2025-</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Default="0079049F" w:rsidP="0079049F">
      <w:pPr>
        <w:ind w:left="720"/>
        <w:rPr>
          <w:i/>
          <w:lang w:val="fr-CH"/>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w:t>
      </w:r>
      <w:r w:rsidRPr="00A262FE">
        <w:rPr>
          <w:i/>
          <w:lang w:val="fr-CH"/>
        </w:rPr>
        <w:t xml:space="preserve">For </w:t>
      </w:r>
      <w:proofErr w:type="spellStart"/>
      <w:r w:rsidRPr="00A262FE">
        <w:rPr>
          <w:i/>
          <w:lang w:val="fr-CH"/>
        </w:rPr>
        <w:t>this</w:t>
      </w:r>
      <w:proofErr w:type="spellEnd"/>
      <w:r w:rsidRPr="00A262FE">
        <w:rPr>
          <w:i/>
          <w:lang w:val="fr-CH"/>
        </w:rPr>
        <w:t xml:space="preserve"> </w:t>
      </w:r>
      <w:proofErr w:type="spellStart"/>
      <w:r w:rsidRPr="00A262FE">
        <w:rPr>
          <w:i/>
          <w:lang w:val="fr-CH"/>
        </w:rPr>
        <w:t>project</w:t>
      </w:r>
      <w:proofErr w:type="spellEnd"/>
      <w:r w:rsidRPr="00A262FE">
        <w:rPr>
          <w:i/>
          <w:lang w:val="fr-CH"/>
        </w:rPr>
        <w:t xml:space="preserve">, a new type of hardware compiler </w:t>
      </w:r>
      <w:proofErr w:type="spellStart"/>
      <w:r w:rsidRPr="00A262FE">
        <w:rPr>
          <w:i/>
          <w:lang w:val="fr-CH"/>
        </w:rPr>
        <w:t>is</w:t>
      </w:r>
      <w:proofErr w:type="spellEnd"/>
      <w:r w:rsidRPr="00A262FE">
        <w:rPr>
          <w:i/>
          <w:lang w:val="fr-CH"/>
        </w:rPr>
        <w:t xml:space="preserve"> </w:t>
      </w:r>
      <w:proofErr w:type="spellStart"/>
      <w:r w:rsidRPr="00A262FE">
        <w:rPr>
          <w:i/>
          <w:lang w:val="fr-CH"/>
        </w:rPr>
        <w:t>created</w:t>
      </w:r>
      <w:proofErr w:type="spellEnd"/>
      <w:r w:rsidRPr="00A262FE">
        <w:rPr>
          <w:i/>
          <w:lang w:val="fr-CH"/>
        </w:rPr>
        <w:t xml:space="preserve">. This hardware compiler </w:t>
      </w:r>
      <w:proofErr w:type="spellStart"/>
      <w:r w:rsidRPr="00A262FE">
        <w:rPr>
          <w:i/>
          <w:lang w:val="fr-CH"/>
        </w:rPr>
        <w:t>will</w:t>
      </w:r>
      <w:proofErr w:type="spellEnd"/>
      <w:r w:rsidRPr="00A262FE">
        <w:rPr>
          <w:i/>
          <w:lang w:val="fr-CH"/>
        </w:rPr>
        <w:t xml:space="preserve"> </w:t>
      </w:r>
      <w:proofErr w:type="spellStart"/>
      <w:r w:rsidRPr="00A262FE">
        <w:rPr>
          <w:i/>
          <w:lang w:val="fr-CH"/>
        </w:rPr>
        <w:t>read</w:t>
      </w:r>
      <w:proofErr w:type="spellEnd"/>
      <w:r w:rsidRPr="00A262FE">
        <w:rPr>
          <w:i/>
          <w:lang w:val="fr-CH"/>
        </w:rPr>
        <w:t xml:space="preserve"> a C++ program, and </w:t>
      </w:r>
      <w:proofErr w:type="spellStart"/>
      <w:r w:rsidRPr="00A262FE">
        <w:rPr>
          <w:i/>
          <w:lang w:val="fr-CH"/>
        </w:rPr>
        <w:t>physically</w:t>
      </w:r>
      <w:proofErr w:type="spellEnd"/>
      <w:r w:rsidRPr="00A262FE">
        <w:rPr>
          <w:i/>
          <w:lang w:val="fr-CH"/>
        </w:rPr>
        <w:t xml:space="preserve"> design a </w:t>
      </w:r>
      <w:proofErr w:type="spellStart"/>
      <w:r w:rsidRPr="00A262FE">
        <w:rPr>
          <w:i/>
          <w:lang w:val="fr-CH"/>
        </w:rPr>
        <w:t>suitable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w:t>
      </w:r>
      <w:proofErr w:type="spellStart"/>
      <w:r w:rsidRPr="00A262FE">
        <w:rPr>
          <w:i/>
          <w:lang w:val="fr-CH"/>
        </w:rPr>
        <w:t>intended</w:t>
      </w:r>
      <w:proofErr w:type="spellEnd"/>
      <w:r w:rsidRPr="00A262FE">
        <w:rPr>
          <w:i/>
          <w:lang w:val="fr-CH"/>
        </w:rPr>
        <w:t xml:space="preserve"> for running </w:t>
      </w:r>
      <w:proofErr w:type="spellStart"/>
      <w:r w:rsidRPr="00A262FE">
        <w:rPr>
          <w:i/>
          <w:lang w:val="fr-CH"/>
        </w:rPr>
        <w:t>that</w:t>
      </w:r>
      <w:proofErr w:type="spellEnd"/>
      <w:r w:rsidRPr="00A262FE">
        <w:rPr>
          <w:i/>
          <w:lang w:val="fr-CH"/>
        </w:rPr>
        <w:t xml:space="preserve"> </w:t>
      </w:r>
      <w:proofErr w:type="spellStart"/>
      <w:r w:rsidRPr="00A262FE">
        <w:rPr>
          <w:i/>
          <w:lang w:val="fr-CH"/>
        </w:rPr>
        <w:t>specific</w:t>
      </w:r>
      <w:proofErr w:type="spellEnd"/>
      <w:r w:rsidRPr="00A262FE">
        <w:rPr>
          <w:i/>
          <w:lang w:val="fr-CH"/>
        </w:rPr>
        <w:t xml:space="preserve"> program. </w:t>
      </w:r>
      <w:proofErr w:type="spellStart"/>
      <w:r w:rsidRPr="00A262FE">
        <w:rPr>
          <w:i/>
          <w:lang w:val="fr-CH"/>
        </w:rPr>
        <w:t>With</w:t>
      </w:r>
      <w:proofErr w:type="spellEnd"/>
      <w:r w:rsidRPr="00A262FE">
        <w:rPr>
          <w:i/>
          <w:lang w:val="fr-CH"/>
        </w:rPr>
        <w:t xml:space="preserve"> </w:t>
      </w:r>
      <w:proofErr w:type="spellStart"/>
      <w:r w:rsidRPr="00A262FE">
        <w:rPr>
          <w:i/>
          <w:lang w:val="fr-CH"/>
        </w:rPr>
        <w:t>this</w:t>
      </w:r>
      <w:proofErr w:type="spellEnd"/>
      <w:r w:rsidRPr="00A262FE">
        <w:rPr>
          <w:i/>
          <w:lang w:val="fr-CH"/>
        </w:rPr>
        <w:t xml:space="preserve"> new and </w:t>
      </w:r>
      <w:proofErr w:type="spellStart"/>
      <w:r w:rsidRPr="00A262FE">
        <w:rPr>
          <w:i/>
          <w:lang w:val="fr-CH"/>
        </w:rPr>
        <w:t>powerful</w:t>
      </w:r>
      <w:proofErr w:type="spellEnd"/>
      <w:r w:rsidRPr="00A262FE">
        <w:rPr>
          <w:i/>
          <w:lang w:val="fr-CH"/>
        </w:rPr>
        <w:t xml:space="preserve"> compiler, </w:t>
      </w:r>
      <w:proofErr w:type="spellStart"/>
      <w:r w:rsidRPr="00A262FE">
        <w:rPr>
          <w:i/>
          <w:lang w:val="fr-CH"/>
        </w:rPr>
        <w:t>it</w:t>
      </w:r>
      <w:proofErr w:type="spellEnd"/>
      <w:r w:rsidRPr="00A262FE">
        <w:rPr>
          <w:i/>
          <w:lang w:val="fr-CH"/>
        </w:rPr>
        <w:t xml:space="preserve"> </w:t>
      </w:r>
      <w:proofErr w:type="spellStart"/>
      <w:r w:rsidRPr="00A262FE">
        <w:rPr>
          <w:i/>
          <w:lang w:val="fr-CH"/>
        </w:rPr>
        <w:t>is</w:t>
      </w:r>
      <w:proofErr w:type="spellEnd"/>
      <w:r w:rsidRPr="00A262FE">
        <w:rPr>
          <w:i/>
          <w:lang w:val="fr-CH"/>
        </w:rPr>
        <w:t xml:space="preserve"> possible to design </w:t>
      </w:r>
      <w:proofErr w:type="spellStart"/>
      <w:r w:rsidRPr="00A262FE">
        <w:rPr>
          <w:i/>
          <w:lang w:val="fr-CH"/>
        </w:rPr>
        <w:t>anything</w:t>
      </w:r>
      <w:proofErr w:type="spellEnd"/>
      <w:r w:rsidRPr="00A262FE">
        <w:rPr>
          <w:i/>
          <w:lang w:val="fr-CH"/>
        </w:rPr>
        <w:t xml:space="preserve"> </w:t>
      </w:r>
      <w:proofErr w:type="spellStart"/>
      <w:r w:rsidRPr="00A262FE">
        <w:rPr>
          <w:i/>
          <w:lang w:val="fr-CH"/>
        </w:rPr>
        <w:t>from</w:t>
      </w:r>
      <w:proofErr w:type="spellEnd"/>
      <w:r w:rsidRPr="00A262FE">
        <w:rPr>
          <w:i/>
          <w:lang w:val="fr-CH"/>
        </w:rPr>
        <w:t xml:space="preserve"> a </w:t>
      </w:r>
      <w:proofErr w:type="spellStart"/>
      <w:r w:rsidRPr="00A262FE">
        <w:rPr>
          <w:i/>
          <w:lang w:val="fr-CH"/>
        </w:rPr>
        <w:t>small</w:t>
      </w:r>
      <w:proofErr w:type="spellEnd"/>
      <w:r w:rsidRPr="00A262FE">
        <w:rPr>
          <w:i/>
          <w:lang w:val="fr-CH"/>
        </w:rPr>
        <w:t xml:space="preserve"> </w:t>
      </w:r>
      <w:proofErr w:type="spellStart"/>
      <w:r w:rsidRPr="00A262FE">
        <w:rPr>
          <w:i/>
          <w:lang w:val="fr-CH"/>
        </w:rPr>
        <w:t>adder</w:t>
      </w:r>
      <w:proofErr w:type="spellEnd"/>
      <w:r w:rsidRPr="00A262FE">
        <w:rPr>
          <w:i/>
          <w:lang w:val="fr-CH"/>
        </w:rPr>
        <w:t xml:space="preserve">, to a </w:t>
      </w:r>
      <w:proofErr w:type="spellStart"/>
      <w:r w:rsidRPr="00A262FE">
        <w:rPr>
          <w:i/>
          <w:lang w:val="fr-CH"/>
        </w:rPr>
        <w:t>microprocessor</w:t>
      </w:r>
      <w:proofErr w:type="spellEnd"/>
      <w:r w:rsidRPr="00A262FE">
        <w:rPr>
          <w:i/>
          <w:lang w:val="fr-CH"/>
        </w:rPr>
        <w:t xml:space="preserve"> </w:t>
      </w:r>
      <w:proofErr w:type="spellStart"/>
      <w:r w:rsidRPr="00A262FE">
        <w:rPr>
          <w:i/>
          <w:lang w:val="fr-CH"/>
        </w:rPr>
        <w:t>with</w:t>
      </w:r>
      <w:proofErr w:type="spellEnd"/>
      <w:r w:rsidRPr="00A262FE">
        <w:rPr>
          <w:i/>
          <w:lang w:val="fr-CH"/>
        </w:rPr>
        <w:t xml:space="preserve"> millions of transistors. </w:t>
      </w:r>
      <w:proofErr w:type="spellStart"/>
      <w:r w:rsidRPr="00A262FE">
        <w:rPr>
          <w:i/>
          <w:lang w:val="fr-CH"/>
        </w:rPr>
        <w:t>Designing</w:t>
      </w:r>
      <w:proofErr w:type="spellEnd"/>
      <w:r w:rsidRPr="00A262FE">
        <w:rPr>
          <w:i/>
          <w:lang w:val="fr-CH"/>
        </w:rPr>
        <w:t xml:space="preserve"> new computer chips, </w:t>
      </w:r>
      <w:proofErr w:type="spellStart"/>
      <w:r w:rsidRPr="00A262FE">
        <w:rPr>
          <w:i/>
          <w:lang w:val="fr-CH"/>
        </w:rPr>
        <w:t>such</w:t>
      </w:r>
      <w:proofErr w:type="spellEnd"/>
      <w:r w:rsidRPr="00A262FE">
        <w:rPr>
          <w:i/>
          <w:lang w:val="fr-CH"/>
        </w:rPr>
        <w:t xml:space="preserve"> as the Pentium 4, can </w:t>
      </w:r>
      <w:proofErr w:type="spellStart"/>
      <w:r w:rsidRPr="00A262FE">
        <w:rPr>
          <w:i/>
          <w:lang w:val="fr-CH"/>
        </w:rPr>
        <w:t>require</w:t>
      </w:r>
      <w:proofErr w:type="spellEnd"/>
      <w:r w:rsidRPr="00A262FE">
        <w:rPr>
          <w:i/>
          <w:lang w:val="fr-CH"/>
        </w:rPr>
        <w:t xml:space="preserve"> </w:t>
      </w:r>
      <w:proofErr w:type="spellStart"/>
      <w:r w:rsidRPr="00A262FE">
        <w:rPr>
          <w:i/>
          <w:lang w:val="fr-CH"/>
        </w:rPr>
        <w:t>dozens</w:t>
      </w:r>
      <w:proofErr w:type="spellEnd"/>
      <w:r w:rsidRPr="00A262FE">
        <w:rPr>
          <w:i/>
          <w:lang w:val="fr-CH"/>
        </w:rPr>
        <w:t xml:space="preserve"> of </w:t>
      </w:r>
      <w:proofErr w:type="spellStart"/>
      <w:r w:rsidRPr="00A262FE">
        <w:rPr>
          <w:i/>
          <w:lang w:val="fr-CH"/>
        </w:rPr>
        <w:t>engineers</w:t>
      </w:r>
      <w:proofErr w:type="spellEnd"/>
      <w:r w:rsidRPr="00A262FE">
        <w:rPr>
          <w:i/>
          <w:lang w:val="fr-CH"/>
        </w:rPr>
        <w:t xml:space="preserve"> and </w:t>
      </w:r>
      <w:proofErr w:type="spellStart"/>
      <w:r w:rsidRPr="00A262FE">
        <w:rPr>
          <w:i/>
          <w:lang w:val="fr-CH"/>
        </w:rPr>
        <w:t>months</w:t>
      </w:r>
      <w:proofErr w:type="spellEnd"/>
      <w:r w:rsidRPr="00A262FE">
        <w:rPr>
          <w:i/>
          <w:lang w:val="fr-CH"/>
        </w:rPr>
        <w:t xml:space="preserve"> of time. </w:t>
      </w:r>
      <w:proofErr w:type="spellStart"/>
      <w:r w:rsidRPr="00A262FE">
        <w:rPr>
          <w:i/>
          <w:lang w:val="fr-CH"/>
        </w:rPr>
        <w:t>With</w:t>
      </w:r>
      <w:proofErr w:type="spellEnd"/>
      <w:r w:rsidRPr="00A262FE">
        <w:rPr>
          <w:i/>
          <w:lang w:val="fr-CH"/>
        </w:rPr>
        <w:t xml:space="preserve"> the help of </w:t>
      </w:r>
      <w:proofErr w:type="spellStart"/>
      <w:r w:rsidRPr="00A262FE">
        <w:rPr>
          <w:i/>
          <w:lang w:val="fr-CH"/>
        </w:rPr>
        <w:t>this</w:t>
      </w:r>
      <w:proofErr w:type="spellEnd"/>
      <w:r w:rsidRPr="00A262FE">
        <w:rPr>
          <w:i/>
          <w:lang w:val="fr-CH"/>
        </w:rPr>
        <w:t xml:space="preserve"> compiler, a single </w:t>
      </w:r>
      <w:proofErr w:type="spellStart"/>
      <w:r w:rsidRPr="00A262FE">
        <w:rPr>
          <w:i/>
          <w:lang w:val="fr-CH"/>
        </w:rPr>
        <w:t>person</w:t>
      </w:r>
      <w:proofErr w:type="spellEnd"/>
      <w:r w:rsidRPr="00A262FE">
        <w:rPr>
          <w:i/>
          <w:lang w:val="fr-CH"/>
        </w:rPr>
        <w:t xml:space="preserve"> </w:t>
      </w:r>
      <w:proofErr w:type="spellStart"/>
      <w:r w:rsidRPr="00A262FE">
        <w:rPr>
          <w:i/>
          <w:lang w:val="fr-CH"/>
        </w:rPr>
        <w:t>could</w:t>
      </w:r>
      <w:proofErr w:type="spellEnd"/>
      <w:r w:rsidRPr="00A262FE">
        <w:rPr>
          <w:i/>
          <w:lang w:val="fr-CH"/>
        </w:rPr>
        <w:t xml:space="preserve"> design </w:t>
      </w:r>
      <w:proofErr w:type="spellStart"/>
      <w:r w:rsidRPr="00A262FE">
        <w:rPr>
          <w:i/>
          <w:lang w:val="fr-CH"/>
        </w:rPr>
        <w:t>such</w:t>
      </w:r>
      <w:proofErr w:type="spellEnd"/>
      <w:r w:rsidRPr="00A262FE">
        <w:rPr>
          <w:i/>
          <w:lang w:val="fr-CH"/>
        </w:rPr>
        <w:t xml:space="preserve"> a large-</w:t>
      </w:r>
      <w:proofErr w:type="spellStart"/>
      <w:r w:rsidRPr="00A262FE">
        <w:rPr>
          <w:i/>
          <w:lang w:val="fr-CH"/>
        </w:rPr>
        <w:t>scale</w:t>
      </w:r>
      <w:proofErr w:type="spellEnd"/>
      <w:r w:rsidRPr="00A262FE">
        <w:rPr>
          <w:i/>
          <w:lang w:val="fr-CH"/>
        </w:rPr>
        <w:t xml:space="preserve"> </w:t>
      </w:r>
      <w:proofErr w:type="spellStart"/>
      <w:r w:rsidRPr="00A262FE">
        <w:rPr>
          <w:i/>
          <w:lang w:val="fr-CH"/>
        </w:rPr>
        <w:t>microprocessor</w:t>
      </w:r>
      <w:proofErr w:type="spellEnd"/>
      <w:r w:rsidRPr="00A262FE">
        <w:rPr>
          <w:i/>
          <w:lang w:val="fr-CH"/>
        </w:rPr>
        <w:t xml:space="preserve"> in </w:t>
      </w:r>
      <w:proofErr w:type="spellStart"/>
      <w:r w:rsidRPr="00A262FE">
        <w:rPr>
          <w:i/>
          <w:lang w:val="fr-CH"/>
        </w:rPr>
        <w:t>just</w:t>
      </w:r>
      <w:proofErr w:type="spellEnd"/>
      <w:r w:rsidRPr="00A262FE">
        <w:rPr>
          <w:i/>
          <w:lang w:val="fr-CH"/>
        </w:rPr>
        <w:t xml:space="preserve"> </w:t>
      </w:r>
      <w:proofErr w:type="spellStart"/>
      <w:r w:rsidRPr="00A262FE">
        <w:rPr>
          <w:i/>
          <w:lang w:val="fr-CH"/>
        </w:rPr>
        <w:t>weeks</w:t>
      </w:r>
      <w:proofErr w:type="spellEnd"/>
      <w:r w:rsidRPr="00A262FE">
        <w:rPr>
          <w:i/>
          <w:lang w:val="fr-CH"/>
        </w:rPr>
        <w:t>.</w:t>
      </w:r>
    </w:p>
    <w:p w14:paraId="02B3EB33" w14:textId="77777777" w:rsidR="00A262FE" w:rsidRDefault="00A262FE" w:rsidP="0079049F">
      <w:pPr>
        <w:ind w:left="720"/>
        <w:rPr>
          <w:i/>
          <w:lang w:val="fr-CH"/>
        </w:rPr>
      </w:pPr>
    </w:p>
    <w:p w14:paraId="090E81FB" w14:textId="080CEDB0" w:rsidR="00A262FE" w:rsidRPr="00A262FE" w:rsidRDefault="00A262FE" w:rsidP="0079049F">
      <w:pPr>
        <w:ind w:left="720"/>
        <w:rPr>
          <w:iCs/>
        </w:rPr>
      </w:pPr>
      <w:r w:rsidRPr="00A262FE">
        <w:rPr>
          <w:iCs/>
        </w:rPr>
        <w:t>Questo progetto è un simulatore di investimenti realizzato come sito web in HTML, CSS e JavaScript. L’obiettivo è permettere all’utente di capire come funzionano i mercati senza usare soldi veri. Per farlo, il programma utilizza file CSV con dati storici di prezzi (</w:t>
      </w:r>
      <w:proofErr w:type="spellStart"/>
      <w:r w:rsidRPr="00A262FE">
        <w:rPr>
          <w:iCs/>
        </w:rPr>
        <w:t>Ask</w:t>
      </w:r>
      <w:proofErr w:type="spellEnd"/>
      <w:r w:rsidRPr="00A262FE">
        <w:rPr>
          <w:iCs/>
        </w:rPr>
        <w:t xml:space="preserve"> e </w:t>
      </w:r>
      <w:proofErr w:type="spellStart"/>
      <w:r w:rsidRPr="00A262FE">
        <w:rPr>
          <w:iCs/>
        </w:rPr>
        <w:t>Bid</w:t>
      </w:r>
      <w:proofErr w:type="spellEnd"/>
      <w:r w:rsidRPr="00A262FE">
        <w:rPr>
          <w:iCs/>
        </w:rPr>
        <w:t>), che vengono mostrati in un grafico aggiornato progressivamente per simulare l’andamento in tempo reale. L’utente parte con un saldo iniziale e può comprare o vendere durante la simulazione.</w:t>
      </w:r>
    </w:p>
    <w:p w14:paraId="640031C9" w14:textId="77777777" w:rsidR="0079049F" w:rsidRPr="00A262FE"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77777777"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0869B2A" w14:textId="77777777" w:rsidR="00A262FE" w:rsidRDefault="00A262FE" w:rsidP="00AB05BB"/>
    <w:p w14:paraId="1B64B778" w14:textId="37C5FC5C" w:rsidR="00A262FE" w:rsidRPr="004D340A" w:rsidRDefault="00A262FE" w:rsidP="00AB05BB">
      <w:r w:rsidRPr="00A262FE">
        <w:t>Lo scopo del progetto è realizzare un simulatore di investimenti che permetta di comprendere in modo pratico e intuitivo il funzionamento dei mercati finanziari. L’applicazione ha finalità didattiche: consente di osservare l’andamento dei prezzi attraverso dati storici e di esercitarsi con operazioni di acquisto e vendita senza rischiare denaro reale.</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Default="00AB05BB" w:rsidP="00AB05BB">
      <w:pPr>
        <w:numPr>
          <w:ilvl w:val="0"/>
          <w:numId w:val="3"/>
        </w:numPr>
      </w:pPr>
      <w:r w:rsidRPr="004D340A">
        <w:t>…</w:t>
      </w:r>
    </w:p>
    <w:p w14:paraId="023FEF20" w14:textId="1C6010C2" w:rsidR="00360622" w:rsidRPr="004D340A" w:rsidRDefault="00360622" w:rsidP="00360622">
      <w:r>
        <w:t>Online si trovano molte applicazioni per fare trading, ma spesso sono complicate e devi spendere soldi, con la mia applicazione si potrà fare pratica tramite simulazione utilizzando dati vecchi, l’interfaccia sarà intuitiva, ci saranno più mercati</w:t>
      </w:r>
      <w:r w:rsidR="00DB2D73">
        <w:t>, gli utenti saranno i neofiti in questo ambito, che impareranno le basi gratuitamente.</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fldChar w:fldCharType="begin"/>
      </w:r>
      <w:r>
        <w:instrText xml:space="preserve"> SEQ Figura \* ARABIC </w:instrText>
      </w:r>
      <w:r>
        <w:fldChar w:fldCharType="separate"/>
      </w:r>
      <w:r>
        <w:rPr>
          <w:noProof/>
        </w:rPr>
        <w:t>2</w:t>
      </w:r>
      <w:r>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SDK, librerie, tools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fldChar w:fldCharType="begin"/>
      </w:r>
      <w:r>
        <w:instrText xml:space="preserve"> SEQ Figura \* ARABIC </w:instrText>
      </w:r>
      <w:r>
        <w:fldChar w:fldCharType="separate"/>
      </w:r>
      <w:r>
        <w:rPr>
          <w:noProof/>
        </w:rPr>
        <w:t>3</w:t>
      </w:r>
      <w:r>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fldChar w:fldCharType="begin"/>
      </w:r>
      <w:r>
        <w:instrText xml:space="preserve"> SEQ Figura \* ARABIC </w:instrText>
      </w:r>
      <w:r>
        <w:fldChar w:fldCharType="separate"/>
      </w:r>
      <w:r>
        <w:rPr>
          <w:noProof/>
        </w:rPr>
        <w:t>4</w:t>
      </w:r>
      <w:r>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r w:rsidR="00B062DF" w:rsidRPr="004D340A">
        <w:t>P</w:t>
      </w:r>
      <w:r w:rsidRPr="004D340A">
        <w:t xml:space="preserve">rint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1" w:name="_Toc461179223"/>
      <w:bookmarkStart w:id="32" w:name="_Toc124935615"/>
      <w:r w:rsidRPr="004D340A">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360622"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262FE" w:rsidRDefault="00B33048" w:rsidP="00BD0E15">
            <w:pPr>
              <w:pStyle w:val="BodyTextChar"/>
              <w:rPr>
                <w:sz w:val="24"/>
                <w:szCs w:val="24"/>
                <w:lang w:val="fr-CH"/>
              </w:rPr>
            </w:pPr>
            <w:r w:rsidRPr="00A262FE">
              <w:rPr>
                <w:sz w:val="24"/>
                <w:szCs w:val="24"/>
                <w:lang w:val="fr-CH"/>
              </w:rPr>
              <w:t xml:space="preserve">Store on local </w:t>
            </w:r>
            <w:proofErr w:type="gramStart"/>
            <w:r w:rsidRPr="00A262FE">
              <w:rPr>
                <w:sz w:val="24"/>
                <w:szCs w:val="24"/>
                <w:lang w:val="fr-CH"/>
              </w:rPr>
              <w:t>PC:</w:t>
            </w:r>
            <w:proofErr w:type="gramEnd"/>
            <w:r w:rsidRPr="00A262FE">
              <w:rPr>
                <w:sz w:val="24"/>
                <w:szCs w:val="24"/>
                <w:lang w:val="fr-CH"/>
              </w:rPr>
              <w:t xml:space="preserve"> Profile_1.2.001.xml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 and Cards_1.2.001.txt (</w:t>
            </w:r>
            <w:proofErr w:type="spellStart"/>
            <w:r w:rsidRPr="00A262FE">
              <w:rPr>
                <w:sz w:val="24"/>
                <w:szCs w:val="24"/>
                <w:lang w:val="fr-CH"/>
              </w:rPr>
              <w:t>appendix</w:t>
            </w:r>
            <w:proofErr w:type="spellEnd"/>
            <w:r w:rsidRPr="00A262FE">
              <w:rPr>
                <w:sz w:val="24"/>
                <w:szCs w:val="24"/>
                <w:lang w:val="fr-CH"/>
              </w:rPr>
              <w:t xml:space="preserve"> </w:t>
            </w:r>
            <w:proofErr w:type="spellStart"/>
            <w:r w:rsidR="005A5012" w:rsidRPr="00A262FE">
              <w:rPr>
                <w:sz w:val="24"/>
                <w:szCs w:val="24"/>
                <w:lang w:val="fr-CH"/>
              </w:rPr>
              <w:t>n_n</w:t>
            </w:r>
            <w:proofErr w:type="spellEnd"/>
            <w:r w:rsidRPr="00A262FE">
              <w:rPr>
                <w:sz w:val="24"/>
                <w:szCs w:val="24"/>
                <w:lang w:val="fr-CH"/>
              </w:rPr>
              <w:t>).</w:t>
            </w:r>
          </w:p>
          <w:p w14:paraId="501DC801" w14:textId="77777777" w:rsidR="00B33048" w:rsidRPr="00A262FE" w:rsidRDefault="00B33048" w:rsidP="00BD0E15">
            <w:pPr>
              <w:pStyle w:val="BodyTextChar"/>
              <w:rPr>
                <w:sz w:val="24"/>
                <w:szCs w:val="24"/>
                <w:lang w:val="fr-CH"/>
              </w:rPr>
            </w:pPr>
            <w:r w:rsidRPr="00A262FE">
              <w:rPr>
                <w:rStyle w:val="Codice"/>
                <w:lang w:val="fr-CH"/>
              </w:rPr>
              <w:t>PIN (OTA_VIEW_PIN_PUK_KEY) and ADM (OTA_VIEW_ADM_KEY)</w:t>
            </w:r>
            <w:r w:rsidRPr="00A262FE">
              <w:rPr>
                <w:sz w:val="24"/>
                <w:szCs w:val="24"/>
                <w:lang w:val="fr-CH"/>
              </w:rPr>
              <w:t xml:space="preserve"> user right not set.</w:t>
            </w:r>
          </w:p>
        </w:tc>
      </w:tr>
      <w:tr w:rsidR="00B33048" w:rsidRPr="00360622"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Profiles”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“1.2.001.xml” file,</w:t>
            </w:r>
            <w:r w:rsidRPr="00A262FE">
              <w:rPr>
                <w:sz w:val="24"/>
                <w:szCs w:val="24"/>
                <w:lang w:val="fr-CH"/>
              </w:rPr>
              <w:br/>
              <w:t>Import the Profile</w:t>
            </w:r>
          </w:p>
          <w:p w14:paraId="0A338D1E" w14:textId="77777777" w:rsidR="00B33048" w:rsidRPr="00A262FE" w:rsidRDefault="00B33048" w:rsidP="00BD0E15">
            <w:pPr>
              <w:pStyle w:val="BodyTextChar"/>
              <w:numPr>
                <w:ilvl w:val="0"/>
                <w:numId w:val="17"/>
              </w:numPr>
              <w:ind w:left="357" w:hanging="357"/>
              <w:rPr>
                <w:sz w:val="24"/>
                <w:szCs w:val="24"/>
                <w:lang w:val="fr-CH"/>
              </w:rPr>
            </w:pPr>
            <w:r w:rsidRPr="00A262FE">
              <w:rPr>
                <w:sz w:val="24"/>
                <w:szCs w:val="24"/>
                <w:lang w:val="fr-CH"/>
              </w:rPr>
              <w:t>Go to “</w:t>
            </w:r>
            <w:proofErr w:type="spellStart"/>
            <w:r w:rsidRPr="00A262FE">
              <w:rPr>
                <w:sz w:val="24"/>
                <w:szCs w:val="24"/>
                <w:lang w:val="fr-CH"/>
              </w:rPr>
              <w:t>Cards</w:t>
            </w:r>
            <w:proofErr w:type="spellEnd"/>
            <w:r w:rsidRPr="00A262FE">
              <w:rPr>
                <w:sz w:val="24"/>
                <w:szCs w:val="24"/>
                <w:lang w:val="fr-CH"/>
              </w:rPr>
              <w:t xml:space="preserve"> manager” menu, </w:t>
            </w:r>
            <w:r w:rsidRPr="00A262FE">
              <w:rPr>
                <w:sz w:val="24"/>
                <w:szCs w:val="24"/>
                <w:lang w:val="fr-CH"/>
              </w:rPr>
              <w:br/>
              <w:t xml:space="preserve">in main page click “Import </w:t>
            </w:r>
            <w:proofErr w:type="spellStart"/>
            <w:r w:rsidRPr="00A262FE">
              <w:rPr>
                <w:sz w:val="24"/>
                <w:szCs w:val="24"/>
                <w:lang w:val="fr-CH"/>
              </w:rPr>
              <w:t>Cards</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t>,</w:t>
            </w:r>
            <w:r w:rsidRPr="00A262FE">
              <w:rPr>
                <w:sz w:val="24"/>
                <w:szCs w:val="24"/>
                <w:lang w:val="fr-CH"/>
              </w:rPr>
              <w:br/>
              <w:t>Select the “1.2.001.txt” file,</w:t>
            </w:r>
            <w:r w:rsidRPr="00A262FE">
              <w:rPr>
                <w:sz w:val="24"/>
                <w:szCs w:val="24"/>
                <w:lang w:val="fr-CH"/>
              </w:rPr>
              <w:br/>
            </w:r>
            <w:proofErr w:type="spellStart"/>
            <w:r w:rsidRPr="00A262FE">
              <w:rPr>
                <w:sz w:val="24"/>
                <w:szCs w:val="24"/>
                <w:lang w:val="fr-CH"/>
              </w:rPr>
              <w:t>Delete</w:t>
            </w:r>
            <w:proofErr w:type="spellEnd"/>
            <w:r w:rsidRPr="00A262FE">
              <w:rPr>
                <w:sz w:val="24"/>
                <w:szCs w:val="24"/>
                <w:lang w:val="fr-CH"/>
              </w:rPr>
              <w:t xml:space="preserve"> the </w:t>
            </w:r>
            <w:proofErr w:type="spellStart"/>
            <w:r w:rsidRPr="00A262FE">
              <w:rPr>
                <w:sz w:val="24"/>
                <w:szCs w:val="24"/>
                <w:lang w:val="fr-CH"/>
              </w:rPr>
              <w:t>cards</w:t>
            </w:r>
            <w:proofErr w:type="spellEnd"/>
            <w:r w:rsidRPr="00A262FE">
              <w:rPr>
                <w:sz w:val="24"/>
                <w:szCs w:val="24"/>
                <w:lang w:val="fr-CH"/>
              </w:rPr>
              <w:t xml:space="preserve">, </w:t>
            </w:r>
            <w:r w:rsidRPr="00A262FE">
              <w:rPr>
                <w:sz w:val="24"/>
                <w:szCs w:val="24"/>
                <w:lang w:val="fr-CH"/>
              </w:rPr>
              <w:br/>
              <w:t>Select the “1.2.001.txt” file,</w:t>
            </w:r>
            <w:r w:rsidRPr="00A262FE">
              <w:rPr>
                <w:sz w:val="24"/>
                <w:szCs w:val="24"/>
                <w:lang w:val="fr-CH"/>
              </w:rPr>
              <w:br/>
              <w:t xml:space="preserve">Import the </w:t>
            </w:r>
            <w:proofErr w:type="spellStart"/>
            <w:r w:rsidRPr="00A262FE">
              <w:rPr>
                <w:sz w:val="24"/>
                <w:szCs w:val="24"/>
                <w:lang w:val="fr-CH"/>
              </w:rPr>
              <w:t>cards</w:t>
            </w:r>
            <w:proofErr w:type="spellEnd"/>
          </w:p>
          <w:p w14:paraId="76B96C7F" w14:textId="77777777" w:rsidR="00B33048" w:rsidRPr="00A262FE" w:rsidRDefault="00B33048" w:rsidP="00BD0E15">
            <w:pPr>
              <w:pStyle w:val="BodyTextChar"/>
              <w:numPr>
                <w:ilvl w:val="0"/>
                <w:numId w:val="17"/>
              </w:numPr>
              <w:rPr>
                <w:sz w:val="24"/>
                <w:szCs w:val="24"/>
                <w:lang w:val="fr-CH"/>
              </w:rPr>
            </w:pPr>
            <w:proofErr w:type="spellStart"/>
            <w:r w:rsidRPr="00A262FE">
              <w:rPr>
                <w:sz w:val="24"/>
                <w:szCs w:val="24"/>
                <w:lang w:val="fr-CH"/>
              </w:rPr>
              <w:lastRenderedPageBreak/>
              <w:t>Research</w:t>
            </w:r>
            <w:proofErr w:type="spellEnd"/>
            <w:r w:rsidRPr="00A262FE">
              <w:rPr>
                <w:sz w:val="24"/>
                <w:szCs w:val="24"/>
                <w:lang w:val="fr-CH"/>
              </w:rPr>
              <w:t xml:space="preserve"> the “</w:t>
            </w:r>
            <w:r w:rsidRPr="00A262FE">
              <w:rPr>
                <w:rFonts w:eastAsia="MS Mincho"/>
                <w:color w:val="000000"/>
                <w:sz w:val="24"/>
                <w:szCs w:val="24"/>
                <w:lang w:val="fr-CH" w:eastAsia="ja-JP"/>
              </w:rPr>
              <w:t>41795924770</w:t>
            </w:r>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w:t>
            </w:r>
            <w:r w:rsidRPr="00A262FE">
              <w:rPr>
                <w:sz w:val="24"/>
                <w:szCs w:val="24"/>
                <w:lang w:val="fr-CH"/>
              </w:rPr>
              <w:br/>
              <w:t xml:space="preserve">Click the </w:t>
            </w:r>
            <w:proofErr w:type="spellStart"/>
            <w:r w:rsidRPr="00A262FE">
              <w:rPr>
                <w:sz w:val="24"/>
                <w:szCs w:val="24"/>
                <w:lang w:val="fr-CH"/>
              </w:rPr>
              <w:t>imsi</w:t>
            </w:r>
            <w:proofErr w:type="spellEnd"/>
            <w:r w:rsidRPr="00A262FE">
              <w:rPr>
                <w:sz w:val="24"/>
                <w:szCs w:val="24"/>
                <w:lang w:val="fr-CH"/>
              </w:rPr>
              <w:t xml:space="preserv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link</w:t>
            </w:r>
            <w:proofErr w:type="spellEnd"/>
            <w:r w:rsidRPr="00A262FE">
              <w:rPr>
                <w:sz w:val="24"/>
                <w:szCs w:val="24"/>
                <w:lang w:val="fr-CH"/>
              </w:rPr>
              <w:br/>
              <w:t xml:space="preserve">Check the </w:t>
            </w:r>
            <w:proofErr w:type="spellStart"/>
            <w:r w:rsidRPr="00A262FE">
              <w:rPr>
                <w:sz w:val="24"/>
                <w:szCs w:val="24"/>
                <w:lang w:val="fr-CH"/>
              </w:rPr>
              <w:t>card</w:t>
            </w:r>
            <w:proofErr w:type="spellEnd"/>
            <w:r w:rsidRPr="00A262FE">
              <w:rPr>
                <w:sz w:val="24"/>
                <w:szCs w:val="24"/>
                <w:lang w:val="fr-CH"/>
              </w:rPr>
              <w:t xml:space="preserve"> </w:t>
            </w:r>
            <w:proofErr w:type="spellStart"/>
            <w:r w:rsidRPr="00A262FE">
              <w:rPr>
                <w:sz w:val="24"/>
                <w:szCs w:val="24"/>
                <w:lang w:val="fr-CH"/>
              </w:rPr>
              <w:t>details</w:t>
            </w:r>
            <w:proofErr w:type="spellEnd"/>
          </w:p>
          <w:p w14:paraId="4284319B" w14:textId="77777777" w:rsidR="00B33048" w:rsidRPr="00A262FE" w:rsidRDefault="00B33048" w:rsidP="00BD0E15">
            <w:pPr>
              <w:pStyle w:val="BodyTextChar"/>
              <w:numPr>
                <w:ilvl w:val="0"/>
                <w:numId w:val="17"/>
              </w:numPr>
              <w:rPr>
                <w:sz w:val="24"/>
                <w:szCs w:val="24"/>
                <w:lang w:val="fr-CH"/>
              </w:rPr>
            </w:pPr>
            <w:proofErr w:type="spellStart"/>
            <w:r w:rsidRPr="00A262FE">
              <w:rPr>
                <w:rFonts w:eastAsia="MS Mincho"/>
                <w:sz w:val="24"/>
                <w:szCs w:val="24"/>
                <w:lang w:val="fr-CH" w:eastAsia="ja-JP"/>
              </w:rPr>
              <w:t>Execute</w:t>
            </w:r>
            <w:proofErr w:type="spellEnd"/>
            <w:r w:rsidRPr="00A262FE">
              <w:rPr>
                <w:rFonts w:eastAsia="MS Mincho"/>
                <w:sz w:val="24"/>
                <w:szCs w:val="24"/>
                <w:lang w:val="fr-CH" w:eastAsia="ja-JP"/>
              </w:rPr>
              <w:t xml:space="preserve"> the </w:t>
            </w:r>
            <w:proofErr w:type="gramStart"/>
            <w:r w:rsidRPr="00A262FE">
              <w:rPr>
                <w:rFonts w:eastAsia="MS Mincho"/>
                <w:sz w:val="24"/>
                <w:szCs w:val="24"/>
                <w:lang w:val="fr-CH" w:eastAsia="ja-JP"/>
              </w:rPr>
              <w:t>SQL:</w:t>
            </w:r>
            <w:proofErr w:type="gramEnd"/>
            <w:r w:rsidRPr="00A262FE">
              <w:rPr>
                <w:rFonts w:eastAsia="MS Mincho"/>
                <w:sz w:val="24"/>
                <w:szCs w:val="24"/>
                <w:lang w:val="fr-CH" w:eastAsia="ja-JP"/>
              </w:rPr>
              <w:br/>
            </w:r>
            <w:r w:rsidRPr="00A262FE">
              <w:rPr>
                <w:rStyle w:val="Codice"/>
                <w:rFonts w:eastAsia="MS Mincho"/>
                <w:lang w:val="fr-CH"/>
              </w:rPr>
              <w:t xml:space="preserve">SELECT </w:t>
            </w:r>
            <w:proofErr w:type="spellStart"/>
            <w:r w:rsidRPr="00A262FE">
              <w:rPr>
                <w:rStyle w:val="Codice"/>
                <w:rFonts w:eastAsia="MS Mincho"/>
                <w:lang w:val="fr-CH"/>
              </w:rPr>
              <w:t>imsi</w:t>
            </w:r>
            <w:proofErr w:type="spellEnd"/>
            <w:r w:rsidRPr="00A262FE">
              <w:rPr>
                <w:rStyle w:val="Codice"/>
                <w:rFonts w:eastAsia="MS Mincho"/>
                <w:lang w:val="fr-CH"/>
              </w:rPr>
              <w:t xml:space="preserve">, </w:t>
            </w:r>
            <w:proofErr w:type="spellStart"/>
            <w:r w:rsidRPr="00A262FE">
              <w:rPr>
                <w:rStyle w:val="Codice"/>
                <w:rFonts w:eastAsia="MS Mincho"/>
                <w:lang w:val="fr-CH"/>
              </w:rPr>
              <w:t>dir</w:t>
            </w:r>
            <w:proofErr w:type="spellEnd"/>
            <w:r w:rsidRPr="00A262FE">
              <w:rPr>
                <w:rStyle w:val="Codice"/>
                <w:rFonts w:eastAsia="MS Mincho"/>
                <w:lang w:val="fr-CH"/>
              </w:rPr>
              <w:t xml:space="preserve">, </w:t>
            </w:r>
            <w:proofErr w:type="spellStart"/>
            <w:r w:rsidRPr="00A262FE">
              <w:rPr>
                <w:rStyle w:val="Codice"/>
                <w:rFonts w:eastAsia="MS Mincho"/>
                <w:lang w:val="fr-CH"/>
              </w:rPr>
              <w:t>keyset</w:t>
            </w:r>
            <w:proofErr w:type="spellEnd"/>
            <w:r w:rsidRPr="00A262FE">
              <w:rPr>
                <w:rStyle w:val="Codice"/>
                <w:rFonts w:eastAsia="MS Mincho"/>
                <w:lang w:val="fr-CH"/>
              </w:rPr>
              <w:t xml:space="preserve">, </w:t>
            </w:r>
            <w:proofErr w:type="spellStart"/>
            <w:r w:rsidRPr="00A262FE">
              <w:rPr>
                <w:rStyle w:val="Codice"/>
                <w:rFonts w:eastAsia="MS Mincho"/>
                <w:lang w:val="fr-CH"/>
              </w:rPr>
              <w:t>cntr</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kickey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kidkey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kikkey</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chv</w:t>
            </w:r>
            <w:proofErr w:type="spellEnd"/>
            <w:r w:rsidRPr="00A262FE">
              <w:rPr>
                <w:rStyle w:val="Codice"/>
                <w:rFonts w:eastAsia="MS Mincho"/>
                <w:lang w:val="fr-CH"/>
              </w:rPr>
              <w:t xml:space="preserve">), </w:t>
            </w:r>
            <w:proofErr w:type="spellStart"/>
            <w:r w:rsidRPr="00A262FE">
              <w:rPr>
                <w:rStyle w:val="Codice"/>
                <w:rFonts w:eastAsia="MS Mincho"/>
                <w:lang w:val="fr-CH"/>
              </w:rPr>
              <w:t>rawtohex</w:t>
            </w:r>
            <w:proofErr w:type="spellEnd"/>
            <w:r w:rsidRPr="00A262FE">
              <w:rPr>
                <w:rStyle w:val="Codice"/>
                <w:rFonts w:eastAsia="MS Mincho"/>
                <w:lang w:val="fr-CH"/>
              </w:rPr>
              <w:t>(</w:t>
            </w:r>
            <w:proofErr w:type="spellStart"/>
            <w:r w:rsidRPr="00A262FE">
              <w:rPr>
                <w:rStyle w:val="Codice"/>
                <w:rFonts w:eastAsia="MS Mincho"/>
                <w:lang w:val="fr-CH"/>
              </w:rPr>
              <w:t>dap</w:t>
            </w:r>
            <w:proofErr w:type="spellEnd"/>
            <w:r w:rsidRPr="00A262FE">
              <w:rPr>
                <w:rStyle w:val="Codice"/>
                <w:rFonts w:eastAsia="MS Mincho"/>
                <w:lang w:val="fr-CH"/>
              </w:rPr>
              <w:t xml:space="preserve">)FROM </w:t>
            </w:r>
            <w:proofErr w:type="spellStart"/>
            <w:r w:rsidRPr="00A262FE">
              <w:rPr>
                <w:rStyle w:val="Codice"/>
                <w:rFonts w:eastAsia="MS Mincho"/>
                <w:lang w:val="fr-CH"/>
              </w:rPr>
              <w:t>otacardkey</w:t>
            </w:r>
            <w:proofErr w:type="spellEnd"/>
            <w:r w:rsidRPr="00A262FE">
              <w:rPr>
                <w:rStyle w:val="Codice"/>
                <w:rFonts w:eastAsia="MS Mincho"/>
                <w:lang w:val="fr-CH"/>
              </w:rPr>
              <w:t xml:space="preserve"> a </w:t>
            </w:r>
            <w:proofErr w:type="spellStart"/>
            <w:r w:rsidRPr="00A262FE">
              <w:rPr>
                <w:rStyle w:val="Codice"/>
                <w:rFonts w:eastAsia="MS Mincho"/>
                <w:lang w:val="fr-CH"/>
              </w:rPr>
              <w:t>where</w:t>
            </w:r>
            <w:proofErr w:type="spellEnd"/>
            <w:r w:rsidRPr="00A262FE">
              <w:rPr>
                <w:rStyle w:val="Codice"/>
                <w:rFonts w:eastAsia="MS Mincho"/>
                <w:lang w:val="fr-CH"/>
              </w:rPr>
              <w:t xml:space="preserve"> </w:t>
            </w:r>
            <w:proofErr w:type="spellStart"/>
            <w:r w:rsidRPr="00A262FE">
              <w:rPr>
                <w:rStyle w:val="Codice"/>
                <w:rFonts w:eastAsia="MS Mincho"/>
                <w:lang w:val="fr-CH"/>
              </w:rPr>
              <w:t>imsi</w:t>
            </w:r>
            <w:proofErr w:type="spellEnd"/>
            <w:r w:rsidRPr="00A262FE">
              <w:rPr>
                <w:rStyle w:val="Codice"/>
                <w:rFonts w:eastAsia="MS Mincho"/>
                <w:lang w:val="fr-CH"/>
              </w:rPr>
              <w:t xml:space="preserve">='340041795924770' ORDER BY </w:t>
            </w:r>
            <w:proofErr w:type="spellStart"/>
            <w:r w:rsidRPr="00A262FE">
              <w:rPr>
                <w:rStyle w:val="Codice"/>
                <w:rFonts w:eastAsia="MS Mincho"/>
                <w:lang w:val="fr-CH"/>
              </w:rPr>
              <w:t>keyset</w:t>
            </w:r>
            <w:proofErr w:type="spellEnd"/>
            <w:r w:rsidRPr="00A262F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5" w:name="_Toc461179225"/>
      <w:r w:rsidRPr="004D340A">
        <w:br w:type="page"/>
      </w:r>
    </w:p>
    <w:p w14:paraId="682682EB" w14:textId="77777777" w:rsidR="00B33048" w:rsidRPr="004D340A" w:rsidRDefault="00B33048" w:rsidP="00B33048">
      <w:pPr>
        <w:pStyle w:val="Titolo2"/>
        <w:rPr>
          <w:lang w:val="it-CH"/>
        </w:rPr>
      </w:pPr>
      <w:bookmarkStart w:id="36" w:name="_Toc124935617"/>
      <w:r w:rsidRPr="004D340A">
        <w:rPr>
          <w:lang w:val="it-CH"/>
        </w:rPr>
        <w:lastRenderedPageBreak/>
        <w:t>Risultati test</w:t>
      </w:r>
      <w:bookmarkEnd w:id="35"/>
      <w:bookmarkEnd w:id="36"/>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7" w:name="_Toc461179226"/>
      <w:bookmarkStart w:id="38" w:name="_Toc124935618"/>
      <w:r w:rsidRPr="004D340A">
        <w:rPr>
          <w:lang w:val="it-CH"/>
        </w:rPr>
        <w:t>Mancanze/limitazioni conosciute</w:t>
      </w:r>
      <w:bookmarkEnd w:id="37"/>
      <w:bookmarkEnd w:id="38"/>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9" w:name="_Toc461179227"/>
      <w:bookmarkStart w:id="40" w:name="_Toc124935619"/>
      <w:r w:rsidRPr="004D340A">
        <w:t>Consuntivo</w:t>
      </w:r>
      <w:bookmarkEnd w:id="39"/>
      <w:bookmarkEnd w:id="40"/>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1" w:name="_Toc124775988"/>
      <w:r>
        <w:t xml:space="preserve">Figura </w:t>
      </w:r>
      <w:r>
        <w:fldChar w:fldCharType="begin"/>
      </w:r>
      <w:r>
        <w:instrText xml:space="preserve"> SEQ Figura \* ARABIC </w:instrText>
      </w:r>
      <w:r>
        <w:fldChar w:fldCharType="separate"/>
      </w:r>
      <w:r>
        <w:rPr>
          <w:noProof/>
        </w:rPr>
        <w:t>5</w:t>
      </w:r>
      <w:r>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1"/>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2" w:name="_Toc461179228"/>
      <w:bookmarkStart w:id="43" w:name="_Toc124935620"/>
      <w:r w:rsidRPr="004D340A">
        <w:lastRenderedPageBreak/>
        <w:t>Conclusioni</w:t>
      </w:r>
      <w:bookmarkEnd w:id="42"/>
      <w:bookmarkEnd w:id="4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4" w:name="_Toc461179229"/>
      <w:bookmarkStart w:id="45" w:name="_Toc124935621"/>
      <w:r w:rsidRPr="004D340A">
        <w:rPr>
          <w:lang w:val="it-CH"/>
        </w:rPr>
        <w:t>Sviluppi futuri</w:t>
      </w:r>
      <w:bookmarkEnd w:id="44"/>
      <w:bookmarkEnd w:id="45"/>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6" w:name="_Toc461179230"/>
      <w:bookmarkStart w:id="47" w:name="_Toc124935622"/>
      <w:r w:rsidRPr="004D340A">
        <w:rPr>
          <w:lang w:val="it-CH"/>
        </w:rPr>
        <w:t>Considerazioni personali</w:t>
      </w:r>
      <w:bookmarkEnd w:id="46"/>
      <w:bookmarkEnd w:id="47"/>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8" w:name="_Toc461179231"/>
      <w:r w:rsidRPr="004D340A">
        <w:br w:type="page"/>
      </w:r>
    </w:p>
    <w:p w14:paraId="13152C18" w14:textId="2DAC7308" w:rsidR="00B33048" w:rsidRPr="004D340A" w:rsidRDefault="00B33048" w:rsidP="005A5012">
      <w:pPr>
        <w:pStyle w:val="Titolo1"/>
      </w:pPr>
      <w:bookmarkStart w:id="49" w:name="_Toc124935623"/>
      <w:r w:rsidRPr="004D340A">
        <w:lastRenderedPageBreak/>
        <w:t>Bibliografia</w:t>
      </w:r>
      <w:bookmarkEnd w:id="48"/>
      <w:bookmarkEnd w:id="49"/>
    </w:p>
    <w:p w14:paraId="2E4951B6" w14:textId="77777777" w:rsidR="00B33048" w:rsidRPr="004D340A" w:rsidRDefault="00B33048" w:rsidP="00B33048">
      <w:pPr>
        <w:pStyle w:val="Titolo2"/>
        <w:rPr>
          <w:lang w:val="it-CH"/>
        </w:rPr>
      </w:pPr>
      <w:bookmarkStart w:id="50" w:name="_Toc461179232"/>
      <w:bookmarkStart w:id="51" w:name="_Toc124935624"/>
      <w:r w:rsidRPr="004D340A">
        <w:rPr>
          <w:lang w:val="it-CH"/>
        </w:rPr>
        <w:t>Bibliografia per articoli di riviste:</w:t>
      </w:r>
      <w:bookmarkEnd w:id="50"/>
      <w:bookmarkEnd w:id="51"/>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2" w:name="_Toc461179233"/>
      <w:bookmarkStart w:id="53" w:name="_Toc124935625"/>
      <w:r w:rsidRPr="004D340A">
        <w:rPr>
          <w:lang w:val="it-CH"/>
        </w:rPr>
        <w:t>Bibliografia per libri</w:t>
      </w:r>
      <w:bookmarkEnd w:id="52"/>
      <w:bookmarkEnd w:id="53"/>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4" w:name="_Toc461179234"/>
      <w:bookmarkStart w:id="55" w:name="_Toc124935626"/>
      <w:r w:rsidRPr="004D340A">
        <w:rPr>
          <w:lang w:val="it-CH"/>
        </w:rPr>
        <w:t>Sitografia</w:t>
      </w:r>
      <w:bookmarkEnd w:id="54"/>
      <w:bookmarkEnd w:id="55"/>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262FE" w:rsidRDefault="00B33048" w:rsidP="00B33048">
      <w:pPr>
        <w:numPr>
          <w:ilvl w:val="0"/>
          <w:numId w:val="8"/>
        </w:numPr>
        <w:rPr>
          <w:lang w:val="fr-CH"/>
        </w:rPr>
      </w:pPr>
      <w:r w:rsidRPr="00A262FE">
        <w:rPr>
          <w:lang w:val="fr-CH"/>
        </w:rPr>
        <w:t xml:space="preserve">http://standards.ieee.org/guides/style/section7.html, </w:t>
      </w:r>
      <w:r w:rsidRPr="00A262FE">
        <w:rPr>
          <w:i/>
          <w:lang w:val="fr-CH"/>
        </w:rPr>
        <w:t>IEEE Standards Style Manual</w:t>
      </w:r>
      <w:r w:rsidRPr="00A262FE">
        <w:rPr>
          <w:lang w:val="fr-CH"/>
        </w:rPr>
        <w:t>, 07-06-2008.</w:t>
      </w:r>
    </w:p>
    <w:p w14:paraId="13DC330E" w14:textId="77777777" w:rsidR="005A5012" w:rsidRPr="00A262FE" w:rsidRDefault="005A5012">
      <w:pPr>
        <w:rPr>
          <w:lang w:val="fr-CH"/>
        </w:rPr>
      </w:pPr>
      <w:bookmarkStart w:id="56" w:name="_Toc461179235"/>
    </w:p>
    <w:p w14:paraId="36FF9AC6" w14:textId="23ABE0CF" w:rsidR="005A5012" w:rsidRPr="00A262FE" w:rsidRDefault="005A5012">
      <w:pPr>
        <w:rPr>
          <w:rFonts w:eastAsiaTheme="majorEastAsia" w:cstheme="majorBidi"/>
          <w:b/>
          <w:sz w:val="28"/>
          <w:szCs w:val="32"/>
          <w:lang w:val="fr-CH" w:eastAsia="en-US"/>
        </w:rPr>
      </w:pPr>
      <w:r w:rsidRPr="00A262FE">
        <w:rPr>
          <w:lang w:val="fr-CH"/>
        </w:rPr>
        <w:br w:type="page"/>
      </w:r>
    </w:p>
    <w:p w14:paraId="67FEE005" w14:textId="3671636A" w:rsidR="00D128E9" w:rsidRPr="004D340A" w:rsidRDefault="00D128E9" w:rsidP="005A5012">
      <w:pPr>
        <w:pStyle w:val="Titolo1"/>
      </w:pPr>
      <w:bookmarkStart w:id="57" w:name="_Toc124935627"/>
      <w:r w:rsidRPr="004D340A">
        <w:lastRenderedPageBreak/>
        <w:t>Glossario</w:t>
      </w:r>
      <w:bookmarkEnd w:id="5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8" w:name="_Toc124935628"/>
      <w:r>
        <w:t>Indice delle figure</w:t>
      </w:r>
      <w:bookmarkEnd w:id="58"/>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0000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9" w:name="_Toc124935629"/>
      <w:r w:rsidRPr="004D340A">
        <w:t>Allegati</w:t>
      </w:r>
      <w:bookmarkEnd w:id="56"/>
      <w:bookmarkEnd w:id="59"/>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F3EB" w14:textId="77777777" w:rsidR="00635E24" w:rsidRDefault="00635E24">
      <w:r>
        <w:separator/>
      </w:r>
    </w:p>
  </w:endnote>
  <w:endnote w:type="continuationSeparator" w:id="0">
    <w:p w14:paraId="370FC444" w14:textId="77777777" w:rsidR="00635E24" w:rsidRDefault="0063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773B5" w14:textId="486C4D38"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77777777" w:rsidR="000E47B9" w:rsidRPr="00AB05BB" w:rsidRDefault="000E47B9" w:rsidP="00BE58C2">
          <w:pPr>
            <w:rPr>
              <w:lang w:val="it-IT"/>
            </w:rPr>
          </w:pPr>
          <w:r w:rsidRPr="00AB05BB">
            <w:rPr>
              <w:lang w:val="it-IT"/>
            </w:rPr>
            <w:t>Esempio di documentazione</w:t>
          </w:r>
        </w:p>
      </w:tc>
    </w:tr>
    <w:tr w:rsidR="000E47B9" w:rsidRPr="00AB05BB" w14:paraId="18A452CF" w14:textId="77777777" w:rsidTr="00BE58C2">
      <w:tc>
        <w:tcPr>
          <w:tcW w:w="2694" w:type="dxa"/>
          <w:shd w:val="clear" w:color="auto" w:fill="auto"/>
        </w:tcPr>
        <w:p w14:paraId="63567D1C" w14:textId="28E25BFF" w:rsidR="000E47B9" w:rsidRPr="00AB05BB" w:rsidRDefault="000E47B9" w:rsidP="00BE58C2">
          <w:pPr>
            <w:rPr>
              <w:b/>
              <w:lang w:val="it-IT"/>
            </w:rPr>
          </w:pPr>
          <w:r w:rsidRPr="00AB05BB">
            <w:rPr>
              <w:b/>
              <w:lang w:val="it-IT"/>
            </w:rPr>
            <w:t>Alunno/a</w:t>
          </w:r>
        </w:p>
      </w:tc>
      <w:tc>
        <w:tcPr>
          <w:tcW w:w="6944" w:type="dxa"/>
          <w:shd w:val="clear" w:color="auto" w:fill="auto"/>
        </w:tcPr>
        <w:p w14:paraId="080A9289" w14:textId="77777777" w:rsidR="000E47B9" w:rsidRPr="00AB05BB" w:rsidRDefault="000E47B9" w:rsidP="00BE58C2">
          <w:pPr>
            <w:rPr>
              <w:lang w:val="it-IT"/>
            </w:rPr>
          </w:pPr>
          <w:r w:rsidRPr="00AB05BB">
            <w:rPr>
              <w:lang w:val="it-IT"/>
            </w:rPr>
            <w:t>Pinco Pallino</w:t>
          </w:r>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77777777" w:rsidR="000E47B9" w:rsidRPr="00AB05BB" w:rsidRDefault="000E47B9" w:rsidP="00BE58C2">
          <w:pPr>
            <w:rPr>
              <w:lang w:val="it-IT"/>
            </w:rPr>
          </w:pPr>
          <w:r w:rsidRPr="00AB05BB">
            <w:rPr>
              <w:lang w:val="it-IT"/>
            </w:rPr>
            <w:t>Info X</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77777777" w:rsidR="000E47B9" w:rsidRPr="00AB05BB" w:rsidRDefault="000E47B9" w:rsidP="00BE58C2">
          <w:pPr>
            <w:rPr>
              <w:lang w:val="it-IT"/>
            </w:rPr>
          </w:pPr>
          <w:r>
            <w:rPr>
              <w:lang w:val="it-IT"/>
            </w:rPr>
            <w:t>2020/2021</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77777777" w:rsidR="000E47B9" w:rsidRPr="00AB05BB" w:rsidRDefault="000E47B9" w:rsidP="00BE58C2">
          <w:pPr>
            <w:rPr>
              <w:lang w:val="it-IT"/>
            </w:rPr>
          </w:pPr>
          <w:r w:rsidRPr="00AB05BB">
            <w:rPr>
              <w:lang w:val="it-IT"/>
            </w:rPr>
            <w:t>Alfonzo Alberini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C70" w14:textId="697C621C"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60622">
      <w:rPr>
        <w:noProof/>
        <w:sz w:val="20"/>
      </w:rPr>
      <w:t>12.09.2025</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81781" w14:textId="4446A22F"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60622">
      <w:rPr>
        <w:noProof/>
        <w:sz w:val="20"/>
      </w:rPr>
      <w:t>12.09.2025</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B610" w14:textId="77777777" w:rsidR="00635E24" w:rsidRDefault="00635E24">
      <w:r>
        <w:separator/>
      </w:r>
    </w:p>
  </w:footnote>
  <w:footnote w:type="continuationSeparator" w:id="0">
    <w:p w14:paraId="7A6ED83A" w14:textId="77777777" w:rsidR="00635E24" w:rsidRDefault="00635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83513112">
    <w:abstractNumId w:val="9"/>
  </w:num>
  <w:num w:numId="2" w16cid:durableId="1874804495">
    <w:abstractNumId w:val="3"/>
  </w:num>
  <w:num w:numId="3" w16cid:durableId="847914467">
    <w:abstractNumId w:val="7"/>
  </w:num>
  <w:num w:numId="4" w16cid:durableId="1664045403">
    <w:abstractNumId w:val="1"/>
  </w:num>
  <w:num w:numId="5" w16cid:durableId="1570384674">
    <w:abstractNumId w:val="4"/>
  </w:num>
  <w:num w:numId="6" w16cid:durableId="331954157">
    <w:abstractNumId w:val="11"/>
  </w:num>
  <w:num w:numId="7" w16cid:durableId="2077894573">
    <w:abstractNumId w:val="8"/>
  </w:num>
  <w:num w:numId="8" w16cid:durableId="500584003">
    <w:abstractNumId w:val="12"/>
  </w:num>
  <w:num w:numId="9" w16cid:durableId="111558163">
    <w:abstractNumId w:val="0"/>
  </w:num>
  <w:num w:numId="10" w16cid:durableId="2119106569">
    <w:abstractNumId w:val="14"/>
  </w:num>
  <w:num w:numId="11" w16cid:durableId="1667899918">
    <w:abstractNumId w:val="15"/>
  </w:num>
  <w:num w:numId="12" w16cid:durableId="733091503">
    <w:abstractNumId w:val="5"/>
  </w:num>
  <w:num w:numId="13" w16cid:durableId="137505089">
    <w:abstractNumId w:val="2"/>
  </w:num>
  <w:num w:numId="14" w16cid:durableId="964769835">
    <w:abstractNumId w:val="16"/>
  </w:num>
  <w:num w:numId="15" w16cid:durableId="455023441">
    <w:abstractNumId w:val="6"/>
  </w:num>
  <w:num w:numId="16" w16cid:durableId="1938558222">
    <w:abstractNumId w:val="9"/>
  </w:num>
  <w:num w:numId="17" w16cid:durableId="2095589851">
    <w:abstractNumId w:val="13"/>
  </w:num>
  <w:num w:numId="18" w16cid:durableId="1435785462">
    <w:abstractNumId w:val="9"/>
  </w:num>
  <w:num w:numId="19" w16cid:durableId="791291758">
    <w:abstractNumId w:val="9"/>
  </w:num>
  <w:num w:numId="20" w16cid:durableId="1814834230">
    <w:abstractNumId w:val="9"/>
  </w:num>
  <w:num w:numId="21" w16cid:durableId="1116558127">
    <w:abstractNumId w:val="9"/>
  </w:num>
  <w:num w:numId="22" w16cid:durableId="1105810884">
    <w:abstractNumId w:val="9"/>
  </w:num>
  <w:num w:numId="23" w16cid:durableId="112991122">
    <w:abstractNumId w:val="10"/>
  </w:num>
  <w:num w:numId="24" w16cid:durableId="43151219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72927"/>
    <w:rsid w:val="00186E96"/>
    <w:rsid w:val="00187AC8"/>
    <w:rsid w:val="001A00E1"/>
    <w:rsid w:val="001B728A"/>
    <w:rsid w:val="001F2449"/>
    <w:rsid w:val="00237B2B"/>
    <w:rsid w:val="002526E5"/>
    <w:rsid w:val="00260A91"/>
    <w:rsid w:val="00264E63"/>
    <w:rsid w:val="002C1335"/>
    <w:rsid w:val="002C797B"/>
    <w:rsid w:val="002E5633"/>
    <w:rsid w:val="002F26B9"/>
    <w:rsid w:val="003161F6"/>
    <w:rsid w:val="00323A3B"/>
    <w:rsid w:val="00360622"/>
    <w:rsid w:val="003E1862"/>
    <w:rsid w:val="003F639C"/>
    <w:rsid w:val="00417B29"/>
    <w:rsid w:val="0042378C"/>
    <w:rsid w:val="0046148D"/>
    <w:rsid w:val="004632EC"/>
    <w:rsid w:val="0047396C"/>
    <w:rsid w:val="004A3CE2"/>
    <w:rsid w:val="004D340A"/>
    <w:rsid w:val="004E7C94"/>
    <w:rsid w:val="005048DB"/>
    <w:rsid w:val="0050706F"/>
    <w:rsid w:val="00525503"/>
    <w:rsid w:val="00555CDB"/>
    <w:rsid w:val="005614B6"/>
    <w:rsid w:val="00581C70"/>
    <w:rsid w:val="005A5012"/>
    <w:rsid w:val="006001E9"/>
    <w:rsid w:val="00620991"/>
    <w:rsid w:val="00635E24"/>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262FE"/>
    <w:rsid w:val="00A52695"/>
    <w:rsid w:val="00A6318D"/>
    <w:rsid w:val="00A71557"/>
    <w:rsid w:val="00A7451A"/>
    <w:rsid w:val="00A83338"/>
    <w:rsid w:val="00A967FB"/>
    <w:rsid w:val="00AA10C9"/>
    <w:rsid w:val="00AA55FA"/>
    <w:rsid w:val="00AB05BB"/>
    <w:rsid w:val="00AF6622"/>
    <w:rsid w:val="00B0192F"/>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A47BC"/>
    <w:rsid w:val="00DA4ECA"/>
    <w:rsid w:val="00DB2D73"/>
    <w:rsid w:val="00DF74AB"/>
    <w:rsid w:val="00E10941"/>
    <w:rsid w:val="00E151AE"/>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57B8B-132C-45FB-8F17-D572FDD0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2526</Words>
  <Characters>14402</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pyl721@cpt.local</cp:lastModifiedBy>
  <cp:revision>14</cp:revision>
  <cp:lastPrinted>2012-10-05T07:12:00Z</cp:lastPrinted>
  <dcterms:created xsi:type="dcterms:W3CDTF">2021-12-09T12:34:00Z</dcterms:created>
  <dcterms:modified xsi:type="dcterms:W3CDTF">2025-09-12T13:32:00Z</dcterms:modified>
  <cp:category/>
</cp:coreProperties>
</file>