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D9" w:rsidRDefault="004939AA" w:rsidP="00CE72B3">
      <w:pPr>
        <w:pStyle w:val="Title"/>
      </w:pPr>
      <w:r>
        <w:t>Lab 9</w:t>
      </w:r>
      <w:r w:rsidR="00CE72B3">
        <w:t xml:space="preserve"> </w:t>
      </w:r>
      <w:r w:rsidR="0025098A">
        <w:t>Vertex Arrays</w:t>
      </w:r>
      <w:r w:rsidR="00E449B0">
        <w:t xml:space="preserve"> and Procedural Generation</w:t>
      </w:r>
    </w:p>
    <w:p w:rsidR="005E28A6" w:rsidRDefault="005E28A6" w:rsidP="005E28A6">
      <w:pPr>
        <w:pStyle w:val="Heading1"/>
      </w:pPr>
      <w:r>
        <w:t>Vertex arrays</w:t>
      </w:r>
    </w:p>
    <w:p w:rsidR="005E28A6" w:rsidRDefault="005E28A6" w:rsidP="005E28A6">
      <w:pPr>
        <w:numPr>
          <w:ilvl w:val="0"/>
          <w:numId w:val="2"/>
        </w:numPr>
        <w:autoSpaceDE w:val="0"/>
        <w:autoSpaceDN w:val="0"/>
        <w:adjustRightInd w:val="0"/>
        <w:rPr>
          <w:rFonts w:cs="Calibri"/>
          <w:noProof/>
          <w:sz w:val="24"/>
          <w:szCs w:val="20"/>
        </w:rPr>
      </w:pPr>
      <w:r>
        <w:rPr>
          <w:rFonts w:cs="Calibri"/>
          <w:noProof/>
          <w:sz w:val="24"/>
          <w:szCs w:val="20"/>
        </w:rPr>
        <w:t>Using the code provided on Blackboard (shape</w:t>
      </w:r>
      <w:r w:rsidR="00E449B0">
        <w:rPr>
          <w:rFonts w:cs="Calibri"/>
          <w:noProof/>
          <w:sz w:val="24"/>
          <w:szCs w:val="20"/>
        </w:rPr>
        <w:t xml:space="preserve">.cpp/h) and in the lecture, add </w:t>
      </w:r>
      <w:r>
        <w:rPr>
          <w:rFonts w:cs="Calibri"/>
          <w:noProof/>
          <w:sz w:val="24"/>
          <w:szCs w:val="20"/>
        </w:rPr>
        <w:t>code in</w:t>
      </w:r>
      <w:r w:rsidR="00E449B0">
        <w:rPr>
          <w:rFonts w:cs="Calibri"/>
          <w:noProof/>
          <w:sz w:val="24"/>
          <w:szCs w:val="20"/>
        </w:rPr>
        <w:t>to</w:t>
      </w:r>
      <w:r>
        <w:rPr>
          <w:rFonts w:cs="Calibri"/>
          <w:noProof/>
          <w:sz w:val="24"/>
          <w:szCs w:val="20"/>
        </w:rPr>
        <w:t xml:space="preserve"> the function render1()</w:t>
      </w:r>
      <w:r w:rsidR="00E449B0">
        <w:rPr>
          <w:rFonts w:cs="Calibri"/>
          <w:noProof/>
          <w:sz w:val="24"/>
          <w:szCs w:val="20"/>
        </w:rPr>
        <w:t xml:space="preserve"> inside shape.cpp</w:t>
      </w:r>
      <w:r>
        <w:rPr>
          <w:rFonts w:cs="Calibri"/>
          <w:noProof/>
          <w:sz w:val="24"/>
          <w:szCs w:val="20"/>
        </w:rPr>
        <w:t xml:space="preserve">. This should render a quad using the vertex array data provided and </w:t>
      </w:r>
      <w:r w:rsidR="00E449B0">
        <w:rPr>
          <w:rFonts w:cs="Calibri"/>
          <w:noProof/>
          <w:sz w:val="24"/>
          <w:szCs w:val="20"/>
        </w:rPr>
        <w:t xml:space="preserve">using </w:t>
      </w:r>
      <w:r>
        <w:rPr>
          <w:rFonts w:cs="Calibri"/>
          <w:noProof/>
          <w:sz w:val="24"/>
          <w:szCs w:val="20"/>
        </w:rPr>
        <w:t>dereferencing meth</w:t>
      </w:r>
      <w:r w:rsidR="00E449B0">
        <w:rPr>
          <w:rFonts w:cs="Calibri"/>
          <w:noProof/>
          <w:sz w:val="24"/>
          <w:szCs w:val="20"/>
        </w:rPr>
        <w:t>od one discussed in the lecture; glArrayElement().</w:t>
      </w:r>
    </w:p>
    <w:p w:rsidR="005E28A6" w:rsidRDefault="005E28A6" w:rsidP="005E28A6">
      <w:pPr>
        <w:numPr>
          <w:ilvl w:val="0"/>
          <w:numId w:val="2"/>
        </w:numPr>
        <w:autoSpaceDE w:val="0"/>
        <w:autoSpaceDN w:val="0"/>
        <w:adjustRightInd w:val="0"/>
        <w:rPr>
          <w:rFonts w:cs="Calibri"/>
          <w:noProof/>
          <w:sz w:val="24"/>
          <w:szCs w:val="20"/>
        </w:rPr>
      </w:pPr>
      <w:r>
        <w:rPr>
          <w:rFonts w:cs="Calibri"/>
          <w:noProof/>
          <w:sz w:val="24"/>
          <w:szCs w:val="20"/>
        </w:rPr>
        <w:t>Complete the code for function render2(). This should use meth</w:t>
      </w:r>
      <w:r w:rsidR="00E449B0">
        <w:rPr>
          <w:rFonts w:cs="Calibri"/>
          <w:noProof/>
          <w:sz w:val="24"/>
          <w:szCs w:val="20"/>
        </w:rPr>
        <w:t>od two discussed in the lecture; glDrawArrays().</w:t>
      </w:r>
    </w:p>
    <w:p w:rsidR="005E28A6" w:rsidRDefault="005E28A6" w:rsidP="005E28A6">
      <w:pPr>
        <w:numPr>
          <w:ilvl w:val="0"/>
          <w:numId w:val="2"/>
        </w:numPr>
        <w:autoSpaceDE w:val="0"/>
        <w:autoSpaceDN w:val="0"/>
        <w:adjustRightInd w:val="0"/>
        <w:rPr>
          <w:rFonts w:cs="Calibri"/>
          <w:noProof/>
          <w:sz w:val="24"/>
          <w:szCs w:val="20"/>
        </w:rPr>
      </w:pPr>
      <w:r>
        <w:rPr>
          <w:rFonts w:cs="Calibri"/>
          <w:noProof/>
          <w:sz w:val="24"/>
          <w:szCs w:val="20"/>
        </w:rPr>
        <w:t>Complete the code for function render3(). This should use method three discussed in the lecture and requires the use of the index array</w:t>
      </w:r>
      <w:r w:rsidR="00E449B0">
        <w:rPr>
          <w:rFonts w:cs="Calibri"/>
          <w:noProof/>
          <w:sz w:val="24"/>
          <w:szCs w:val="20"/>
        </w:rPr>
        <w:t>; glDrawElements()</w:t>
      </w:r>
      <w:r>
        <w:rPr>
          <w:rFonts w:cs="Calibri"/>
          <w:noProof/>
          <w:sz w:val="24"/>
          <w:szCs w:val="20"/>
        </w:rPr>
        <w:t>.</w:t>
      </w:r>
    </w:p>
    <w:p w:rsidR="005E28A6" w:rsidRDefault="005E28A6" w:rsidP="005E28A6">
      <w:pPr>
        <w:numPr>
          <w:ilvl w:val="0"/>
          <w:numId w:val="2"/>
        </w:numPr>
        <w:autoSpaceDE w:val="0"/>
        <w:autoSpaceDN w:val="0"/>
        <w:adjustRightInd w:val="0"/>
        <w:rPr>
          <w:rFonts w:cs="Calibri"/>
          <w:noProof/>
          <w:sz w:val="24"/>
          <w:szCs w:val="20"/>
        </w:rPr>
      </w:pPr>
      <w:r>
        <w:rPr>
          <w:rFonts w:cs="Calibri"/>
          <w:noProof/>
          <w:sz w:val="24"/>
          <w:szCs w:val="20"/>
        </w:rPr>
        <w:t>Extend the vertex array data so it draws a cube instead of a quad.</w:t>
      </w:r>
    </w:p>
    <w:p w:rsidR="00E449B0" w:rsidRPr="00F44DA4" w:rsidRDefault="00E449B0" w:rsidP="00E449B0">
      <w:pPr>
        <w:pStyle w:val="Heading1"/>
        <w:rPr>
          <w:noProof/>
        </w:rPr>
      </w:pPr>
      <w:r>
        <w:rPr>
          <w:noProof/>
        </w:rPr>
        <w:t>Procedural Generation</w:t>
      </w:r>
    </w:p>
    <w:p w:rsidR="004939AA" w:rsidRPr="00E449B0" w:rsidRDefault="004939AA" w:rsidP="004939AA">
      <w:pPr>
        <w:pStyle w:val="ListParagraph"/>
        <w:numPr>
          <w:ilvl w:val="0"/>
          <w:numId w:val="2"/>
        </w:numPr>
        <w:rPr>
          <w:sz w:val="24"/>
        </w:rPr>
      </w:pPr>
      <w:r w:rsidRPr="00E449B0">
        <w:rPr>
          <w:sz w:val="24"/>
        </w:rPr>
        <w:t>Create an application that procedurally generates and renders a disc. Similar to that discussed in the lecture.</w:t>
      </w:r>
    </w:p>
    <w:p w:rsidR="004939AA" w:rsidRPr="00E449B0" w:rsidRDefault="004939AA" w:rsidP="004939AA">
      <w:pPr>
        <w:pStyle w:val="ListParagraph"/>
        <w:numPr>
          <w:ilvl w:val="1"/>
          <w:numId w:val="2"/>
        </w:numPr>
        <w:rPr>
          <w:sz w:val="24"/>
        </w:rPr>
      </w:pPr>
      <w:r w:rsidRPr="00E449B0">
        <w:rPr>
          <w:sz w:val="24"/>
        </w:rPr>
        <w:t xml:space="preserve">Add </w:t>
      </w:r>
      <w:proofErr w:type="spellStart"/>
      <w:r w:rsidRPr="00E449B0">
        <w:rPr>
          <w:sz w:val="24"/>
        </w:rPr>
        <w:t>normals</w:t>
      </w:r>
      <w:proofErr w:type="spellEnd"/>
      <w:r w:rsidRPr="00E449B0">
        <w:rPr>
          <w:sz w:val="24"/>
        </w:rPr>
        <w:t xml:space="preserve"> and texture coordinates to the generation and render of the disc.</w:t>
      </w:r>
    </w:p>
    <w:p w:rsidR="004939AA" w:rsidRPr="00E449B0" w:rsidRDefault="004939AA" w:rsidP="004939AA">
      <w:pPr>
        <w:pStyle w:val="ListParagraph"/>
        <w:numPr>
          <w:ilvl w:val="0"/>
          <w:numId w:val="2"/>
        </w:numPr>
        <w:rPr>
          <w:sz w:val="24"/>
        </w:rPr>
      </w:pPr>
      <w:r w:rsidRPr="00E449B0">
        <w:rPr>
          <w:sz w:val="24"/>
        </w:rPr>
        <w:t xml:space="preserve">Add to your application a procedurally generated sphere, including </w:t>
      </w:r>
      <w:proofErr w:type="spellStart"/>
      <w:r w:rsidRPr="00E449B0">
        <w:rPr>
          <w:sz w:val="24"/>
        </w:rPr>
        <w:t>normals</w:t>
      </w:r>
      <w:proofErr w:type="spellEnd"/>
      <w:r w:rsidRPr="00E449B0">
        <w:rPr>
          <w:sz w:val="24"/>
        </w:rPr>
        <w:t xml:space="preserve"> and texture coordinates.</w:t>
      </w:r>
    </w:p>
    <w:p w:rsidR="004939AA" w:rsidRPr="00E449B0" w:rsidRDefault="004939AA" w:rsidP="004939AA">
      <w:pPr>
        <w:pStyle w:val="ListParagraph"/>
        <w:numPr>
          <w:ilvl w:val="0"/>
          <w:numId w:val="2"/>
        </w:numPr>
        <w:rPr>
          <w:sz w:val="24"/>
        </w:rPr>
      </w:pPr>
      <w:r w:rsidRPr="00E449B0">
        <w:rPr>
          <w:sz w:val="24"/>
        </w:rPr>
        <w:t xml:space="preserve">Generate a cylinder, including </w:t>
      </w:r>
      <w:proofErr w:type="spellStart"/>
      <w:r w:rsidRPr="00E449B0">
        <w:rPr>
          <w:sz w:val="24"/>
        </w:rPr>
        <w:t>normals</w:t>
      </w:r>
      <w:proofErr w:type="spellEnd"/>
      <w:r w:rsidRPr="00E449B0">
        <w:rPr>
          <w:sz w:val="24"/>
        </w:rPr>
        <w:t xml:space="preserve"> and texture coordinates</w:t>
      </w:r>
    </w:p>
    <w:p w:rsidR="004939AA" w:rsidRPr="00E449B0" w:rsidRDefault="004939AA" w:rsidP="004939AA">
      <w:pPr>
        <w:pStyle w:val="ListParagraph"/>
        <w:numPr>
          <w:ilvl w:val="0"/>
          <w:numId w:val="2"/>
        </w:numPr>
        <w:rPr>
          <w:sz w:val="24"/>
        </w:rPr>
      </w:pPr>
      <w:r w:rsidRPr="00E449B0">
        <w:rPr>
          <w:sz w:val="24"/>
        </w:rPr>
        <w:t xml:space="preserve">Remember your generation should take in values so we can control how many segments make up a disc, or sphere, or whatever the shape is. This will allow us to control how detailed the object is. </w:t>
      </w:r>
      <w:r w:rsidR="00E449B0">
        <w:rPr>
          <w:sz w:val="24"/>
        </w:rPr>
        <w:t>If it does not already, update your generation code to generate shapes based on a given resolution.</w:t>
      </w:r>
      <w:bookmarkStart w:id="0" w:name="_GoBack"/>
      <w:bookmarkEnd w:id="0"/>
    </w:p>
    <w:p w:rsidR="00E449B0" w:rsidRPr="00E449B0" w:rsidRDefault="00E449B0" w:rsidP="00E449B0">
      <w:pPr>
        <w:pStyle w:val="Heading1"/>
      </w:pPr>
      <w:r>
        <w:t>For fun</w:t>
      </w:r>
    </w:p>
    <w:p w:rsidR="004939AA" w:rsidRPr="00E449B0" w:rsidRDefault="004939AA" w:rsidP="004939AA">
      <w:pPr>
        <w:pStyle w:val="ListParagraph"/>
        <w:numPr>
          <w:ilvl w:val="0"/>
          <w:numId w:val="2"/>
        </w:numPr>
        <w:rPr>
          <w:sz w:val="24"/>
        </w:rPr>
      </w:pPr>
      <w:r w:rsidRPr="00E449B0">
        <w:rPr>
          <w:sz w:val="24"/>
        </w:rPr>
        <w:t xml:space="preserve">Research and procedurally generate a torus (donut). Look here for the maths: </w:t>
      </w:r>
      <w:hyperlink r:id="rId5" w:history="1">
        <w:r w:rsidRPr="00E449B0">
          <w:rPr>
            <w:rStyle w:val="Hyperlink"/>
            <w:sz w:val="24"/>
          </w:rPr>
          <w:t>http://en.wikipedia.org/wiki/Torus</w:t>
        </w:r>
      </w:hyperlink>
      <w:r w:rsidRPr="00E449B0">
        <w:rPr>
          <w:sz w:val="24"/>
        </w:rPr>
        <w:t xml:space="preserve"> </w:t>
      </w:r>
    </w:p>
    <w:p w:rsidR="005E28A6" w:rsidRPr="00E449B0" w:rsidRDefault="005E28A6" w:rsidP="005E28A6">
      <w:pPr>
        <w:ind w:left="720"/>
        <w:rPr>
          <w:sz w:val="28"/>
        </w:rPr>
      </w:pPr>
    </w:p>
    <w:sectPr w:rsidR="005E28A6" w:rsidRPr="00E4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2C2E"/>
    <w:multiLevelType w:val="hybridMultilevel"/>
    <w:tmpl w:val="1EF26B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821C67"/>
    <w:multiLevelType w:val="hybridMultilevel"/>
    <w:tmpl w:val="B296C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563C4"/>
    <w:multiLevelType w:val="hybridMultilevel"/>
    <w:tmpl w:val="22A68D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B3"/>
    <w:rsid w:val="0025098A"/>
    <w:rsid w:val="00467242"/>
    <w:rsid w:val="004939AA"/>
    <w:rsid w:val="005017AF"/>
    <w:rsid w:val="005B7278"/>
    <w:rsid w:val="005E28A6"/>
    <w:rsid w:val="00C4299A"/>
    <w:rsid w:val="00CE72B3"/>
    <w:rsid w:val="00D64ED9"/>
    <w:rsid w:val="00E449B0"/>
    <w:rsid w:val="00EB05D5"/>
    <w:rsid w:val="00F3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A6CF2D"/>
  <w15:chartTrackingRefBased/>
  <w15:docId w15:val="{F9B76412-4B12-489F-A592-EA2A8672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9B0"/>
  </w:style>
  <w:style w:type="paragraph" w:styleId="Heading1">
    <w:name w:val="heading 1"/>
    <w:basedOn w:val="Normal"/>
    <w:next w:val="Normal"/>
    <w:link w:val="Heading1Char"/>
    <w:uiPriority w:val="9"/>
    <w:qFormat/>
    <w:rsid w:val="00E449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9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9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9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9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9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9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9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9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9B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9B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49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49B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9B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9B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9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9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9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9B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9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9B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9B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49B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449B0"/>
    <w:rPr>
      <w:b/>
      <w:bCs/>
    </w:rPr>
  </w:style>
  <w:style w:type="character" w:styleId="Emphasis">
    <w:name w:val="Emphasis"/>
    <w:basedOn w:val="DefaultParagraphFont"/>
    <w:uiPriority w:val="20"/>
    <w:qFormat/>
    <w:rsid w:val="00E449B0"/>
    <w:rPr>
      <w:i/>
      <w:iCs/>
    </w:rPr>
  </w:style>
  <w:style w:type="paragraph" w:styleId="NoSpacing">
    <w:name w:val="No Spacing"/>
    <w:uiPriority w:val="1"/>
    <w:qFormat/>
    <w:rsid w:val="00E449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9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49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9B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9B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449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449B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449B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449B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449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49B0"/>
    <w:pPr>
      <w:outlineLvl w:val="9"/>
    </w:pPr>
  </w:style>
  <w:style w:type="character" w:styleId="Hyperlink">
    <w:name w:val="Hyperlink"/>
    <w:uiPriority w:val="99"/>
    <w:semiHidden/>
    <w:unhideWhenUsed/>
    <w:rsid w:val="004939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3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Tor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Paul</dc:creator>
  <cp:keywords/>
  <cp:lastModifiedBy>Robertson, Paul</cp:lastModifiedBy>
  <cp:revision>3</cp:revision>
  <dcterms:created xsi:type="dcterms:W3CDTF">2016-10-26T08:17:00Z</dcterms:created>
  <dcterms:modified xsi:type="dcterms:W3CDTF">2016-10-26T08:23:00Z</dcterms:modified>
</cp:coreProperties>
</file>