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BE0" w:rsidRDefault="00176BE0" w:rsidP="00176BE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D67A0">
        <w:rPr>
          <w:rFonts w:ascii="Times New Roman" w:hAnsi="Times New Roman" w:cs="Times New Roman"/>
          <w:sz w:val="28"/>
          <w:szCs w:val="28"/>
        </w:rPr>
        <w:t>Verify that elements dynamically loaded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98"/>
        <w:gridCol w:w="4742"/>
        <w:gridCol w:w="4820"/>
      </w:tblGrid>
      <w:tr w:rsidR="00176BE0" w:rsidRPr="00DD67A0" w:rsidTr="00CA3DC0">
        <w:tc>
          <w:tcPr>
            <w:tcW w:w="498" w:type="dxa"/>
            <w:vAlign w:val="center"/>
          </w:tcPr>
          <w:p w:rsidR="00176BE0" w:rsidRPr="00DD67A0" w:rsidRDefault="00176BE0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4742" w:type="dxa"/>
            <w:vAlign w:val="center"/>
          </w:tcPr>
          <w:p w:rsidR="00176BE0" w:rsidRPr="00DD67A0" w:rsidRDefault="00176BE0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4820" w:type="dxa"/>
            <w:vAlign w:val="center"/>
          </w:tcPr>
          <w:p w:rsidR="00176BE0" w:rsidRPr="00DD67A0" w:rsidRDefault="00176BE0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176BE0" w:rsidRPr="00DD67A0" w:rsidTr="00CA3DC0">
        <w:tc>
          <w:tcPr>
            <w:tcW w:w="498" w:type="dxa"/>
          </w:tcPr>
          <w:p w:rsidR="00176BE0" w:rsidRPr="00E33B85" w:rsidRDefault="00176BE0" w:rsidP="00176BE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176BE0" w:rsidRPr="00ED30DB" w:rsidRDefault="00176BE0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Navigate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Heroku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</w:t>
            </w:r>
          </w:p>
        </w:tc>
        <w:tc>
          <w:tcPr>
            <w:tcW w:w="4820" w:type="dxa"/>
          </w:tcPr>
          <w:p w:rsidR="00176BE0" w:rsidRPr="00DD67A0" w:rsidRDefault="00176BE0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 is successfully loaded</w:t>
            </w:r>
          </w:p>
        </w:tc>
      </w:tr>
      <w:tr w:rsidR="00176BE0" w:rsidRPr="00DA108D" w:rsidTr="00CA3DC0">
        <w:tc>
          <w:tcPr>
            <w:tcW w:w="498" w:type="dxa"/>
          </w:tcPr>
          <w:p w:rsidR="00176BE0" w:rsidRPr="00E33B85" w:rsidRDefault="00176BE0" w:rsidP="00176BE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176BE0" w:rsidRPr="00DD67A0" w:rsidRDefault="00176BE0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</w:t>
            </w:r>
            <w:r w:rsidRPr="0092757D">
              <w:rPr>
                <w:rFonts w:ascii="Times New Roman" w:hAnsi="Times New Roman" w:cs="Times New Roman"/>
                <w:sz w:val="28"/>
                <w:szCs w:val="28"/>
              </w:rPr>
              <w:t>Dynamic Loading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link</w:t>
            </w:r>
          </w:p>
        </w:tc>
        <w:tc>
          <w:tcPr>
            <w:tcW w:w="4820" w:type="dxa"/>
          </w:tcPr>
          <w:p w:rsidR="00176BE0" w:rsidRDefault="00176BE0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757D">
              <w:rPr>
                <w:rFonts w:ascii="Times New Roman" w:hAnsi="Times New Roman" w:cs="Times New Roman"/>
                <w:b/>
                <w:sz w:val="28"/>
                <w:szCs w:val="28"/>
              </w:rPr>
              <w:t>Dynamically Loaded Page Elements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page is opened in the same window. Following text:</w:t>
            </w:r>
          </w:p>
          <w:p w:rsidR="00176BE0" w:rsidRPr="0092757D" w:rsidRDefault="00176BE0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757D">
              <w:rPr>
                <w:rFonts w:ascii="Times New Roman" w:hAnsi="Times New Roman" w:cs="Times New Roman"/>
                <w:sz w:val="28"/>
                <w:szCs w:val="28"/>
              </w:rPr>
              <w:t xml:space="preserve">It's common to see an action get triggered that returns a result dynamically. It does not rely on the page to reload or finish loading. The page automatically gets updated (e.g. hiding elements, showing elements, updating copy, </w:t>
            </w:r>
            <w:proofErr w:type="spellStart"/>
            <w:r w:rsidRPr="0092757D">
              <w:rPr>
                <w:rFonts w:ascii="Times New Roman" w:hAnsi="Times New Roman" w:cs="Times New Roman"/>
                <w:sz w:val="28"/>
                <w:szCs w:val="28"/>
              </w:rPr>
              <w:t>etc</w:t>
            </w:r>
            <w:proofErr w:type="spellEnd"/>
            <w:r w:rsidRPr="0092757D">
              <w:rPr>
                <w:rFonts w:ascii="Times New Roman" w:hAnsi="Times New Roman" w:cs="Times New Roman"/>
                <w:sz w:val="28"/>
                <w:szCs w:val="28"/>
              </w:rPr>
              <w:t>) through the use of JavaScript.</w:t>
            </w:r>
          </w:p>
          <w:p w:rsidR="00176BE0" w:rsidRPr="0092757D" w:rsidRDefault="00176BE0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6BE0" w:rsidRPr="0092757D" w:rsidRDefault="00176BE0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757D">
              <w:rPr>
                <w:rFonts w:ascii="Times New Roman" w:hAnsi="Times New Roman" w:cs="Times New Roman"/>
                <w:sz w:val="28"/>
                <w:szCs w:val="28"/>
              </w:rPr>
              <w:t xml:space="preserve">There are two examples. One in which an element already exists on the page but it is not displayed. And </w:t>
            </w:r>
            <w:proofErr w:type="spellStart"/>
            <w:r w:rsidRPr="0092757D">
              <w:rPr>
                <w:rFonts w:ascii="Times New Roman" w:hAnsi="Times New Roman" w:cs="Times New Roman"/>
                <w:sz w:val="28"/>
                <w:szCs w:val="28"/>
              </w:rPr>
              <w:t>anonther</w:t>
            </w:r>
            <w:proofErr w:type="spellEnd"/>
            <w:r w:rsidRPr="0092757D">
              <w:rPr>
                <w:rFonts w:ascii="Times New Roman" w:hAnsi="Times New Roman" w:cs="Times New Roman"/>
                <w:sz w:val="28"/>
                <w:szCs w:val="28"/>
              </w:rPr>
              <w:t xml:space="preserve"> where the element is not on the page and gets added in.</w:t>
            </w:r>
          </w:p>
          <w:p w:rsidR="00176BE0" w:rsidRDefault="00176BE0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6BE0" w:rsidRDefault="00176BE0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Links are shown:</w:t>
            </w:r>
          </w:p>
          <w:p w:rsidR="00176BE0" w:rsidRDefault="00176BE0" w:rsidP="00176BE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757D">
              <w:rPr>
                <w:rFonts w:ascii="Times New Roman" w:hAnsi="Times New Roman" w:cs="Times New Roman"/>
                <w:sz w:val="28"/>
                <w:szCs w:val="28"/>
              </w:rPr>
              <w:t>Example 1: Element on page that is hidden</w:t>
            </w:r>
          </w:p>
          <w:p w:rsidR="00176BE0" w:rsidRPr="0092757D" w:rsidRDefault="00176BE0" w:rsidP="00176BE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757D">
              <w:rPr>
                <w:rFonts w:ascii="Times New Roman" w:hAnsi="Times New Roman" w:cs="Times New Roman"/>
                <w:sz w:val="28"/>
                <w:szCs w:val="28"/>
              </w:rPr>
              <w:t>Example 2: Element rendered after the fact</w:t>
            </w:r>
          </w:p>
        </w:tc>
      </w:tr>
      <w:tr w:rsidR="00176BE0" w:rsidRPr="00846650" w:rsidTr="00CA3DC0">
        <w:tc>
          <w:tcPr>
            <w:tcW w:w="498" w:type="dxa"/>
          </w:tcPr>
          <w:p w:rsidR="00176BE0" w:rsidRPr="00E33B85" w:rsidRDefault="00176BE0" w:rsidP="00176BE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176BE0" w:rsidRPr="000F7DCE" w:rsidRDefault="00176BE0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Example 1 link</w:t>
            </w:r>
          </w:p>
        </w:tc>
        <w:tc>
          <w:tcPr>
            <w:tcW w:w="4820" w:type="dxa"/>
          </w:tcPr>
          <w:p w:rsidR="00176BE0" w:rsidRPr="001C6250" w:rsidRDefault="00176BE0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6250">
              <w:rPr>
                <w:rFonts w:ascii="Times New Roman" w:hAnsi="Times New Roman" w:cs="Times New Roman"/>
                <w:b/>
                <w:sz w:val="28"/>
                <w:szCs w:val="28"/>
              </w:rPr>
              <w:t>Dynamically Loaded Page Elements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page is opened in the same page</w:t>
            </w:r>
          </w:p>
          <w:p w:rsidR="00176BE0" w:rsidRDefault="00176BE0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6250">
              <w:rPr>
                <w:rFonts w:ascii="Times New Roman" w:hAnsi="Times New Roman" w:cs="Times New Roman"/>
                <w:sz w:val="28"/>
                <w:szCs w:val="28"/>
              </w:rPr>
              <w:t>Example 1: Element on page that is hidden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section is shown</w:t>
            </w:r>
          </w:p>
          <w:p w:rsidR="00176BE0" w:rsidRPr="00846650" w:rsidRDefault="00176BE0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button is shown</w:t>
            </w:r>
          </w:p>
        </w:tc>
      </w:tr>
      <w:tr w:rsidR="00176BE0" w:rsidRPr="00ED30DB" w:rsidTr="00CA3DC0">
        <w:tc>
          <w:tcPr>
            <w:tcW w:w="498" w:type="dxa"/>
          </w:tcPr>
          <w:p w:rsidR="00176BE0" w:rsidRPr="00E33B85" w:rsidRDefault="00176BE0" w:rsidP="00176BE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176BE0" w:rsidRPr="000F7DCE" w:rsidRDefault="00176BE0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“Start” button</w:t>
            </w:r>
          </w:p>
        </w:tc>
        <w:tc>
          <w:tcPr>
            <w:tcW w:w="4820" w:type="dxa"/>
          </w:tcPr>
          <w:p w:rsidR="00176BE0" w:rsidRDefault="00176BE0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Loading… loader is shown</w:t>
            </w:r>
          </w:p>
          <w:p w:rsidR="00176BE0" w:rsidRPr="00ED30DB" w:rsidRDefault="00176BE0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Hello World! Is shown after loading</w:t>
            </w:r>
          </w:p>
        </w:tc>
      </w:tr>
      <w:tr w:rsidR="00176BE0" w:rsidRPr="00846650" w:rsidTr="00CA3DC0">
        <w:tc>
          <w:tcPr>
            <w:tcW w:w="498" w:type="dxa"/>
          </w:tcPr>
          <w:p w:rsidR="00176BE0" w:rsidRPr="00E33B85" w:rsidRDefault="00176BE0" w:rsidP="00176BE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176BE0" w:rsidRPr="000F7DCE" w:rsidRDefault="00176BE0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Navigate to previous page</w:t>
            </w:r>
          </w:p>
        </w:tc>
        <w:tc>
          <w:tcPr>
            <w:tcW w:w="4820" w:type="dxa"/>
          </w:tcPr>
          <w:p w:rsidR="00176BE0" w:rsidRPr="00846650" w:rsidRDefault="00176BE0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same expected result as in step 2</w:t>
            </w:r>
          </w:p>
        </w:tc>
      </w:tr>
      <w:tr w:rsidR="00176BE0" w:rsidRPr="00846650" w:rsidTr="00CA3DC0">
        <w:tc>
          <w:tcPr>
            <w:tcW w:w="498" w:type="dxa"/>
          </w:tcPr>
          <w:p w:rsidR="00176BE0" w:rsidRPr="00E33B85" w:rsidRDefault="00176BE0" w:rsidP="00176BE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176BE0" w:rsidRPr="000F7DCE" w:rsidRDefault="00176BE0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Example 2 link</w:t>
            </w:r>
          </w:p>
        </w:tc>
        <w:tc>
          <w:tcPr>
            <w:tcW w:w="4820" w:type="dxa"/>
          </w:tcPr>
          <w:p w:rsidR="00176BE0" w:rsidRPr="001C6250" w:rsidRDefault="00176BE0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6250">
              <w:rPr>
                <w:rFonts w:ascii="Times New Roman" w:hAnsi="Times New Roman" w:cs="Times New Roman"/>
                <w:b/>
                <w:sz w:val="28"/>
                <w:szCs w:val="28"/>
              </w:rPr>
              <w:t>Dynamically Loaded Page Elements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page is opened in the same page</w:t>
            </w:r>
          </w:p>
          <w:p w:rsidR="00176BE0" w:rsidRDefault="00176BE0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6250">
              <w:rPr>
                <w:rFonts w:ascii="Times New Roman" w:hAnsi="Times New Roman" w:cs="Times New Roman"/>
                <w:sz w:val="28"/>
                <w:szCs w:val="28"/>
              </w:rPr>
              <w:t xml:space="preserve">Example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C6250">
              <w:rPr>
                <w:rFonts w:ascii="Times New Roman" w:hAnsi="Times New Roman" w:cs="Times New Roman"/>
                <w:sz w:val="28"/>
                <w:szCs w:val="28"/>
              </w:rPr>
              <w:t>: Element rendered after the fact</w:t>
            </w:r>
          </w:p>
          <w:p w:rsidR="00176BE0" w:rsidRPr="00846650" w:rsidRDefault="00176BE0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button is shown</w:t>
            </w:r>
          </w:p>
        </w:tc>
      </w:tr>
      <w:tr w:rsidR="00176BE0" w:rsidRPr="00846650" w:rsidTr="00CA3DC0">
        <w:tc>
          <w:tcPr>
            <w:tcW w:w="498" w:type="dxa"/>
          </w:tcPr>
          <w:p w:rsidR="00176BE0" w:rsidRPr="00E33B85" w:rsidRDefault="00176BE0" w:rsidP="00176BE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176BE0" w:rsidRPr="000F7DCE" w:rsidRDefault="00176BE0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“Start” button</w:t>
            </w:r>
          </w:p>
        </w:tc>
        <w:tc>
          <w:tcPr>
            <w:tcW w:w="4820" w:type="dxa"/>
          </w:tcPr>
          <w:p w:rsidR="00176BE0" w:rsidRDefault="00176BE0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Loading… loader is shown</w:t>
            </w:r>
          </w:p>
          <w:p w:rsidR="00176BE0" w:rsidRPr="00ED30DB" w:rsidRDefault="00176BE0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Hello World! Is shown after loading</w:t>
            </w:r>
          </w:p>
        </w:tc>
      </w:tr>
    </w:tbl>
    <w:p w:rsidR="00A613EF" w:rsidRDefault="00A613EF"/>
    <w:sectPr w:rsidR="00A613EF" w:rsidSect="00C34FB6">
      <w:pgSz w:w="12240" w:h="15840" w:code="1"/>
      <w:pgMar w:top="850" w:right="850" w:bottom="85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36DD4"/>
    <w:multiLevelType w:val="hybridMultilevel"/>
    <w:tmpl w:val="54DCE30A"/>
    <w:lvl w:ilvl="0" w:tplc="5D0880DE">
      <w:start w:val="10"/>
      <w:numFmt w:val="decimal"/>
      <w:lvlText w:val="TC00%1 –"/>
      <w:lvlJc w:val="center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650C9"/>
    <w:multiLevelType w:val="hybridMultilevel"/>
    <w:tmpl w:val="ED7E9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DC0DCB"/>
    <w:multiLevelType w:val="hybridMultilevel"/>
    <w:tmpl w:val="284E9BC0"/>
    <w:lvl w:ilvl="0" w:tplc="0409000F">
      <w:start w:val="1"/>
      <w:numFmt w:val="decimal"/>
      <w:lvlText w:val="%1."/>
      <w:lvlJc w:val="left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39D"/>
    <w:rsid w:val="00176BE0"/>
    <w:rsid w:val="0096439D"/>
    <w:rsid w:val="00A613EF"/>
    <w:rsid w:val="00C3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F774D-EFFE-4AAF-904D-77E9BAAB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1130</Characters>
  <Application>Microsoft Office Word</Application>
  <DocSecurity>0</DocSecurity>
  <Lines>9</Lines>
  <Paragraphs>2</Paragraphs>
  <ScaleCrop>false</ScaleCrop>
  <Company>GlobalLogic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Bilenko</dc:creator>
  <cp:keywords/>
  <dc:description/>
  <cp:lastModifiedBy>Vladyslav Bilenko</cp:lastModifiedBy>
  <cp:revision>2</cp:revision>
  <dcterms:created xsi:type="dcterms:W3CDTF">2020-10-22T16:12:00Z</dcterms:created>
  <dcterms:modified xsi:type="dcterms:W3CDTF">2020-10-22T16:12:00Z</dcterms:modified>
</cp:coreProperties>
</file>