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55" w:type="dxa"/>
        <w:tblInd w:w="-289" w:type="dxa"/>
        <w:tblLayout w:type="fixed"/>
        <w:tblCellMar>
          <w:left w:w="0" w:type="dxa"/>
          <w:right w:w="0" w:type="dxa"/>
        </w:tblCellMar>
        <w:tblLook w:val="0000" w:firstRow="0" w:lastRow="0" w:firstColumn="0" w:lastColumn="0" w:noHBand="0" w:noVBand="0"/>
      </w:tblPr>
      <w:tblGrid>
        <w:gridCol w:w="4228"/>
        <w:gridCol w:w="2407"/>
        <w:gridCol w:w="3520"/>
      </w:tblGrid>
      <w:tr w:rsidR="00135748" w:rsidTr="00AE70FE">
        <w:trPr>
          <w:cantSplit/>
          <w:trHeight w:val="218"/>
        </w:trPr>
        <w:tc>
          <w:tcPr>
            <w:tcW w:w="10155" w:type="dxa"/>
            <w:gridSpan w:val="3"/>
            <w:tcBorders>
              <w:top w:val="single" w:sz="4" w:space="0" w:color="000000"/>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r>
              <w:rPr>
                <w:rFonts w:ascii="Arial" w:hAnsi="Arial"/>
                <w:b/>
              </w:rPr>
              <w:t>BTS Services informatiques aux organisations</w:t>
            </w:r>
          </w:p>
          <w:p w:rsidR="00135748" w:rsidRDefault="00135748" w:rsidP="00C87472">
            <w:pPr>
              <w:snapToGrid w:val="0"/>
              <w:jc w:val="center"/>
              <w:rPr>
                <w:rFonts w:ascii="Arial" w:hAnsi="Arial"/>
                <w:b/>
              </w:rPr>
            </w:pPr>
            <w:r>
              <w:rPr>
                <w:rFonts w:ascii="Arial" w:hAnsi="Arial"/>
                <w:b/>
              </w:rPr>
              <w:t>Session 201</w:t>
            </w:r>
            <w:r w:rsidR="00073C22">
              <w:rPr>
                <w:rFonts w:ascii="Arial" w:hAnsi="Arial"/>
                <w:b/>
              </w:rPr>
              <w:t>9</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jc w:val="center"/>
              <w:rPr>
                <w:rFonts w:ascii="Arial" w:hAnsi="Arial"/>
                <w:b/>
              </w:rPr>
            </w:pPr>
            <w:r>
              <w:rPr>
                <w:rFonts w:ascii="Arial" w:hAnsi="Arial"/>
                <w:b/>
              </w:rPr>
              <w:t xml:space="preserve">E4 – Conception et maintenance de solutions informatiques </w:t>
            </w:r>
          </w:p>
          <w:p w:rsidR="00135748" w:rsidRDefault="00135748" w:rsidP="00C87472">
            <w:pPr>
              <w:snapToGrid w:val="0"/>
              <w:jc w:val="center"/>
              <w:rPr>
                <w:rFonts w:ascii="Arial" w:hAnsi="Arial"/>
                <w:b/>
                <w:sz w:val="20"/>
              </w:rPr>
            </w:pPr>
            <w:r>
              <w:rPr>
                <w:rFonts w:ascii="Arial" w:hAnsi="Arial"/>
                <w:b/>
                <w:sz w:val="20"/>
              </w:rPr>
              <w:t>Coefficient 4</w:t>
            </w:r>
          </w:p>
        </w:tc>
      </w:tr>
      <w:tr w:rsidR="00135748" w:rsidTr="00AE70FE">
        <w:trPr>
          <w:cantSplit/>
          <w:trHeight w:val="218"/>
        </w:trPr>
        <w:tc>
          <w:tcPr>
            <w:tcW w:w="10155" w:type="dxa"/>
            <w:gridSpan w:val="3"/>
            <w:tcBorders>
              <w:left w:val="single" w:sz="4" w:space="0" w:color="000000"/>
              <w:bottom w:val="single" w:sz="4" w:space="0" w:color="000000"/>
              <w:right w:val="single" w:sz="4" w:space="0" w:color="000000"/>
            </w:tcBorders>
          </w:tcPr>
          <w:p w:rsidR="00135748" w:rsidRDefault="00135748" w:rsidP="00C87472">
            <w:pPr>
              <w:snapToGrid w:val="0"/>
              <w:spacing w:before="120" w:after="120"/>
              <w:jc w:val="center"/>
              <w:rPr>
                <w:rFonts w:ascii="Arial" w:hAnsi="Arial"/>
                <w:b/>
              </w:rPr>
            </w:pPr>
            <w:r>
              <w:rPr>
                <w:rFonts w:ascii="Arial" w:hAnsi="Arial"/>
                <w:b/>
              </w:rPr>
              <w:t>DESCRIPTION D’UNE SITUATION PROFESSIONNELLE</w:t>
            </w:r>
          </w:p>
        </w:tc>
      </w:tr>
      <w:tr w:rsidR="00135748" w:rsidTr="00AE70FE">
        <w:trPr>
          <w:cantSplit/>
          <w:trHeight w:val="194"/>
        </w:trPr>
        <w:tc>
          <w:tcPr>
            <w:tcW w:w="4228" w:type="dxa"/>
            <w:tcBorders>
              <w:left w:val="single" w:sz="4" w:space="0" w:color="000000"/>
              <w:bottom w:val="single" w:sz="4" w:space="0" w:color="000000"/>
            </w:tcBorders>
          </w:tcPr>
          <w:p w:rsidR="00135748" w:rsidRDefault="00135748" w:rsidP="001357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C17515">
              <w:rPr>
                <w:rFonts w:ascii="Arial" w:hAnsi="Arial"/>
                <w:b/>
                <w:sz w:val="20"/>
              </w:rPr>
            </w:r>
            <w:r w:rsidR="00C17515">
              <w:rPr>
                <w:rFonts w:ascii="Arial" w:hAnsi="Arial"/>
                <w:b/>
                <w:sz w:val="20"/>
              </w:rPr>
              <w:fldChar w:fldCharType="separate"/>
            </w:r>
            <w:r>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C87472">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17515">
              <w:rPr>
                <w:rFonts w:ascii="Arial" w:hAnsi="Arial"/>
                <w:b/>
                <w:sz w:val="20"/>
              </w:rPr>
            </w:r>
            <w:r w:rsidR="00C17515">
              <w:rPr>
                <w:rFonts w:ascii="Arial" w:hAnsi="Arial"/>
                <w:b/>
                <w:sz w:val="20"/>
              </w:rPr>
              <w:fldChar w:fldCharType="separate"/>
            </w:r>
            <w:r>
              <w:rPr>
                <w:rFonts w:ascii="Arial" w:hAnsi="Arial"/>
                <w:b/>
                <w:sz w:val="20"/>
              </w:rPr>
              <w:fldChar w:fldCharType="end"/>
            </w:r>
          </w:p>
        </w:tc>
      </w:tr>
      <w:tr w:rsidR="00135748" w:rsidTr="00AE70FE">
        <w:trPr>
          <w:cantSplit/>
          <w:trHeight w:val="162"/>
        </w:trPr>
        <w:tc>
          <w:tcPr>
            <w:tcW w:w="4228" w:type="dxa"/>
            <w:tcBorders>
              <w:left w:val="single" w:sz="4" w:space="0" w:color="000000"/>
              <w:bottom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SISR</w:t>
            </w:r>
            <w:r>
              <w:rPr>
                <w:rFonts w:ascii="Arial" w:hAnsi="Arial"/>
                <w:b/>
                <w:sz w:val="20"/>
              </w:rPr>
              <w:tab/>
            </w:r>
            <w:r w:rsidR="00F90AB1">
              <w:rPr>
                <w:rFonts w:ascii="Arial" w:hAnsi="Arial"/>
                <w:b/>
                <w:sz w:val="20"/>
              </w:rPr>
              <w:fldChar w:fldCharType="begin">
                <w:ffData>
                  <w:name w:val=""/>
                  <w:enabled/>
                  <w:calcOnExit w:val="0"/>
                  <w:checkBox>
                    <w:sizeAuto/>
                    <w:default w:val="0"/>
                  </w:checkBox>
                </w:ffData>
              </w:fldChar>
            </w:r>
            <w:r w:rsidR="00F90AB1">
              <w:rPr>
                <w:rFonts w:ascii="Arial" w:hAnsi="Arial"/>
                <w:b/>
                <w:sz w:val="20"/>
              </w:rPr>
              <w:instrText xml:space="preserve"> FORMCHECKBOX </w:instrText>
            </w:r>
            <w:r w:rsidR="00C17515">
              <w:rPr>
                <w:rFonts w:ascii="Arial" w:hAnsi="Arial"/>
                <w:b/>
                <w:sz w:val="20"/>
              </w:rPr>
            </w:r>
            <w:r w:rsidR="00C17515">
              <w:rPr>
                <w:rFonts w:ascii="Arial" w:hAnsi="Arial"/>
                <w:b/>
                <w:sz w:val="20"/>
              </w:rPr>
              <w:fldChar w:fldCharType="separate"/>
            </w:r>
            <w:r w:rsidR="00F90AB1">
              <w:rPr>
                <w:rFonts w:ascii="Arial" w:hAnsi="Arial"/>
                <w:b/>
                <w:sz w:val="20"/>
              </w:rPr>
              <w:fldChar w:fldCharType="end"/>
            </w:r>
          </w:p>
        </w:tc>
        <w:tc>
          <w:tcPr>
            <w:tcW w:w="5927" w:type="dxa"/>
            <w:gridSpan w:val="2"/>
            <w:tcBorders>
              <w:left w:val="nil"/>
              <w:bottom w:val="single" w:sz="4" w:space="0" w:color="000000"/>
              <w:right w:val="single" w:sz="4" w:space="0" w:color="000000"/>
            </w:tcBorders>
          </w:tcPr>
          <w:p w:rsidR="00135748" w:rsidRDefault="00135748" w:rsidP="00F90AB1">
            <w:pPr>
              <w:snapToGrid w:val="0"/>
              <w:spacing w:before="120" w:after="120"/>
              <w:rPr>
                <w:rFonts w:ascii="Arial" w:hAnsi="Arial"/>
                <w:b/>
                <w:sz w:val="20"/>
              </w:rPr>
            </w:pPr>
            <w:r>
              <w:rPr>
                <w:rFonts w:ascii="Arial" w:hAnsi="Arial"/>
                <w:b/>
                <w:sz w:val="20"/>
              </w:rPr>
              <w:t>OPTION SLAM</w:t>
            </w:r>
            <w:r>
              <w:rPr>
                <w:rFonts w:ascii="Arial" w:hAnsi="Arial"/>
                <w:b/>
                <w:sz w:val="20"/>
              </w:rPr>
              <w:tab/>
            </w:r>
            <w:r w:rsidR="00F90AB1">
              <w:rPr>
                <w:rFonts w:ascii="Arial" w:hAnsi="Arial"/>
                <w:b/>
                <w:sz w:val="20"/>
              </w:rPr>
              <w:fldChar w:fldCharType="begin">
                <w:ffData>
                  <w:name w:val=""/>
                  <w:enabled/>
                  <w:calcOnExit w:val="0"/>
                  <w:checkBox>
                    <w:sizeAuto/>
                    <w:default w:val="1"/>
                  </w:checkBox>
                </w:ffData>
              </w:fldChar>
            </w:r>
            <w:r w:rsidR="00F90AB1">
              <w:rPr>
                <w:rFonts w:ascii="Arial" w:hAnsi="Arial"/>
                <w:b/>
                <w:sz w:val="20"/>
              </w:rPr>
              <w:instrText xml:space="preserve"> FORMCHECKBOX </w:instrText>
            </w:r>
            <w:r w:rsidR="00C17515">
              <w:rPr>
                <w:rFonts w:ascii="Arial" w:hAnsi="Arial"/>
                <w:b/>
                <w:sz w:val="20"/>
              </w:rPr>
            </w:r>
            <w:r w:rsidR="00C17515">
              <w:rPr>
                <w:rFonts w:ascii="Arial" w:hAnsi="Arial"/>
                <w:b/>
                <w:sz w:val="20"/>
              </w:rPr>
              <w:fldChar w:fldCharType="separate"/>
            </w:r>
            <w:r w:rsidR="00F90AB1">
              <w:rPr>
                <w:rFonts w:ascii="Arial" w:hAnsi="Arial"/>
                <w:b/>
                <w:sz w:val="20"/>
              </w:rPr>
              <w:fldChar w:fldCharType="end"/>
            </w:r>
          </w:p>
        </w:tc>
      </w:tr>
      <w:tr w:rsidR="00135748" w:rsidTr="00AE70FE">
        <w:trPr>
          <w:cantSplit/>
          <w:trHeight w:val="90"/>
        </w:trPr>
        <w:tc>
          <w:tcPr>
            <w:tcW w:w="6635" w:type="dxa"/>
            <w:gridSpan w:val="2"/>
            <w:tcBorders>
              <w:lef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 xml:space="preserve">NOM et prénom du candidat : </w:t>
            </w:r>
            <w:r w:rsidR="00F90AB1">
              <w:rPr>
                <w:rFonts w:ascii="Arial" w:hAnsi="Arial"/>
                <w:b/>
                <w:sz w:val="20"/>
              </w:rPr>
              <w:t>KEITA Cheik-Siramakan</w:t>
            </w:r>
          </w:p>
        </w:tc>
        <w:tc>
          <w:tcPr>
            <w:tcW w:w="3520" w:type="dxa"/>
            <w:tcBorders>
              <w:right w:val="single" w:sz="4" w:space="0" w:color="000000"/>
            </w:tcBorders>
            <w:vAlign w:val="center"/>
          </w:tcPr>
          <w:p w:rsidR="00135748" w:rsidRDefault="00135748" w:rsidP="00135748">
            <w:pPr>
              <w:snapToGrid w:val="0"/>
              <w:jc w:val="both"/>
              <w:rPr>
                <w:rFonts w:ascii="Arial" w:hAnsi="Arial"/>
                <w:b/>
                <w:sz w:val="20"/>
                <w:lang w:val="en-GB"/>
              </w:rPr>
            </w:pPr>
            <w:r>
              <w:rPr>
                <w:rFonts w:ascii="Arial" w:hAnsi="Arial"/>
                <w:b/>
                <w:sz w:val="20"/>
                <w:lang w:val="en-GB"/>
              </w:rPr>
              <w:t>N° candidat :</w:t>
            </w:r>
            <w:r w:rsidR="00F90AB1">
              <w:rPr>
                <w:rFonts w:ascii="Arial" w:hAnsi="Arial"/>
                <w:b/>
                <w:sz w:val="20"/>
                <w:lang w:val="en-GB"/>
              </w:rPr>
              <w:t xml:space="preserve"> </w:t>
            </w:r>
            <w:r w:rsidR="00F90AB1">
              <w:rPr>
                <w:rFonts w:ascii="Arial" w:hAnsi="Arial" w:cs="Arial"/>
                <w:color w:val="333333"/>
                <w:sz w:val="18"/>
                <w:szCs w:val="18"/>
              </w:rPr>
              <w:t>1337633537</w:t>
            </w:r>
          </w:p>
          <w:p w:rsidR="00135748" w:rsidRDefault="00135748" w:rsidP="00135748">
            <w:pPr>
              <w:snapToGrid w:val="0"/>
              <w:jc w:val="both"/>
              <w:rPr>
                <w:rFonts w:ascii="Arial" w:hAnsi="Arial"/>
                <w:b/>
                <w:sz w:val="20"/>
                <w:lang w:val="en-G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F90AB1">
            <w:pPr>
              <w:snapToGrid w:val="0"/>
              <w:jc w:val="both"/>
              <w:rPr>
                <w:rFonts w:ascii="Arial" w:hAnsi="Arial"/>
                <w:b/>
                <w:sz w:val="20"/>
              </w:rPr>
            </w:pPr>
            <w:r>
              <w:rPr>
                <w:rFonts w:ascii="Arial" w:hAnsi="Arial"/>
                <w:b/>
                <w:sz w:val="20"/>
              </w:rPr>
              <w:t>Contexte de la situation professionnelle</w:t>
            </w:r>
            <w:r>
              <w:rPr>
                <w:rStyle w:val="FootnoteReference"/>
                <w:rFonts w:ascii="Arial" w:hAnsi="Arial"/>
                <w:b/>
                <w:sz w:val="20"/>
              </w:rPr>
              <w:footnoteReference w:id="1"/>
            </w:r>
          </w:p>
          <w:p w:rsidR="005D2222" w:rsidRDefault="005D2222" w:rsidP="00F90AB1">
            <w:pPr>
              <w:snapToGrid w:val="0"/>
              <w:jc w:val="both"/>
              <w:rPr>
                <w:rFonts w:ascii="Arial" w:hAnsi="Arial"/>
                <w:b/>
                <w:sz w:val="20"/>
              </w:rPr>
            </w:pPr>
          </w:p>
          <w:p w:rsidR="005D2222" w:rsidRDefault="005D2222" w:rsidP="00F90AB1">
            <w:pPr>
              <w:snapToGrid w:val="0"/>
              <w:jc w:val="both"/>
            </w:pPr>
            <w:r>
              <w:t>Un CFA spécialisé dans les métiers du bâtiment a fait appel à la société ZenMedia, une SSII afin de lui développer un logiciel de gestion pour son organisation. Cette application devra permettre aux employés de gérer les différents utilisateurs facilement.</w:t>
            </w:r>
          </w:p>
          <w:p w:rsidR="00F90AB1" w:rsidRPr="001103EE" w:rsidRDefault="00F90AB1" w:rsidP="00F90AB1">
            <w:pPr>
              <w:snapToGrid w:val="0"/>
              <w:jc w:val="both"/>
              <w:rPr>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87472">
            <w:pPr>
              <w:snapToGrid w:val="0"/>
              <w:jc w:val="both"/>
              <w:rPr>
                <w:rFonts w:ascii="Arial" w:hAnsi="Arial"/>
                <w:b/>
                <w:sz w:val="20"/>
              </w:rPr>
            </w:pPr>
            <w:r>
              <w:rPr>
                <w:rFonts w:ascii="Arial" w:hAnsi="Arial"/>
                <w:b/>
                <w:sz w:val="20"/>
              </w:rPr>
              <w:t>Intitulé de la situation professionnelle</w:t>
            </w:r>
          </w:p>
          <w:p w:rsidR="00997BBE" w:rsidRDefault="00997BBE" w:rsidP="00C87472">
            <w:pPr>
              <w:snapToGrid w:val="0"/>
              <w:jc w:val="both"/>
              <w:rPr>
                <w:rFonts w:ascii="Arial" w:hAnsi="Arial"/>
                <w:b/>
                <w:sz w:val="20"/>
              </w:rPr>
            </w:pPr>
          </w:p>
          <w:p w:rsidR="00997BBE" w:rsidRDefault="00997BBE" w:rsidP="00C87472">
            <w:pPr>
              <w:snapToGrid w:val="0"/>
              <w:jc w:val="both"/>
              <w:rPr>
                <w:rFonts w:ascii="Arial" w:hAnsi="Arial"/>
                <w:b/>
                <w:sz w:val="20"/>
              </w:rPr>
            </w:pPr>
            <w:r>
              <w:rPr>
                <w:rFonts w:ascii="Arial" w:hAnsi="Arial"/>
                <w:b/>
                <w:sz w:val="20"/>
              </w:rPr>
              <w:t>Gestion d’utilisateurs</w:t>
            </w:r>
          </w:p>
          <w:p w:rsidR="00135748" w:rsidRPr="001103EE" w:rsidRDefault="00135748" w:rsidP="00135748">
            <w:pPr>
              <w:pStyle w:val="NoSpacing"/>
              <w:rPr>
                <w:rFonts w:ascii="Times" w:hAnsi="Times"/>
                <w:b/>
              </w:rPr>
            </w:pP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135748">
            <w:pPr>
              <w:pStyle w:val="NoSpacing"/>
              <w:rPr>
                <w:rFonts w:ascii="Arial" w:hAnsi="Arial"/>
                <w:b/>
              </w:rPr>
            </w:pPr>
            <w:r>
              <w:rPr>
                <w:rFonts w:ascii="Arial" w:hAnsi="Arial"/>
                <w:b/>
              </w:rPr>
              <w:t xml:space="preserve">Période de réalisation : </w:t>
            </w:r>
            <w:r w:rsidRPr="00603674">
              <w:rPr>
                <w:rFonts w:ascii="Times" w:hAnsi="Times"/>
              </w:rPr>
              <w:t>2</w:t>
            </w:r>
            <w:r w:rsidRPr="00603674">
              <w:rPr>
                <w:rFonts w:ascii="Times" w:hAnsi="Times"/>
                <w:vertAlign w:val="superscript"/>
              </w:rPr>
              <w:t>ème</w:t>
            </w:r>
            <w:r w:rsidRPr="00603674">
              <w:rPr>
                <w:rFonts w:ascii="Times" w:hAnsi="Times"/>
              </w:rPr>
              <w:t xml:space="preserve"> année BTS SIO </w:t>
            </w:r>
            <w:r w:rsidR="00C101A3">
              <w:rPr>
                <w:rFonts w:ascii="Times" w:hAnsi="Times"/>
              </w:rPr>
              <w:t>SLAM</w:t>
            </w:r>
            <w:r w:rsidR="00603674" w:rsidRPr="00603674">
              <w:rPr>
                <w:rFonts w:ascii="Times" w:hAnsi="Times"/>
              </w:rPr>
              <w:t xml:space="preserve"> </w:t>
            </w:r>
            <w:r w:rsidRPr="00603674">
              <w:rPr>
                <w:rFonts w:ascii="Times" w:hAnsi="Times"/>
              </w:rPr>
              <w:t>(201</w:t>
            </w:r>
            <w:r w:rsidR="009870C0">
              <w:rPr>
                <w:rFonts w:ascii="Times" w:hAnsi="Times"/>
              </w:rPr>
              <w:t>8</w:t>
            </w:r>
            <w:r w:rsidRPr="00603674">
              <w:rPr>
                <w:rFonts w:ascii="Times" w:hAnsi="Times"/>
              </w:rPr>
              <w:t>-201</w:t>
            </w:r>
            <w:r w:rsidR="009870C0">
              <w:rPr>
                <w:rFonts w:ascii="Times" w:hAnsi="Times"/>
              </w:rPr>
              <w:t>9</w:t>
            </w:r>
            <w:r w:rsidRPr="00603674">
              <w:rPr>
                <w:rFonts w:ascii="Times" w:hAnsi="Times"/>
              </w:rPr>
              <w:t xml:space="preserve">) </w:t>
            </w:r>
            <w:r w:rsidRPr="00135748">
              <w:t xml:space="preserve">          </w:t>
            </w:r>
            <w:r>
              <w:rPr>
                <w:rFonts w:ascii="Arial" w:hAnsi="Arial"/>
                <w:b/>
              </w:rPr>
              <w:t xml:space="preserve">Lieu : </w:t>
            </w:r>
            <w:r w:rsidR="00603674" w:rsidRPr="00603674">
              <w:rPr>
                <w:rFonts w:ascii="Times" w:hAnsi="Times"/>
              </w:rPr>
              <w:t>ITIS</w:t>
            </w:r>
            <w:r w:rsidRPr="00603674">
              <w:rPr>
                <w:rFonts w:ascii="Times" w:hAnsi="Times"/>
              </w:rPr>
              <w:t xml:space="preserve"> Formation</w:t>
            </w:r>
          </w:p>
          <w:p w:rsidR="00135748" w:rsidRDefault="00135748" w:rsidP="00135748">
            <w:pPr>
              <w:snapToGrid w:val="0"/>
              <w:jc w:val="both"/>
              <w:rPr>
                <w:rFonts w:ascii="Arial" w:hAnsi="Arial"/>
                <w:b/>
                <w:sz w:val="20"/>
              </w:rPr>
            </w:pPr>
            <w:r>
              <w:rPr>
                <w:rFonts w:ascii="Arial" w:hAnsi="Arial"/>
                <w:b/>
                <w:sz w:val="20"/>
              </w:rPr>
              <w:t xml:space="preserve">Modalité :       </w:t>
            </w:r>
            <w:r w:rsidR="00D7412A">
              <w:rPr>
                <w:rFonts w:ascii="Arial" w:hAnsi="Arial"/>
                <w:b/>
                <w:sz w:val="20"/>
              </w:rPr>
              <w:fldChar w:fldCharType="begin">
                <w:ffData>
                  <w:name w:val=""/>
                  <w:enabled/>
                  <w:calcOnExit w:val="0"/>
                  <w:checkBox>
                    <w:sizeAuto/>
                    <w:default w:val="1"/>
                  </w:checkBox>
                </w:ffData>
              </w:fldChar>
            </w:r>
            <w:r w:rsidR="00D7412A">
              <w:rPr>
                <w:rFonts w:ascii="Arial" w:hAnsi="Arial"/>
                <w:b/>
                <w:sz w:val="20"/>
              </w:rPr>
              <w:instrText xml:space="preserve"> FORMCHECKBOX </w:instrText>
            </w:r>
            <w:r w:rsidR="00C17515">
              <w:rPr>
                <w:rFonts w:ascii="Arial" w:hAnsi="Arial"/>
                <w:b/>
                <w:sz w:val="20"/>
              </w:rPr>
            </w:r>
            <w:r w:rsidR="00C17515">
              <w:rPr>
                <w:rFonts w:ascii="Arial" w:hAnsi="Arial"/>
                <w:b/>
                <w:sz w:val="20"/>
              </w:rPr>
              <w:fldChar w:fldCharType="separate"/>
            </w:r>
            <w:r w:rsidR="00D7412A">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sidR="00D7412A">
              <w:rPr>
                <w:rFonts w:ascii="Arial" w:hAnsi="Arial"/>
                <w:b/>
                <w:sz w:val="20"/>
              </w:rPr>
              <w:fldChar w:fldCharType="begin">
                <w:ffData>
                  <w:name w:val="CheckBox"/>
                  <w:enabled/>
                  <w:calcOnExit w:val="0"/>
                  <w:checkBox>
                    <w:sizeAuto/>
                    <w:default w:val="0"/>
                  </w:checkBox>
                </w:ffData>
              </w:fldChar>
            </w:r>
            <w:bookmarkStart w:id="0" w:name="CheckBox"/>
            <w:r w:rsidR="00D7412A">
              <w:rPr>
                <w:rFonts w:ascii="Arial" w:hAnsi="Arial"/>
                <w:b/>
                <w:sz w:val="20"/>
              </w:rPr>
              <w:instrText xml:space="preserve"> FORMCHECKBOX </w:instrText>
            </w:r>
            <w:r w:rsidR="00C17515">
              <w:rPr>
                <w:rFonts w:ascii="Arial" w:hAnsi="Arial"/>
                <w:b/>
                <w:sz w:val="20"/>
              </w:rPr>
            </w:r>
            <w:r w:rsidR="00C17515">
              <w:rPr>
                <w:rFonts w:ascii="Arial" w:hAnsi="Arial"/>
                <w:b/>
                <w:sz w:val="20"/>
              </w:rPr>
              <w:fldChar w:fldCharType="separate"/>
            </w:r>
            <w:r w:rsidR="00D7412A">
              <w:rPr>
                <w:rFonts w:ascii="Arial" w:hAnsi="Arial"/>
                <w:b/>
                <w:sz w:val="20"/>
              </w:rPr>
              <w:fldChar w:fldCharType="end"/>
            </w:r>
            <w:bookmarkEnd w:id="0"/>
            <w:r>
              <w:rPr>
                <w:rFonts w:ascii="Arial" w:hAnsi="Arial"/>
                <w:b/>
                <w:sz w:val="20"/>
              </w:rPr>
              <w:t xml:space="preserve">  </w:t>
            </w:r>
            <w:r>
              <w:rPr>
                <w:rFonts w:ascii="Arial" w:hAnsi="Arial"/>
                <w:sz w:val="20"/>
              </w:rPr>
              <w:t>En équipe</w:t>
            </w:r>
          </w:p>
        </w:tc>
      </w:tr>
      <w:tr w:rsidR="00135748" w:rsidRPr="00324ECC" w:rsidTr="00AE70FE">
        <w:trPr>
          <w:cantSplit/>
          <w:trHeight w:val="322"/>
        </w:trPr>
        <w:tc>
          <w:tcPr>
            <w:tcW w:w="10155" w:type="dxa"/>
            <w:gridSpan w:val="3"/>
            <w:tcBorders>
              <w:top w:val="single" w:sz="4" w:space="0" w:color="000000"/>
              <w:left w:val="single" w:sz="4" w:space="0" w:color="000000"/>
              <w:right w:val="single" w:sz="4" w:space="0" w:color="000000"/>
            </w:tcBorders>
          </w:tcPr>
          <w:p w:rsidR="00135748" w:rsidRDefault="00135748" w:rsidP="00376491">
            <w:pPr>
              <w:snapToGrid w:val="0"/>
              <w:jc w:val="both"/>
              <w:rPr>
                <w:rFonts w:ascii="Arial" w:hAnsi="Arial"/>
                <w:b/>
                <w:sz w:val="20"/>
                <w:vertAlign w:val="superscript"/>
              </w:rPr>
            </w:pPr>
            <w:r w:rsidRPr="00F90AB1">
              <w:rPr>
                <w:rFonts w:ascii="Arial" w:hAnsi="Arial"/>
                <w:b/>
                <w:sz w:val="20"/>
              </w:rPr>
              <w:t>Principale(s) activité(s) concernée(s)</w:t>
            </w:r>
            <w:r w:rsidRPr="00F90AB1">
              <w:rPr>
                <w:rFonts w:ascii="Arial" w:hAnsi="Arial"/>
                <w:b/>
                <w:sz w:val="20"/>
                <w:vertAlign w:val="superscript"/>
              </w:rPr>
              <w:t>2</w:t>
            </w:r>
          </w:p>
          <w:p w:rsidR="00997BBE" w:rsidRDefault="0041133C" w:rsidP="00376491">
            <w:pPr>
              <w:snapToGrid w:val="0"/>
              <w:jc w:val="both"/>
            </w:pPr>
            <w:r>
              <w:t>A1.1.1 , Analyse du cahier des charges d'un service à produire A1.1.3 , Étude des exigences liées à la qualité attendue d'un service A1.2.1 , Élaboration et présentation d'un dossier de choix de solution technique A1.3.4 , Déploiement d'un service A4.1.2 , Conception ou adaptation de l'interface utilisateur d'une solution applicative A4.1.3 , Conception ou adaptation d'une base de données A4.1.6 , Gestion d'environnements de développement et de test A4.1.7 , Développement, utilisation ou adaptation de composants logiciels A4.1.9 , Rédaction d'une documentation technique A4.1.10 , Rédaction d'une documentation d'utilisation A5.2.4 , Étude d’une technologie, d'un composant, d'un outil ou d'une méthode</w:t>
            </w:r>
          </w:p>
          <w:p w:rsidR="00997BBE" w:rsidRPr="00F90AB1" w:rsidRDefault="00997BBE" w:rsidP="00376491">
            <w:pPr>
              <w:snapToGrid w:val="0"/>
              <w:jc w:val="both"/>
            </w:pPr>
          </w:p>
        </w:tc>
      </w:tr>
      <w:tr w:rsidR="00135748" w:rsidTr="00AE70FE">
        <w:trPr>
          <w:cantSplit/>
          <w:trHeight w:val="400"/>
        </w:trPr>
        <w:tc>
          <w:tcPr>
            <w:tcW w:w="10155" w:type="dxa"/>
            <w:gridSpan w:val="3"/>
            <w:tcBorders>
              <w:top w:val="single" w:sz="4" w:space="0" w:color="000000"/>
              <w:left w:val="single" w:sz="4" w:space="0" w:color="000000"/>
              <w:right w:val="single" w:sz="4" w:space="0" w:color="000000"/>
            </w:tcBorders>
          </w:tcPr>
          <w:p w:rsidR="00135748" w:rsidRDefault="00135748" w:rsidP="00C101A3">
            <w:pPr>
              <w:snapToGrid w:val="0"/>
              <w:jc w:val="both"/>
              <w:rPr>
                <w:rFonts w:ascii="Arial" w:hAnsi="Arial"/>
                <w:b/>
                <w:sz w:val="20"/>
              </w:rPr>
            </w:pPr>
            <w:r>
              <w:rPr>
                <w:rFonts w:ascii="Arial" w:hAnsi="Arial"/>
                <w:b/>
                <w:sz w:val="20"/>
              </w:rPr>
              <w:t>Conditions de réalisation</w:t>
            </w:r>
            <w:r>
              <w:rPr>
                <w:rStyle w:val="FootnoteReference"/>
                <w:rFonts w:ascii="Arial" w:hAnsi="Arial"/>
                <w:b/>
                <w:sz w:val="20"/>
              </w:rPr>
              <w:footnoteReference w:id="2"/>
            </w:r>
            <w:r>
              <w:rPr>
                <w:rFonts w:ascii="Arial" w:hAnsi="Arial"/>
                <w:b/>
                <w:sz w:val="20"/>
              </w:rPr>
              <w:t xml:space="preserve"> (ressources fournies, résultats attendus)</w:t>
            </w:r>
          </w:p>
          <w:p w:rsidR="00692E64" w:rsidRDefault="00F352E0" w:rsidP="00C101A3">
            <w:pPr>
              <w:snapToGrid w:val="0"/>
              <w:jc w:val="both"/>
              <w:rPr>
                <w:rFonts w:ascii="Arial" w:hAnsi="Arial"/>
                <w:b/>
                <w:sz w:val="20"/>
              </w:rPr>
            </w:pPr>
            <w:r>
              <w:rPr>
                <w:rFonts w:ascii="Arial" w:hAnsi="Arial"/>
                <w:b/>
                <w:sz w:val="20"/>
              </w:rPr>
              <w:t>Ressources : Eclipse,</w:t>
            </w:r>
            <w:r w:rsidR="00692E64">
              <w:rPr>
                <w:rFonts w:ascii="Arial" w:hAnsi="Arial"/>
                <w:b/>
                <w:sz w:val="20"/>
              </w:rPr>
              <w:t xml:space="preserve"> Scenebuilder</w:t>
            </w:r>
          </w:p>
          <w:p w:rsidR="00F352E0" w:rsidRPr="00B877A9" w:rsidRDefault="00F352E0" w:rsidP="00C101A3">
            <w:pPr>
              <w:snapToGrid w:val="0"/>
              <w:jc w:val="both"/>
            </w:pPr>
            <w:r>
              <w:rPr>
                <w:rFonts w:ascii="Arial" w:hAnsi="Arial"/>
                <w:b/>
                <w:sz w:val="20"/>
              </w:rPr>
              <w:t>Résultat : Application lourde qui permet de gérer les utilisateurs qui sont des Jeunes, des Entreprises et des Offres.</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135748" w:rsidRDefault="00135748" w:rsidP="00C101A3">
            <w:pPr>
              <w:snapToGrid w:val="0"/>
              <w:rPr>
                <w:rFonts w:ascii="Arial" w:hAnsi="Arial"/>
                <w:sz w:val="20"/>
              </w:rPr>
            </w:pPr>
            <w:r>
              <w:rPr>
                <w:rFonts w:ascii="Arial" w:hAnsi="Arial"/>
                <w:b/>
                <w:sz w:val="20"/>
              </w:rPr>
              <w:t>Productions associées</w:t>
            </w:r>
            <w:r>
              <w:rPr>
                <w:rFonts w:ascii="Arial" w:hAnsi="Arial"/>
                <w:sz w:val="20"/>
              </w:rPr>
              <w:t xml:space="preserve"> </w:t>
            </w:r>
          </w:p>
          <w:p w:rsidR="00376491" w:rsidRDefault="00376491" w:rsidP="00C101A3">
            <w:pPr>
              <w:snapToGrid w:val="0"/>
            </w:pPr>
            <w:r>
              <w:t xml:space="preserve">Documentation technique </w:t>
            </w:r>
          </w:p>
          <w:p w:rsidR="00376491" w:rsidRDefault="00376491" w:rsidP="00C101A3">
            <w:pPr>
              <w:snapToGrid w:val="0"/>
            </w:pPr>
            <w:r>
              <w:t xml:space="preserve">Documentation utilisateur </w:t>
            </w:r>
          </w:p>
          <w:p w:rsidR="00376491" w:rsidRPr="0006054F" w:rsidRDefault="00376491" w:rsidP="00C101A3">
            <w:pPr>
              <w:snapToGrid w:val="0"/>
            </w:pPr>
            <w:r>
              <w:t>Fichier JAR</w:t>
            </w:r>
          </w:p>
        </w:tc>
      </w:tr>
      <w:tr w:rsidR="00135748" w:rsidTr="00AE70FE">
        <w:trPr>
          <w:cantSplit/>
          <w:trHeight w:val="202"/>
        </w:trPr>
        <w:tc>
          <w:tcPr>
            <w:tcW w:w="10155" w:type="dxa"/>
            <w:gridSpan w:val="3"/>
            <w:tcBorders>
              <w:top w:val="single" w:sz="4" w:space="0" w:color="000000"/>
              <w:left w:val="single" w:sz="4" w:space="0" w:color="000000"/>
              <w:bottom w:val="single" w:sz="4" w:space="0" w:color="000000"/>
              <w:right w:val="single" w:sz="4" w:space="0" w:color="000000"/>
            </w:tcBorders>
            <w:vAlign w:val="center"/>
          </w:tcPr>
          <w:p w:rsidR="0006054F" w:rsidRDefault="00135748" w:rsidP="00C101A3">
            <w:pPr>
              <w:snapToGrid w:val="0"/>
              <w:jc w:val="both"/>
              <w:rPr>
                <w:rFonts w:ascii="Arial" w:hAnsi="Arial"/>
                <w:b/>
                <w:sz w:val="20"/>
              </w:rPr>
            </w:pPr>
            <w:r>
              <w:rPr>
                <w:rFonts w:ascii="Arial" w:hAnsi="Arial"/>
                <w:b/>
                <w:sz w:val="20"/>
              </w:rPr>
              <w:t xml:space="preserve">Modalités d’accès aux productions </w:t>
            </w:r>
            <w:r>
              <w:rPr>
                <w:rStyle w:val="FootnoteReference"/>
                <w:rFonts w:ascii="Arial" w:hAnsi="Arial"/>
                <w:b/>
                <w:sz w:val="20"/>
              </w:rPr>
              <w:footnoteReference w:id="3"/>
            </w:r>
            <w:r>
              <w:rPr>
                <w:rFonts w:ascii="Arial" w:hAnsi="Arial"/>
                <w:b/>
                <w:sz w:val="20"/>
              </w:rPr>
              <w:t xml:space="preserve"> </w:t>
            </w:r>
          </w:p>
          <w:p w:rsidR="00BA0BAF" w:rsidRPr="00EB43D0" w:rsidRDefault="00BA0BAF" w:rsidP="00376491">
            <w:pPr>
              <w:pStyle w:val="NoSpacing"/>
              <w:rPr>
                <w:rStyle w:val="Hyperlink"/>
                <w:rFonts w:ascii="Times" w:hAnsi="Times"/>
                <w:szCs w:val="20"/>
              </w:rPr>
            </w:pPr>
            <w:r>
              <w:rPr>
                <w:rFonts w:ascii="Times" w:hAnsi="Times"/>
                <w:szCs w:val="20"/>
              </w:rPr>
              <w:fldChar w:fldCharType="begin"/>
            </w:r>
            <w:r>
              <w:rPr>
                <w:rFonts w:ascii="Times" w:hAnsi="Times"/>
                <w:szCs w:val="20"/>
              </w:rPr>
              <w:instrText>HYPERLINK "http://res.sio.itis-formation.com/eleves/slam/keita_cheik"</w:instrText>
            </w:r>
            <w:r>
              <w:rPr>
                <w:rFonts w:ascii="Times" w:hAnsi="Times"/>
                <w:szCs w:val="20"/>
              </w:rPr>
            </w:r>
            <w:r>
              <w:rPr>
                <w:rFonts w:ascii="Times" w:hAnsi="Times"/>
                <w:szCs w:val="20"/>
              </w:rPr>
              <w:fldChar w:fldCharType="separate"/>
            </w:r>
            <w:r w:rsidRPr="00EB43D0">
              <w:rPr>
                <w:rStyle w:val="Hyperlink"/>
                <w:rFonts w:ascii="Times" w:hAnsi="Times"/>
                <w:szCs w:val="20"/>
              </w:rPr>
              <w:t xml:space="preserve">http://res.sio.itis-formation.com/eleves/slam/keita_cheik </w:t>
            </w:r>
          </w:p>
          <w:p w:rsidR="00376491" w:rsidRPr="002C5406" w:rsidRDefault="00BA0BAF" w:rsidP="00376491">
            <w:pPr>
              <w:snapToGrid w:val="0"/>
              <w:jc w:val="both"/>
              <w:rPr>
                <w:sz w:val="20"/>
                <w:szCs w:val="20"/>
              </w:rPr>
            </w:pPr>
            <w:r>
              <w:rPr>
                <w:szCs w:val="20"/>
              </w:rPr>
              <w:fldChar w:fldCharType="end"/>
            </w:r>
            <w:hyperlink r:id="rId7" w:history="1">
              <w:r w:rsidR="00170C9E">
                <w:rPr>
                  <w:rStyle w:val="Hyperlink"/>
                  <w:sz w:val="20"/>
                  <w:szCs w:val="20"/>
                </w:rPr>
                <w:t>http://cheikkeita.ddns.net:8000/formation/bts-sio/e4/ppe1/downloads</w:t>
              </w:r>
            </w:hyperlink>
          </w:p>
          <w:p w:rsidR="00276046" w:rsidRDefault="009F3BD4" w:rsidP="00376491">
            <w:pPr>
              <w:snapToGrid w:val="0"/>
              <w:jc w:val="both"/>
              <w:rPr>
                <w:sz w:val="20"/>
                <w:szCs w:val="20"/>
              </w:rPr>
            </w:pPr>
            <w:r w:rsidRPr="00BA0BAF">
              <w:rPr>
                <w:sz w:val="20"/>
                <w:szCs w:val="20"/>
                <w:u w:val="single"/>
              </w:rPr>
              <w:t>C</w:t>
            </w:r>
            <w:r w:rsidR="00F813E3" w:rsidRPr="00BA0BAF">
              <w:rPr>
                <w:sz w:val="20"/>
                <w:szCs w:val="20"/>
                <w:u w:val="single"/>
              </w:rPr>
              <w:t>onnexion</w:t>
            </w:r>
            <w:r w:rsidR="00F813E3" w:rsidRPr="002C5406">
              <w:rPr>
                <w:sz w:val="20"/>
                <w:szCs w:val="20"/>
              </w:rPr>
              <w:t xml:space="preserve"> : </w:t>
            </w:r>
          </w:p>
          <w:p w:rsidR="00F813E3" w:rsidRPr="002C5406" w:rsidRDefault="00392F0C" w:rsidP="00376491">
            <w:pPr>
              <w:snapToGrid w:val="0"/>
              <w:jc w:val="both"/>
              <w:rPr>
                <w:sz w:val="20"/>
                <w:szCs w:val="20"/>
              </w:rPr>
            </w:pPr>
            <w:r>
              <w:rPr>
                <w:sz w:val="20"/>
                <w:szCs w:val="20"/>
                <w:u w:val="single"/>
              </w:rPr>
              <w:t>I</w:t>
            </w:r>
            <w:r w:rsidR="00276046" w:rsidRPr="002C5406">
              <w:rPr>
                <w:sz w:val="20"/>
                <w:szCs w:val="20"/>
              </w:rPr>
              <w:t>dentifiant :</w:t>
            </w:r>
            <w:r w:rsidR="00F813E3" w:rsidRPr="002C5406">
              <w:rPr>
                <w:sz w:val="20"/>
                <w:szCs w:val="20"/>
              </w:rPr>
              <w:t xml:space="preserve"> chesirkei@hotmail.fr mot de passe : motdepasse</w:t>
            </w:r>
            <w:r w:rsidR="00276046">
              <w:rPr>
                <w:sz w:val="20"/>
                <w:szCs w:val="20"/>
              </w:rPr>
              <w:t>.</w:t>
            </w:r>
          </w:p>
          <w:p w:rsidR="00135748" w:rsidRDefault="00135748" w:rsidP="00C87472">
            <w:pPr>
              <w:snapToGrid w:val="0"/>
              <w:jc w:val="both"/>
              <w:rPr>
                <w:rFonts w:ascii="Arial" w:hAnsi="Arial"/>
                <w:sz w:val="20"/>
              </w:rPr>
            </w:pPr>
            <w:r>
              <w:rPr>
                <w:rFonts w:ascii="Arial" w:hAnsi="Arial"/>
                <w:b/>
                <w:sz w:val="20"/>
              </w:rPr>
              <w:t xml:space="preserve">Modalités d’accès à la documentation des productions </w:t>
            </w:r>
            <w:r>
              <w:rPr>
                <w:rStyle w:val="FootnoteReference"/>
                <w:rFonts w:ascii="Arial" w:hAnsi="Arial"/>
                <w:b/>
                <w:sz w:val="20"/>
              </w:rPr>
              <w:footnoteReference w:id="4"/>
            </w:r>
          </w:p>
          <w:p w:rsidR="00BA0BAF" w:rsidRPr="00BA0BAF" w:rsidRDefault="00BA0BAF" w:rsidP="00135748">
            <w:pPr>
              <w:pStyle w:val="NoSpacing"/>
              <w:rPr>
                <w:rFonts w:ascii="Times" w:hAnsi="Times"/>
                <w:szCs w:val="20"/>
              </w:rPr>
            </w:pPr>
            <w:r>
              <w:rPr>
                <w:rFonts w:ascii="Times" w:hAnsi="Times"/>
                <w:szCs w:val="20"/>
              </w:rPr>
              <w:fldChar w:fldCharType="begin"/>
            </w:r>
            <w:r>
              <w:rPr>
                <w:rFonts w:ascii="Times" w:hAnsi="Times"/>
                <w:szCs w:val="20"/>
              </w:rPr>
              <w:instrText xml:space="preserve"> HYPERLINK "</w:instrText>
            </w:r>
            <w:r w:rsidRPr="00BA0BAF">
              <w:rPr>
                <w:rFonts w:ascii="Times" w:hAnsi="Times"/>
                <w:szCs w:val="20"/>
              </w:rPr>
              <w:instrText>http://res.itis-formation.com/eleves/slam/keita_cheik</w:instrText>
            </w:r>
          </w:p>
          <w:p w:rsidR="00BA0BAF" w:rsidRPr="00EB43D0" w:rsidRDefault="00BA0BAF" w:rsidP="00135748">
            <w:pPr>
              <w:pStyle w:val="NoSpacing"/>
              <w:rPr>
                <w:rStyle w:val="Hyperlink"/>
                <w:rFonts w:ascii="Times" w:hAnsi="Times"/>
                <w:szCs w:val="20"/>
              </w:rPr>
            </w:pPr>
            <w:r>
              <w:rPr>
                <w:rFonts w:ascii="Times" w:hAnsi="Times"/>
                <w:szCs w:val="20"/>
              </w:rPr>
              <w:instrText xml:space="preserve">" </w:instrText>
            </w:r>
            <w:r>
              <w:rPr>
                <w:rFonts w:ascii="Times" w:hAnsi="Times"/>
                <w:szCs w:val="20"/>
              </w:rPr>
              <w:fldChar w:fldCharType="separate"/>
            </w:r>
            <w:r w:rsidRPr="00EB43D0">
              <w:rPr>
                <w:rStyle w:val="Hyperlink"/>
                <w:rFonts w:ascii="Times" w:hAnsi="Times"/>
                <w:szCs w:val="20"/>
              </w:rPr>
              <w:t>http://res.itis-formation.com/eleves/slam/keita_cheik</w:t>
            </w:r>
          </w:p>
          <w:p w:rsidR="00135748" w:rsidRPr="003E072D" w:rsidRDefault="00BA0BAF" w:rsidP="00C87472">
            <w:pPr>
              <w:snapToGrid w:val="0"/>
              <w:rPr>
                <w:rFonts w:ascii="Comic Sans MS" w:hAnsi="Comic Sans MS"/>
                <w:sz w:val="20"/>
                <w:szCs w:val="20"/>
              </w:rPr>
            </w:pPr>
            <w:r>
              <w:rPr>
                <w:szCs w:val="20"/>
              </w:rPr>
              <w:fldChar w:fldCharType="end"/>
            </w:r>
            <w:hyperlink r:id="rId8" w:history="1">
              <w:r w:rsidR="00073C22" w:rsidRPr="002C5406">
                <w:rPr>
                  <w:rStyle w:val="Hyperlink"/>
                  <w:sz w:val="20"/>
                  <w:szCs w:val="20"/>
                </w:rPr>
                <w:t>http://cheikkeita.ddns.net:8000/</w:t>
              </w:r>
            </w:hyperlink>
            <w:r w:rsidR="00DE427E" w:rsidRPr="002C5406">
              <w:rPr>
                <w:rStyle w:val="Hyperlink"/>
                <w:sz w:val="20"/>
                <w:szCs w:val="20"/>
              </w:rPr>
              <w:t>formation/bts-sio/e4/ppe1/documentations</w:t>
            </w:r>
          </w:p>
        </w:tc>
      </w:tr>
    </w:tbl>
    <w:p w:rsidR="00135748" w:rsidRDefault="00135748"/>
    <w:p w:rsidR="00F16C75" w:rsidRPr="00552751" w:rsidRDefault="00F16C75" w:rsidP="00D7412A">
      <w:pPr>
        <w:jc w:val="both"/>
        <w:rPr>
          <w:b/>
          <w:sz w:val="18"/>
          <w:szCs w:val="18"/>
          <w:u w:val="single"/>
        </w:rPr>
      </w:pPr>
      <w:r w:rsidRPr="00552751">
        <w:rPr>
          <w:b/>
          <w:sz w:val="18"/>
          <w:szCs w:val="18"/>
          <w:u w:val="single"/>
        </w:rPr>
        <w:t>Contexte :</w:t>
      </w:r>
    </w:p>
    <w:p w:rsidR="00F16C75" w:rsidRPr="00552751" w:rsidRDefault="00F16C75" w:rsidP="00F16C75">
      <w:pPr>
        <w:jc w:val="both"/>
        <w:rPr>
          <w:sz w:val="18"/>
          <w:szCs w:val="18"/>
        </w:rPr>
      </w:pPr>
      <w:r w:rsidRPr="00552751">
        <w:rPr>
          <w:sz w:val="18"/>
          <w:szCs w:val="18"/>
        </w:rPr>
        <w:t xml:space="preserve">Ma Mission pour ce projet est de promouvoir les métiers du BTP et détecter des offres d’apprentissage de la part des entreprises. </w:t>
      </w:r>
    </w:p>
    <w:p w:rsidR="00857035" w:rsidRPr="00552751" w:rsidRDefault="00F16C75" w:rsidP="00F16C75">
      <w:pPr>
        <w:jc w:val="both"/>
        <w:rPr>
          <w:sz w:val="18"/>
          <w:szCs w:val="18"/>
        </w:rPr>
      </w:pPr>
      <w:r w:rsidRPr="00552751">
        <w:rPr>
          <w:sz w:val="18"/>
          <w:szCs w:val="18"/>
        </w:rPr>
        <w:t>L’établissement à l’origine de cette demande est la CFA du bâtiment Brétigny-sur-Orge, elle se trouve 5 rue Albert Camus 91220 Brétigny-sur-Orge.</w:t>
      </w:r>
    </w:p>
    <w:p w:rsidR="00F16C75" w:rsidRPr="00552751" w:rsidRDefault="00F16C75" w:rsidP="00F16C75">
      <w:pPr>
        <w:jc w:val="both"/>
        <w:rPr>
          <w:sz w:val="18"/>
          <w:szCs w:val="18"/>
        </w:rPr>
      </w:pPr>
    </w:p>
    <w:p w:rsidR="00135748" w:rsidRPr="00552751" w:rsidRDefault="00135748">
      <w:pPr>
        <w:rPr>
          <w:b/>
          <w:sz w:val="18"/>
          <w:szCs w:val="18"/>
          <w:u w:val="single"/>
        </w:rPr>
      </w:pPr>
      <w:r w:rsidRPr="00552751">
        <w:rPr>
          <w:b/>
          <w:sz w:val="18"/>
          <w:szCs w:val="18"/>
          <w:u w:val="single"/>
        </w:rPr>
        <w:t xml:space="preserve">Description du projet : </w:t>
      </w:r>
    </w:p>
    <w:p w:rsidR="00A16A64" w:rsidRPr="00552751" w:rsidRDefault="00F16C75" w:rsidP="00F16C75">
      <w:pPr>
        <w:rPr>
          <w:sz w:val="18"/>
          <w:szCs w:val="18"/>
        </w:rPr>
      </w:pPr>
      <w:r w:rsidRPr="00552751">
        <w:rPr>
          <w:sz w:val="18"/>
          <w:szCs w:val="18"/>
        </w:rPr>
        <w:t>Il s’</w:t>
      </w:r>
      <w:r w:rsidR="00A16A64" w:rsidRPr="00552751">
        <w:rPr>
          <w:sz w:val="18"/>
          <w:szCs w:val="18"/>
        </w:rPr>
        <w:t>agit</w:t>
      </w:r>
      <w:r w:rsidRPr="00552751">
        <w:rPr>
          <w:sz w:val="18"/>
          <w:szCs w:val="18"/>
        </w:rPr>
        <w:t xml:space="preserve"> d’une application</w:t>
      </w:r>
      <w:r w:rsidR="00A16A64" w:rsidRPr="00552751">
        <w:rPr>
          <w:sz w:val="18"/>
          <w:szCs w:val="18"/>
        </w:rPr>
        <w:t xml:space="preserve"> Java qui permet aux employés de gérer les utilisateurs qui se sont inscrit sur le site web. Jeune, Entreprise et Offres. Pour cela l’employé se connectera en utilisant un identifiant et un mot de passe puis il pourra ajouter et supprimer des utilisateurs ou voir les statistiques d’utilisation du site.</w:t>
      </w:r>
    </w:p>
    <w:p w:rsidR="001103EE" w:rsidRDefault="00552751" w:rsidP="003872E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69.5pt">
            <v:imagedata r:id="rId9" o:title="PPE1-login"/>
          </v:shape>
        </w:pict>
      </w:r>
      <w:r>
        <w:pict>
          <v:shape id="_x0000_i1026" type="#_x0000_t75" style="width:180pt;height:170.25pt">
            <v:imagedata r:id="rId10" o:title="PPE1-menu"/>
          </v:shape>
        </w:pict>
      </w:r>
    </w:p>
    <w:p w:rsidR="00A16A64" w:rsidRPr="003F1959" w:rsidRDefault="00A16A64" w:rsidP="00F16C75"/>
    <w:p w:rsidR="00B07294" w:rsidRPr="00552751" w:rsidRDefault="00B07294">
      <w:pPr>
        <w:rPr>
          <w:b/>
          <w:sz w:val="18"/>
          <w:szCs w:val="18"/>
          <w:u w:val="single"/>
        </w:rPr>
      </w:pPr>
      <w:r w:rsidRPr="00552751">
        <w:rPr>
          <w:b/>
          <w:sz w:val="18"/>
          <w:szCs w:val="18"/>
          <w:u w:val="single"/>
        </w:rPr>
        <w:t xml:space="preserve">Réalisation : </w:t>
      </w:r>
    </w:p>
    <w:p w:rsidR="00A16A64" w:rsidRDefault="00A16A64" w:rsidP="00324ECC">
      <w:pPr>
        <w:suppressAutoHyphens w:val="0"/>
        <w:autoSpaceDE w:val="0"/>
        <w:autoSpaceDN w:val="0"/>
        <w:adjustRightInd w:val="0"/>
        <w:jc w:val="both"/>
        <w:rPr>
          <w:sz w:val="18"/>
          <w:szCs w:val="18"/>
        </w:rPr>
      </w:pPr>
      <w:r w:rsidRPr="00552751">
        <w:rPr>
          <w:sz w:val="18"/>
          <w:szCs w:val="18"/>
        </w:rPr>
        <w:t>Pour se faire j’ai utilisé le langage de programmation Java et l’éditeur de texte Eclipse pour le design de l’interface utilisateur j’ai utilisé Scenebuilder</w:t>
      </w:r>
      <w:r w:rsidR="00D36C9E" w:rsidRPr="00552751">
        <w:rPr>
          <w:sz w:val="18"/>
          <w:szCs w:val="18"/>
        </w:rPr>
        <w:t>. E</w:t>
      </w:r>
      <w:r w:rsidR="00BA4D14" w:rsidRPr="00552751">
        <w:rPr>
          <w:sz w:val="18"/>
          <w:szCs w:val="18"/>
        </w:rPr>
        <w:t xml:space="preserve">nfin pour la base de </w:t>
      </w:r>
      <w:r w:rsidR="00D36C9E" w:rsidRPr="00552751">
        <w:rPr>
          <w:sz w:val="18"/>
          <w:szCs w:val="18"/>
        </w:rPr>
        <w:t>données</w:t>
      </w:r>
      <w:r w:rsidR="00BA4D14" w:rsidRPr="00552751">
        <w:rPr>
          <w:sz w:val="18"/>
          <w:szCs w:val="18"/>
        </w:rPr>
        <w:t xml:space="preserve"> où les informations des utilisateurs sont </w:t>
      </w:r>
      <w:r w:rsidR="00D36C9E" w:rsidRPr="00552751">
        <w:rPr>
          <w:sz w:val="18"/>
          <w:szCs w:val="18"/>
        </w:rPr>
        <w:t>sauvegardées</w:t>
      </w:r>
      <w:r w:rsidR="00BA4D14" w:rsidRPr="00552751">
        <w:rPr>
          <w:sz w:val="18"/>
          <w:szCs w:val="18"/>
        </w:rPr>
        <w:t xml:space="preserve"> j’ai utilisé MySQL</w:t>
      </w:r>
      <w:r w:rsidRPr="00552751">
        <w:rPr>
          <w:sz w:val="18"/>
          <w:szCs w:val="18"/>
        </w:rPr>
        <w:t>.</w:t>
      </w:r>
    </w:p>
    <w:p w:rsidR="00552751" w:rsidRPr="00C17515" w:rsidRDefault="00A90984" w:rsidP="00324ECC">
      <w:pPr>
        <w:pStyle w:val="ListParagraph"/>
        <w:numPr>
          <w:ilvl w:val="0"/>
          <w:numId w:val="8"/>
        </w:numPr>
        <w:suppressAutoHyphens w:val="0"/>
        <w:autoSpaceDE w:val="0"/>
        <w:autoSpaceDN w:val="0"/>
        <w:adjustRightInd w:val="0"/>
        <w:jc w:val="both"/>
        <w:rPr>
          <w:sz w:val="18"/>
          <w:szCs w:val="18"/>
        </w:rPr>
      </w:pPr>
      <w:r w:rsidRPr="00A90984">
        <w:rPr>
          <w:sz w:val="18"/>
          <w:szCs w:val="18"/>
          <w:u w:val="single"/>
        </w:rPr>
        <w:t>Base de données</w:t>
      </w:r>
      <w:r>
        <w:rPr>
          <w:sz w:val="18"/>
          <w:szCs w:val="18"/>
        </w:rPr>
        <w:t> </w:t>
      </w:r>
    </w:p>
    <w:p w:rsidR="00552751" w:rsidRDefault="00552751" w:rsidP="00324ECC">
      <w:pPr>
        <w:suppressAutoHyphens w:val="0"/>
        <w:autoSpaceDE w:val="0"/>
        <w:autoSpaceDN w:val="0"/>
        <w:adjustRightInd w:val="0"/>
        <w:jc w:val="both"/>
        <w:rPr>
          <w:sz w:val="22"/>
        </w:rPr>
      </w:pPr>
      <w:r>
        <w:rPr>
          <w:noProof/>
          <w:sz w:val="22"/>
        </w:rPr>
        <w:drawing>
          <wp:inline distT="0" distB="0" distL="0" distR="0">
            <wp:extent cx="5372100" cy="364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334" cy="3688116"/>
                    </a:xfrm>
                    <a:prstGeom prst="rect">
                      <a:avLst/>
                    </a:prstGeom>
                    <a:noFill/>
                    <a:ln>
                      <a:noFill/>
                    </a:ln>
                  </pic:spPr>
                </pic:pic>
              </a:graphicData>
            </a:graphic>
          </wp:inline>
        </w:drawing>
      </w:r>
    </w:p>
    <w:p w:rsidR="00552751" w:rsidRPr="00B11103" w:rsidRDefault="00A90984" w:rsidP="00324ECC">
      <w:pPr>
        <w:pStyle w:val="ListParagraph"/>
        <w:numPr>
          <w:ilvl w:val="0"/>
          <w:numId w:val="8"/>
        </w:numPr>
        <w:suppressAutoHyphens w:val="0"/>
        <w:autoSpaceDE w:val="0"/>
        <w:autoSpaceDN w:val="0"/>
        <w:adjustRightInd w:val="0"/>
        <w:jc w:val="both"/>
        <w:rPr>
          <w:sz w:val="22"/>
        </w:rPr>
      </w:pPr>
      <w:r w:rsidRPr="00A90984">
        <w:rPr>
          <w:sz w:val="22"/>
          <w:u w:val="single"/>
        </w:rPr>
        <w:t>Outils utilisés</w:t>
      </w:r>
      <w:r>
        <w:rPr>
          <w:sz w:val="22"/>
        </w:rPr>
        <w:t> :</w:t>
      </w:r>
    </w:p>
    <w:p w:rsidR="005F3377" w:rsidRDefault="00552751" w:rsidP="005F3377">
      <w:pPr>
        <w:suppressAutoHyphens w:val="0"/>
        <w:autoSpaceDE w:val="0"/>
        <w:autoSpaceDN w:val="0"/>
        <w:adjustRightInd w:val="0"/>
        <w:jc w:val="center"/>
        <w:rPr>
          <w:noProof/>
          <w:sz w:val="22"/>
        </w:rPr>
      </w:pPr>
      <w:r>
        <w:rPr>
          <w:noProof/>
          <w:sz w:val="22"/>
        </w:rPr>
        <w:drawing>
          <wp:inline distT="0" distB="0" distL="0" distR="0">
            <wp:extent cx="2352675" cy="561975"/>
            <wp:effectExtent l="0" t="0" r="9525" b="952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r w:rsidR="00A90984">
        <w:rPr>
          <w:noProof/>
          <w:sz w:val="22"/>
          <w:lang w:val="en-US" w:eastAsia="ko-KR"/>
        </w:rPr>
        <w:t xml:space="preserve">  </w:t>
      </w:r>
      <w:r>
        <w:rPr>
          <w:noProof/>
          <w:sz w:val="22"/>
          <w:lang w:val="en-US" w:eastAsia="ko-KR"/>
        </w:rPr>
        <w:drawing>
          <wp:inline distT="0" distB="0" distL="0" distR="0" wp14:anchorId="1E9918BA" wp14:editId="72565755">
            <wp:extent cx="1571625" cy="767395"/>
            <wp:effectExtent l="0" t="0" r="0" b="0"/>
            <wp:docPr id="1" name="Picture 1" descr="C:\Users\chesi\AppData\Local\Microsoft\Windows\INetCache\Content.Word\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esi\AppData\Local\Microsoft\Windows\INetCache\Content.Word\mysql_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6993" cy="774899"/>
                    </a:xfrm>
                    <a:prstGeom prst="rect">
                      <a:avLst/>
                    </a:prstGeom>
                    <a:noFill/>
                    <a:ln>
                      <a:noFill/>
                    </a:ln>
                  </pic:spPr>
                </pic:pic>
              </a:graphicData>
            </a:graphic>
          </wp:inline>
        </w:drawing>
      </w:r>
      <w:r w:rsidR="00A90984">
        <w:rPr>
          <w:noProof/>
          <w:sz w:val="22"/>
        </w:rPr>
        <w:t xml:space="preserve">  </w:t>
      </w:r>
      <w:r>
        <w:rPr>
          <w:noProof/>
          <w:sz w:val="22"/>
        </w:rPr>
        <w:drawing>
          <wp:inline distT="0" distB="0" distL="0" distR="0">
            <wp:extent cx="866775" cy="866775"/>
            <wp:effectExtent l="0" t="0" r="9525" b="9525"/>
            <wp:docPr id="4" name="Picture 4" descr="G_Amber_600-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_Amber_600-300x3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rsidR="00C17515" w:rsidRDefault="00C17515" w:rsidP="005F3377">
      <w:pPr>
        <w:suppressAutoHyphens w:val="0"/>
        <w:autoSpaceDE w:val="0"/>
        <w:autoSpaceDN w:val="0"/>
        <w:adjustRightInd w:val="0"/>
        <w:jc w:val="center"/>
        <w:rPr>
          <w:noProof/>
          <w:sz w:val="22"/>
        </w:rPr>
      </w:pPr>
      <w:bookmarkStart w:id="1" w:name="_GoBack"/>
      <w:bookmarkEnd w:id="1"/>
    </w:p>
    <w:p w:rsidR="005F3377" w:rsidRDefault="005F3377" w:rsidP="005F3377">
      <w:pPr>
        <w:pStyle w:val="ListParagraph"/>
        <w:numPr>
          <w:ilvl w:val="0"/>
          <w:numId w:val="8"/>
        </w:numPr>
        <w:suppressAutoHyphens w:val="0"/>
        <w:autoSpaceDE w:val="0"/>
        <w:autoSpaceDN w:val="0"/>
        <w:adjustRightInd w:val="0"/>
        <w:rPr>
          <w:noProof/>
          <w:sz w:val="22"/>
        </w:rPr>
      </w:pPr>
      <w:r w:rsidRPr="00047435">
        <w:rPr>
          <w:noProof/>
          <w:sz w:val="22"/>
          <w:u w:val="single"/>
        </w:rPr>
        <w:t>Comment lancer le projet </w:t>
      </w:r>
      <w:r>
        <w:rPr>
          <w:noProof/>
          <w:sz w:val="22"/>
        </w:rPr>
        <w:t>:</w:t>
      </w:r>
    </w:p>
    <w:p w:rsidR="005F3377" w:rsidRPr="005F3377" w:rsidRDefault="005F3377" w:rsidP="005F3377">
      <w:pPr>
        <w:pStyle w:val="ListParagraph"/>
        <w:suppressAutoHyphens w:val="0"/>
        <w:autoSpaceDE w:val="0"/>
        <w:autoSpaceDN w:val="0"/>
        <w:adjustRightInd w:val="0"/>
        <w:ind w:left="1065"/>
        <w:rPr>
          <w:noProof/>
          <w:sz w:val="22"/>
        </w:rPr>
      </w:pPr>
      <w:r>
        <w:rPr>
          <w:noProof/>
          <w:sz w:val="22"/>
        </w:rPr>
        <w:t>Il suffit d’ouvrir le fichier .jar.</w:t>
      </w:r>
    </w:p>
    <w:p w:rsidR="00A16A64" w:rsidRPr="00A16A64" w:rsidRDefault="00D36C9E" w:rsidP="00324ECC">
      <w:pPr>
        <w:suppressAutoHyphens w:val="0"/>
        <w:autoSpaceDE w:val="0"/>
        <w:autoSpaceDN w:val="0"/>
        <w:adjustRightInd w:val="0"/>
        <w:jc w:val="both"/>
        <w:rPr>
          <w:sz w:val="22"/>
        </w:rPr>
      </w:pPr>
      <w:r>
        <w:rPr>
          <w:sz w:val="22"/>
        </w:rPr>
        <w:t xml:space="preserve">  </w:t>
      </w:r>
      <w:r>
        <w:rPr>
          <w:sz w:val="22"/>
        </w:rPr>
        <w:tab/>
      </w:r>
      <w:r>
        <w:rPr>
          <w:sz w:val="22"/>
        </w:rPr>
        <w:tab/>
      </w:r>
      <w:r>
        <w:rPr>
          <w:sz w:val="22"/>
        </w:rPr>
        <w:tab/>
      </w:r>
      <w:r w:rsidR="00A16A64">
        <w:rPr>
          <w:sz w:val="22"/>
        </w:rPr>
        <w:tab/>
      </w:r>
      <w:r w:rsidR="00A16A64">
        <w:rPr>
          <w:sz w:val="22"/>
        </w:rPr>
        <w:tab/>
      </w:r>
      <w:r w:rsidR="00A16A64">
        <w:rPr>
          <w:sz w:val="22"/>
        </w:rPr>
        <w:tab/>
      </w:r>
      <w:r>
        <w:rPr>
          <w:sz w:val="22"/>
        </w:rPr>
        <w:tab/>
      </w:r>
      <w:r>
        <w:rPr>
          <w:sz w:val="22"/>
        </w:rPr>
        <w:tab/>
      </w:r>
    </w:p>
    <w:sectPr w:rsidR="00A16A64" w:rsidRPr="00A16A64" w:rsidSect="00B877A9">
      <w:pgSz w:w="11906" w:h="16838"/>
      <w:pgMar w:top="851" w:right="1418" w:bottom="709" w:left="1418"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DCD" w:rsidRDefault="00AA7DCD" w:rsidP="00135748">
      <w:r>
        <w:separator/>
      </w:r>
    </w:p>
  </w:endnote>
  <w:endnote w:type="continuationSeparator" w:id="0">
    <w:p w:rsidR="00AA7DCD" w:rsidRDefault="00AA7DCD" w:rsidP="0013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DCD" w:rsidRDefault="00AA7DCD" w:rsidP="00135748">
      <w:r>
        <w:separator/>
      </w:r>
    </w:p>
  </w:footnote>
  <w:footnote w:type="continuationSeparator" w:id="0">
    <w:p w:rsidR="00AA7DCD" w:rsidRDefault="00AA7DCD" w:rsidP="00135748">
      <w:r>
        <w:continuationSeparator/>
      </w:r>
    </w:p>
  </w:footnote>
  <w:footnote w:id="1">
    <w:p w:rsidR="00C87472" w:rsidRDefault="00C87472" w:rsidP="00135748">
      <w:pPr>
        <w:pStyle w:val="FootnoteText"/>
        <w:jc w:val="both"/>
        <w:rPr>
          <w:rFonts w:ascii="Arial" w:hAnsi="Arial"/>
          <w:sz w:val="18"/>
        </w:rPr>
      </w:pPr>
      <w:r>
        <w:rPr>
          <w:rStyle w:val="FootnoteReference"/>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C87472" w:rsidRDefault="00C87472" w:rsidP="00135748">
      <w:pPr>
        <w:pStyle w:val="FootnoteText"/>
        <w:jc w:val="both"/>
        <w:rPr>
          <w:rFonts w:ascii="Arial" w:hAnsi="Arial"/>
          <w:sz w:val="18"/>
        </w:rPr>
      </w:pPr>
      <w:r>
        <w:rPr>
          <w:rStyle w:val="FootnoteReference"/>
        </w:rPr>
        <w:footnoteRef/>
      </w:r>
      <w:r>
        <w:rPr>
          <w:rStyle w:val="FootnoteReference"/>
        </w:rPr>
        <w:t xml:space="preserve"> </w:t>
      </w:r>
      <w:r>
        <w:rPr>
          <w:rFonts w:ascii="Arial" w:hAnsi="Arial"/>
          <w:sz w:val="18"/>
        </w:rPr>
        <w:t>En référence à la description des activités des processus prévue dans le référentiel de certification.</w:t>
      </w:r>
    </w:p>
  </w:footnote>
  <w:footnote w:id="3">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C87472" w:rsidRDefault="00C87472" w:rsidP="00135748">
      <w:pPr>
        <w:suppressAutoHyphens w:val="0"/>
        <w:autoSpaceDE w:val="0"/>
        <w:autoSpaceDN w:val="0"/>
        <w:adjustRightInd w:val="0"/>
        <w:jc w:val="both"/>
        <w:rPr>
          <w:rFonts w:ascii="Arial" w:hAnsi="Arial"/>
          <w:sz w:val="20"/>
        </w:rPr>
      </w:pPr>
      <w:r>
        <w:rPr>
          <w:rStyle w:val="FootnoteReference"/>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790"/>
    <w:multiLevelType w:val="hybridMultilevel"/>
    <w:tmpl w:val="90C0979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332B8D"/>
    <w:multiLevelType w:val="hybridMultilevel"/>
    <w:tmpl w:val="09426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B0F3D4F"/>
    <w:multiLevelType w:val="hybridMultilevel"/>
    <w:tmpl w:val="A106D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6C3598"/>
    <w:multiLevelType w:val="hybridMultilevel"/>
    <w:tmpl w:val="9CB65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EF105D"/>
    <w:multiLevelType w:val="hybridMultilevel"/>
    <w:tmpl w:val="CAD28D3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0E2243"/>
    <w:multiLevelType w:val="hybridMultilevel"/>
    <w:tmpl w:val="0586553E"/>
    <w:lvl w:ilvl="0" w:tplc="F930683A">
      <w:start w:val="1"/>
      <w:numFmt w:val="decimal"/>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665F04F8"/>
    <w:multiLevelType w:val="hybridMultilevel"/>
    <w:tmpl w:val="2EE2E15C"/>
    <w:lvl w:ilvl="0" w:tplc="BEF20544">
      <w:numFmt w:val="bullet"/>
      <w:lvlText w:val="-"/>
      <w:lvlJc w:val="left"/>
      <w:pPr>
        <w:ind w:left="720" w:hanging="360"/>
      </w:pPr>
      <w:rPr>
        <w:rFonts w:ascii="Comic Sans MS" w:eastAsia="Times" w:hAnsi="Comic Sans MS" w:cs="Times"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035FFC"/>
    <w:multiLevelType w:val="hybridMultilevel"/>
    <w:tmpl w:val="2E5012BE"/>
    <w:lvl w:ilvl="0" w:tplc="7604FC7E">
      <w:numFmt w:val="bullet"/>
      <w:lvlText w:val="-"/>
      <w:lvlJc w:val="left"/>
      <w:pPr>
        <w:ind w:left="720" w:hanging="360"/>
      </w:pPr>
      <w:rPr>
        <w:rFonts w:ascii="Comic Sans MS" w:eastAsia="Times" w:hAnsi="Comic Sans M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48"/>
    <w:rsid w:val="00047435"/>
    <w:rsid w:val="0006054F"/>
    <w:rsid w:val="00073C22"/>
    <w:rsid w:val="000C5558"/>
    <w:rsid w:val="000D21C3"/>
    <w:rsid w:val="001103EE"/>
    <w:rsid w:val="00135748"/>
    <w:rsid w:val="00136B59"/>
    <w:rsid w:val="00170C9E"/>
    <w:rsid w:val="001908E4"/>
    <w:rsid w:val="00224B6D"/>
    <w:rsid w:val="00265EB7"/>
    <w:rsid w:val="00276046"/>
    <w:rsid w:val="00282465"/>
    <w:rsid w:val="002B2ED3"/>
    <w:rsid w:val="002C5406"/>
    <w:rsid w:val="00324ECC"/>
    <w:rsid w:val="003471DB"/>
    <w:rsid w:val="003669C4"/>
    <w:rsid w:val="00376491"/>
    <w:rsid w:val="003872E8"/>
    <w:rsid w:val="003928DA"/>
    <w:rsid w:val="00392F0C"/>
    <w:rsid w:val="003C0664"/>
    <w:rsid w:val="003E072D"/>
    <w:rsid w:val="003F1959"/>
    <w:rsid w:val="0041133C"/>
    <w:rsid w:val="004D289D"/>
    <w:rsid w:val="00515718"/>
    <w:rsid w:val="00552751"/>
    <w:rsid w:val="005608B2"/>
    <w:rsid w:val="005868CE"/>
    <w:rsid w:val="005A3CED"/>
    <w:rsid w:val="005D2222"/>
    <w:rsid w:val="005F3377"/>
    <w:rsid w:val="00603674"/>
    <w:rsid w:val="0068538D"/>
    <w:rsid w:val="00692E64"/>
    <w:rsid w:val="006B343E"/>
    <w:rsid w:val="007E4636"/>
    <w:rsid w:val="00830D92"/>
    <w:rsid w:val="00836311"/>
    <w:rsid w:val="00857035"/>
    <w:rsid w:val="00877AE1"/>
    <w:rsid w:val="008D6861"/>
    <w:rsid w:val="009366D2"/>
    <w:rsid w:val="00937EEF"/>
    <w:rsid w:val="009870C0"/>
    <w:rsid w:val="00997BBE"/>
    <w:rsid w:val="009E429A"/>
    <w:rsid w:val="009F3BD4"/>
    <w:rsid w:val="00A16A64"/>
    <w:rsid w:val="00A671FF"/>
    <w:rsid w:val="00A90984"/>
    <w:rsid w:val="00AA7DCD"/>
    <w:rsid w:val="00AB51A0"/>
    <w:rsid w:val="00AE70FE"/>
    <w:rsid w:val="00AF3301"/>
    <w:rsid w:val="00B07294"/>
    <w:rsid w:val="00B11103"/>
    <w:rsid w:val="00B67838"/>
    <w:rsid w:val="00B877A9"/>
    <w:rsid w:val="00BA0BAF"/>
    <w:rsid w:val="00BA4D14"/>
    <w:rsid w:val="00C101A3"/>
    <w:rsid w:val="00C17515"/>
    <w:rsid w:val="00C4685F"/>
    <w:rsid w:val="00C656F7"/>
    <w:rsid w:val="00C87472"/>
    <w:rsid w:val="00CC3C50"/>
    <w:rsid w:val="00D36C9E"/>
    <w:rsid w:val="00D7412A"/>
    <w:rsid w:val="00D83A77"/>
    <w:rsid w:val="00DE427E"/>
    <w:rsid w:val="00E11512"/>
    <w:rsid w:val="00EA4609"/>
    <w:rsid w:val="00EB0416"/>
    <w:rsid w:val="00F16C75"/>
    <w:rsid w:val="00F231A6"/>
    <w:rsid w:val="00F352E0"/>
    <w:rsid w:val="00F35B1B"/>
    <w:rsid w:val="00F813E3"/>
    <w:rsid w:val="00F86AE8"/>
    <w:rsid w:val="00F90AB1"/>
    <w:rsid w:val="00F9546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F934D5"/>
  <w15:chartTrackingRefBased/>
  <w15:docId w15:val="{DF83B612-2943-4377-B989-63099A64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748"/>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35748"/>
    <w:rPr>
      <w:sz w:val="20"/>
      <w:szCs w:val="20"/>
    </w:rPr>
  </w:style>
  <w:style w:type="character" w:customStyle="1" w:styleId="FootnoteTextChar">
    <w:name w:val="Footnote Text Char"/>
    <w:basedOn w:val="DefaultParagraphFont"/>
    <w:link w:val="FootnoteText"/>
    <w:semiHidden/>
    <w:rsid w:val="00135748"/>
    <w:rPr>
      <w:rFonts w:ascii="Times" w:eastAsia="Times" w:hAnsi="Times" w:cs="Times"/>
      <w:sz w:val="20"/>
      <w:szCs w:val="20"/>
      <w:lang w:eastAsia="ar-SA"/>
    </w:rPr>
  </w:style>
  <w:style w:type="character" w:styleId="FootnoteReference">
    <w:name w:val="footnote reference"/>
    <w:semiHidden/>
    <w:rsid w:val="00135748"/>
    <w:rPr>
      <w:vertAlign w:val="superscript"/>
    </w:rPr>
  </w:style>
  <w:style w:type="paragraph" w:styleId="NoSpacing">
    <w:name w:val="No Spacing"/>
    <w:basedOn w:val="Normal"/>
    <w:uiPriority w:val="1"/>
    <w:qFormat/>
    <w:rsid w:val="00135748"/>
    <w:pPr>
      <w:snapToGrid w:val="0"/>
      <w:jc w:val="both"/>
    </w:pPr>
    <w:rPr>
      <w:rFonts w:ascii="Comic Sans MS" w:hAnsi="Comic Sans MS"/>
      <w:sz w:val="20"/>
    </w:rPr>
  </w:style>
  <w:style w:type="character" w:styleId="Hyperlink">
    <w:name w:val="Hyperlink"/>
    <w:basedOn w:val="DefaultParagraphFont"/>
    <w:uiPriority w:val="99"/>
    <w:unhideWhenUsed/>
    <w:rsid w:val="003669C4"/>
    <w:rPr>
      <w:color w:val="0563C1" w:themeColor="hyperlink"/>
      <w:u w:val="single"/>
    </w:rPr>
  </w:style>
  <w:style w:type="character" w:customStyle="1" w:styleId="Mentionnonrsolue1">
    <w:name w:val="Mention non résolue1"/>
    <w:basedOn w:val="DefaultParagraphFont"/>
    <w:uiPriority w:val="99"/>
    <w:semiHidden/>
    <w:unhideWhenUsed/>
    <w:rsid w:val="003669C4"/>
    <w:rPr>
      <w:color w:val="808080"/>
      <w:shd w:val="clear" w:color="auto" w:fill="E6E6E6"/>
    </w:rPr>
  </w:style>
  <w:style w:type="character" w:styleId="FollowedHyperlink">
    <w:name w:val="FollowedHyperlink"/>
    <w:basedOn w:val="DefaultParagraphFont"/>
    <w:uiPriority w:val="99"/>
    <w:semiHidden/>
    <w:unhideWhenUsed/>
    <w:rsid w:val="00877AE1"/>
    <w:rPr>
      <w:color w:val="954F72" w:themeColor="followedHyperlink"/>
      <w:u w:val="single"/>
    </w:rPr>
  </w:style>
  <w:style w:type="paragraph" w:styleId="Header">
    <w:name w:val="header"/>
    <w:basedOn w:val="Normal"/>
    <w:link w:val="HeaderChar"/>
    <w:uiPriority w:val="99"/>
    <w:unhideWhenUsed/>
    <w:rsid w:val="00B877A9"/>
    <w:pPr>
      <w:tabs>
        <w:tab w:val="center" w:pos="4536"/>
        <w:tab w:val="right" w:pos="9072"/>
      </w:tabs>
    </w:pPr>
  </w:style>
  <w:style w:type="character" w:customStyle="1" w:styleId="HeaderChar">
    <w:name w:val="Header Char"/>
    <w:basedOn w:val="DefaultParagraphFont"/>
    <w:link w:val="Header"/>
    <w:uiPriority w:val="99"/>
    <w:rsid w:val="00B877A9"/>
    <w:rPr>
      <w:rFonts w:ascii="Times" w:eastAsia="Times" w:hAnsi="Times" w:cs="Times"/>
      <w:sz w:val="24"/>
      <w:szCs w:val="24"/>
      <w:lang w:eastAsia="ar-SA"/>
    </w:rPr>
  </w:style>
  <w:style w:type="paragraph" w:styleId="Footer">
    <w:name w:val="footer"/>
    <w:basedOn w:val="Normal"/>
    <w:link w:val="FooterChar"/>
    <w:uiPriority w:val="99"/>
    <w:unhideWhenUsed/>
    <w:rsid w:val="00B877A9"/>
    <w:pPr>
      <w:tabs>
        <w:tab w:val="center" w:pos="4536"/>
        <w:tab w:val="right" w:pos="9072"/>
      </w:tabs>
    </w:pPr>
  </w:style>
  <w:style w:type="character" w:customStyle="1" w:styleId="FooterChar">
    <w:name w:val="Footer Char"/>
    <w:basedOn w:val="DefaultParagraphFont"/>
    <w:link w:val="Footer"/>
    <w:uiPriority w:val="99"/>
    <w:rsid w:val="00B877A9"/>
    <w:rPr>
      <w:rFonts w:ascii="Times" w:eastAsia="Times" w:hAnsi="Times" w:cs="Times"/>
      <w:sz w:val="24"/>
      <w:szCs w:val="24"/>
      <w:lang w:eastAsia="ar-SA"/>
    </w:rPr>
  </w:style>
  <w:style w:type="paragraph" w:styleId="ListParagraph">
    <w:name w:val="List Paragraph"/>
    <w:basedOn w:val="Normal"/>
    <w:uiPriority w:val="34"/>
    <w:qFormat/>
    <w:rsid w:val="00B877A9"/>
    <w:pPr>
      <w:ind w:left="720"/>
      <w:contextualSpacing/>
    </w:pPr>
  </w:style>
  <w:style w:type="paragraph" w:styleId="Caption">
    <w:name w:val="caption"/>
    <w:basedOn w:val="Normal"/>
    <w:next w:val="Normal"/>
    <w:uiPriority w:val="35"/>
    <w:unhideWhenUsed/>
    <w:qFormat/>
    <w:rsid w:val="00CC3C5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741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12A"/>
    <w:rPr>
      <w:rFonts w:ascii="Segoe UI" w:eastAsia="Times" w:hAnsi="Segoe UI" w:cs="Segoe UI"/>
      <w:sz w:val="18"/>
      <w:szCs w:val="18"/>
      <w:lang w:eastAsia="ar-SA"/>
    </w:rPr>
  </w:style>
  <w:style w:type="character" w:customStyle="1" w:styleId="UnresolvedMention1">
    <w:name w:val="Unresolved Mention1"/>
    <w:basedOn w:val="DefaultParagraphFont"/>
    <w:uiPriority w:val="99"/>
    <w:semiHidden/>
    <w:unhideWhenUsed/>
    <w:rsid w:val="0006054F"/>
    <w:rPr>
      <w:color w:val="808080"/>
      <w:shd w:val="clear" w:color="auto" w:fill="E6E6E6"/>
    </w:rPr>
  </w:style>
  <w:style w:type="character" w:styleId="UnresolvedMention">
    <w:name w:val="Unresolved Mention"/>
    <w:basedOn w:val="DefaultParagraphFont"/>
    <w:uiPriority w:val="99"/>
    <w:semiHidden/>
    <w:unhideWhenUsed/>
    <w:rsid w:val="0007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ikkeita.ddns.net:80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cheikkeita.ddns.net:8000/formation/bts-sio/e4/ppe1/download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564</Words>
  <Characters>3221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Cheik-Siramakan Keita</cp:lastModifiedBy>
  <cp:revision>62</cp:revision>
  <cp:lastPrinted>2019-03-26T05:54:00Z</cp:lastPrinted>
  <dcterms:created xsi:type="dcterms:W3CDTF">2018-02-05T13:39:00Z</dcterms:created>
  <dcterms:modified xsi:type="dcterms:W3CDTF">2019-03-26T05:55:00Z</dcterms:modified>
</cp:coreProperties>
</file>