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BFE37" w14:textId="364FDDBC" w:rsidR="00BB6C0D" w:rsidRDefault="0090245C">
      <w:r>
        <w:t>The objective function for lasso for a linear regression model:</w:t>
      </w:r>
      <w:r w:rsidR="00110AAA">
        <w:t xml:space="preserve"> </w:t>
      </w:r>
    </w:p>
    <w:p w14:paraId="3B495E72" w14:textId="3FA5EC02" w:rsidR="003B5A91" w:rsidRPr="00110AAA" w:rsidRDefault="003B5A91" w:rsidP="003B5A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lasso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β</m:t>
                  </m:r>
                </m:lim>
              </m:limLow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+λ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0FA4B8A" w14:textId="77777777" w:rsidR="003B5A91" w:rsidRDefault="003B5A91"/>
    <w:p w14:paraId="1C16B541" w14:textId="7DC2D41A" w:rsidR="003B5A91" w:rsidRDefault="003B5A91">
      <w:r>
        <w:t>The objective function for adaptive lasso for a linear regression model:</w:t>
      </w:r>
    </w:p>
    <w:p w14:paraId="10F8940F" w14:textId="3B993C43" w:rsidR="00110AAA" w:rsidRPr="00734FFC" w:rsidRDefault="000F53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eastAsiaTheme="minorEastAsia" w:hAnsi="Cambria Math"/>
                </w:rPr>
                <m:t>lasso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β</m:t>
                  </m:r>
                </m:lim>
              </m:limLow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+λ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1663249" w14:textId="2D7A72BB" w:rsidR="00734FFC" w:rsidRDefault="00734FFC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γ</m:t>
                </m:r>
              </m:sup>
            </m:sSup>
          </m:den>
        </m:f>
        <m:r>
          <w:rPr>
            <w:rFonts w:ascii="Cambria Math" w:eastAsiaTheme="minorEastAsia" w:hAnsi="Cambria Math"/>
          </w:rPr>
          <m:t>, γ</m:t>
        </m:r>
        <m:r>
          <w:rPr>
            <w:rFonts w:ascii="Cambria Math" w:eastAsiaTheme="minorEastAsia" w:hAnsi="Cambria Math"/>
          </w:rPr>
          <m:t>∈[1,2]</m:t>
        </m:r>
      </m:oMath>
      <w:r w:rsidR="00DF5185">
        <w:rPr>
          <w:rFonts w:eastAsiaTheme="minorEastAsia"/>
        </w:rPr>
        <w:t xml:space="preserve"> is a known weight</w:t>
      </w:r>
      <w:r w:rsidR="00613725">
        <w:rPr>
          <w:rFonts w:eastAsiaTheme="minorEastAsia"/>
        </w:rPr>
        <w:t xml:space="preserve">s </w:t>
      </w:r>
      <w:proofErr w:type="gramStart"/>
      <w:r w:rsidR="00613725">
        <w:rPr>
          <w:rFonts w:eastAsiaTheme="minorEastAsia"/>
        </w:rPr>
        <w:t>vector.</w:t>
      </w:r>
      <w:proofErr w:type="gramEnd"/>
    </w:p>
    <w:p w14:paraId="6ABB4607" w14:textId="5D491A79" w:rsidR="00613725" w:rsidRPr="009517EB" w:rsidRDefault="001277CE" w:rsidP="009517E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 researcher would prefer to use adaptive lasso when </w:t>
      </w:r>
      <w:r w:rsidR="005F2BD6">
        <w:rPr>
          <w:rFonts w:eastAsiaTheme="minorEastAsia"/>
        </w:rPr>
        <w:t xml:space="preserve">the lasso is inconsistent for variable selection. The adaptive lasso where adaptive weights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56099B">
        <w:rPr>
          <w:rFonts w:eastAsiaTheme="minorEastAsia"/>
        </w:rPr>
        <w:t xml:space="preserve"> </w:t>
      </w:r>
      <w:r w:rsidR="005F2BD6">
        <w:rPr>
          <w:rFonts w:eastAsiaTheme="minorEastAsia"/>
        </w:rPr>
        <w:t xml:space="preserve">are introduced to penalize different coefficients </w:t>
      </w:r>
      <w:r w:rsidR="005F2BD6" w:rsidRPr="00FD4A0D">
        <w:rPr>
          <w:rFonts w:eastAsiaTheme="minorEastAsia"/>
        </w:rPr>
        <w:t xml:space="preserve">in the </w:t>
      </w:r>
      <m:oMath>
        <m:sSub>
          <m:sSubPr>
            <m:ctrlP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1</m:t>
            </m:r>
          </m:sub>
        </m:sSub>
      </m:oMath>
      <w:r w:rsidR="009517EB" w:rsidRPr="00FD4A0D">
        <w:rPr>
          <w:rFonts w:eastAsiaTheme="minorEastAsia"/>
          <w:b/>
          <w:bCs/>
          <w:sz w:val="21"/>
          <w:szCs w:val="21"/>
          <w:shd w:val="clear" w:color="auto" w:fill="FFFFFF"/>
        </w:rPr>
        <w:t xml:space="preserve"> </w:t>
      </w:r>
      <w:r w:rsidR="009517EB" w:rsidRPr="00FD4A0D">
        <w:rPr>
          <w:rFonts w:eastAsiaTheme="minorEastAsia"/>
          <w:sz w:val="21"/>
          <w:szCs w:val="21"/>
          <w:shd w:val="clear" w:color="auto" w:fill="FFFFFF"/>
        </w:rPr>
        <w:t>penalty (i.e., the second term in the objective function for lasso)</w:t>
      </w:r>
      <w:r w:rsidR="0056099B" w:rsidRPr="00FD4A0D">
        <w:rPr>
          <w:rFonts w:eastAsiaTheme="minorEastAsia"/>
          <w:sz w:val="21"/>
          <w:szCs w:val="21"/>
          <w:shd w:val="clear" w:color="auto" w:fill="FFFFFF"/>
        </w:rPr>
        <w:t xml:space="preserve"> enjoys the oracle properties, which means that it performs as well as if the true underlying model was given in advance. </w:t>
      </w:r>
      <w:r w:rsidR="00FD4A0D">
        <w:rPr>
          <w:rFonts w:eastAsiaTheme="minorEastAsia"/>
          <w:sz w:val="21"/>
          <w:szCs w:val="21"/>
          <w:shd w:val="clear" w:color="auto" w:fill="FFFFFF"/>
        </w:rPr>
        <w:t>Nevertheless, the adaptive lasso entails a finite sample bias</w:t>
      </w:r>
      <w:r w:rsidR="00D00F81">
        <w:rPr>
          <w:rFonts w:eastAsiaTheme="minorEastAsia"/>
          <w:sz w:val="21"/>
          <w:szCs w:val="21"/>
          <w:shd w:val="clear" w:color="auto" w:fill="FFFFFF"/>
        </w:rPr>
        <w:t xml:space="preserve"> in the non-zero coefficient estimates</w:t>
      </w:r>
      <w:r w:rsidR="00FD4A0D">
        <w:rPr>
          <w:rFonts w:eastAsiaTheme="minorEastAsia"/>
          <w:sz w:val="21"/>
          <w:szCs w:val="21"/>
          <w:shd w:val="clear" w:color="auto" w:fill="FFFFFF"/>
        </w:rPr>
        <w:t xml:space="preserve">. </w:t>
      </w:r>
      <w:r w:rsidR="00747D45">
        <w:rPr>
          <w:rFonts w:eastAsiaTheme="minorEastAsia"/>
          <w:sz w:val="21"/>
          <w:szCs w:val="21"/>
          <w:shd w:val="clear" w:color="auto" w:fill="FFFFFF"/>
        </w:rPr>
        <w:t xml:space="preserve">As sample size grows, the data-dependent weights </w:t>
      </w:r>
      <w:r w:rsidR="00747D45">
        <w:rPr>
          <w:rFonts w:eastAsiaTheme="minorEastAsia"/>
        </w:rPr>
        <w:t xml:space="preserve">for zero-coefficient predictors get inflated (to infinity), whereas the weights for nonzero coefficient predictors converge to a finite constant. </w:t>
      </w:r>
      <w:r w:rsidR="00CC1668">
        <w:rPr>
          <w:rFonts w:eastAsiaTheme="minorEastAsia"/>
        </w:rPr>
        <w:t xml:space="preserve">The adaptive lasso should therefore be adopted so the researcher could select the true zeros only, unbiasedly (asymptotically) re-estimate </w:t>
      </w:r>
      <w:r w:rsidR="00D00F81">
        <w:rPr>
          <w:rFonts w:eastAsiaTheme="minorEastAsia"/>
        </w:rPr>
        <w:t xml:space="preserve">large coefficients and small threshold estimates </w:t>
      </w:r>
      <w:r w:rsidR="00CC1668">
        <w:rPr>
          <w:rFonts w:eastAsiaTheme="minorEastAsia"/>
        </w:rPr>
        <w:t xml:space="preserve">in finite samples. </w:t>
      </w:r>
    </w:p>
    <w:sectPr w:rsidR="00613725" w:rsidRPr="009517EB" w:rsidSect="009772C7"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5C"/>
    <w:rsid w:val="000F5367"/>
    <w:rsid w:val="00110AAA"/>
    <w:rsid w:val="001277CE"/>
    <w:rsid w:val="001C3B82"/>
    <w:rsid w:val="001F0F8E"/>
    <w:rsid w:val="00271463"/>
    <w:rsid w:val="003B5A91"/>
    <w:rsid w:val="0056099B"/>
    <w:rsid w:val="005F2BD6"/>
    <w:rsid w:val="00613725"/>
    <w:rsid w:val="00632B65"/>
    <w:rsid w:val="00734FFC"/>
    <w:rsid w:val="00747D45"/>
    <w:rsid w:val="0090245C"/>
    <w:rsid w:val="009517EB"/>
    <w:rsid w:val="009772C7"/>
    <w:rsid w:val="009D7122"/>
    <w:rsid w:val="00A91F0D"/>
    <w:rsid w:val="00BB6C0D"/>
    <w:rsid w:val="00CC1668"/>
    <w:rsid w:val="00D00F81"/>
    <w:rsid w:val="00DE2DAF"/>
    <w:rsid w:val="00DF5185"/>
    <w:rsid w:val="00FD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3A47"/>
  <w15:chartTrackingRefBased/>
  <w15:docId w15:val="{EEDDE302-4627-4A3A-B3CE-F43D8A27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="Times New Roman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24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 Văn Nguyên</dc:creator>
  <cp:keywords/>
  <dc:description/>
  <cp:lastModifiedBy>Hoàn Văn Nguyên</cp:lastModifiedBy>
  <cp:revision>10</cp:revision>
  <dcterms:created xsi:type="dcterms:W3CDTF">2022-03-21T16:16:00Z</dcterms:created>
  <dcterms:modified xsi:type="dcterms:W3CDTF">2022-03-21T18:29:00Z</dcterms:modified>
</cp:coreProperties>
</file>