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2EC" w:rsidRDefault="00DD205C">
      <w:r>
        <w:t>计算器设计方法</w:t>
      </w:r>
    </w:p>
    <w:p w:rsidR="00DD205C" w:rsidRDefault="00DD205C">
      <w:r>
        <w:tab/>
      </w:r>
      <w:r>
        <w:t>俺们的计算器需要具备以下功能</w:t>
      </w:r>
      <w:r>
        <w:rPr>
          <w:rFonts w:hint="eastAsia"/>
        </w:rPr>
        <w:t>，</w:t>
      </w:r>
      <w:r>
        <w:t>以满足</w:t>
      </w:r>
      <w:r w:rsidRPr="00DD205C">
        <w:rPr>
          <w:color w:val="FF0000"/>
        </w:rPr>
        <w:t>特定人群</w:t>
      </w:r>
      <w:r>
        <w:t>的需求</w:t>
      </w:r>
      <w:r>
        <w:rPr>
          <w:rFonts w:hint="eastAsia"/>
        </w:rPr>
        <w:t>。</w:t>
      </w:r>
    </w:p>
    <w:p w:rsidR="00DD205C" w:rsidRDefault="00DD205C">
      <w:r>
        <w:tab/>
        <w:t>1.</w:t>
      </w:r>
      <w:r>
        <w:t>能够数值计算微分方程</w:t>
      </w:r>
      <w:r>
        <w:rPr>
          <w:rFonts w:hint="eastAsia"/>
        </w:rPr>
        <w:t>。</w:t>
      </w:r>
    </w:p>
    <w:p w:rsidR="00DD205C" w:rsidRDefault="00DD205C">
      <w:r>
        <w:tab/>
        <w:t xml:space="preserve"> </w:t>
      </w:r>
      <w:r>
        <w:t>采用类似</w:t>
      </w:r>
      <w:r>
        <w:rPr>
          <w:rFonts w:hint="eastAsia"/>
        </w:rPr>
        <w:t>matlab</w:t>
      </w:r>
      <w:r>
        <w:rPr>
          <w:rFonts w:hint="eastAsia"/>
        </w:rPr>
        <w:t>中句柄的方式，输入待求解的微分方程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选择数值方法</w:t>
      </w:r>
      <w:r>
        <w:rPr>
          <w:rFonts w:hint="eastAsia"/>
        </w:rPr>
        <w:t xml:space="preserve"> </w:t>
      </w:r>
      <w:r>
        <w:t xml:space="preserve">→ </w:t>
      </w:r>
      <w:r>
        <w:rPr>
          <w:rFonts w:hint="eastAsia"/>
        </w:rPr>
        <w:t>计算数值解。</w:t>
      </w:r>
    </w:p>
    <w:p w:rsidR="00DD205C" w:rsidRDefault="00DD205C">
      <w:r>
        <w:tab/>
        <w:t>2.</w:t>
      </w:r>
      <w:r>
        <w:t>密码学</w:t>
      </w:r>
    </w:p>
    <w:p w:rsidR="00DD205C" w:rsidRDefault="00DD205C">
      <w:r>
        <w:tab/>
      </w:r>
      <w:r>
        <w:t>能够</w:t>
      </w:r>
      <w:r>
        <w:rPr>
          <w:rFonts w:hint="eastAsia"/>
        </w:rPr>
        <w:t>实现</w:t>
      </w:r>
      <w:r>
        <w:t>密码学中涉及的各种算法</w:t>
      </w:r>
      <w:r>
        <w:rPr>
          <w:rFonts w:hint="eastAsia"/>
        </w:rPr>
        <w:t>，如欧几里得算法求最大公约数，高效率求高次数模</w:t>
      </w:r>
      <w:r>
        <w:rPr>
          <w:rFonts w:hint="eastAsia"/>
        </w:rPr>
        <w:t>n</w:t>
      </w:r>
      <w:r>
        <w:rPr>
          <w:rFonts w:hint="eastAsia"/>
        </w:rPr>
        <w:t>的余数，判断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个数的素性等等。</w:t>
      </w:r>
    </w:p>
    <w:p w:rsidR="00DD205C" w:rsidRDefault="00DD205C">
      <w:r>
        <w:tab/>
        <w:t>3.</w:t>
      </w:r>
      <w:r>
        <w:t>信息论</w:t>
      </w:r>
    </w:p>
    <w:p w:rsidR="00DD205C" w:rsidRDefault="00DD205C">
      <w:r>
        <w:tab/>
      </w:r>
      <w:r>
        <w:t>能够计算所给信源的熵</w:t>
      </w:r>
      <w:r>
        <w:rPr>
          <w:rFonts w:hint="eastAsia"/>
        </w:rPr>
        <w:t>，</w:t>
      </w:r>
      <w:r>
        <w:t>构造信源的哈夫曼编码等等</w:t>
      </w:r>
      <w:r>
        <w:rPr>
          <w:rFonts w:hint="eastAsia"/>
        </w:rPr>
        <w:t>。</w:t>
      </w:r>
    </w:p>
    <w:p w:rsidR="00DD205C" w:rsidRDefault="00DD205C">
      <w:r>
        <w:tab/>
        <w:t>4.</w:t>
      </w:r>
      <w:r>
        <w:t>能够计算一个人的寿命</w:t>
      </w:r>
    </w:p>
    <w:p w:rsidR="00DD205C" w:rsidRDefault="00DD205C">
      <w:r>
        <w:tab/>
      </w:r>
      <w:r w:rsidR="00B53FD6" w:rsidRPr="00B53FD6">
        <w:rPr>
          <w:noProof/>
        </w:rPr>
        <w:drawing>
          <wp:inline distT="0" distB="0" distL="0" distR="0">
            <wp:extent cx="5274081" cy="2990850"/>
            <wp:effectExtent l="0" t="0" r="3175" b="0"/>
            <wp:docPr id="1" name="图片 1" descr="C:\Users\bao\AppData\Local\Temp\149240826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o\AppData\Local\Temp\1492408261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409"/>
                    <a:stretch/>
                  </pic:blipFill>
                  <pic:spPr bwMode="auto">
                    <a:xfrm>
                      <a:off x="0" y="0"/>
                      <a:ext cx="5274310" cy="29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3FD6" w:rsidRDefault="00B53FD6">
      <w:pPr>
        <w:rPr>
          <w:rFonts w:hint="eastAsia"/>
        </w:rPr>
      </w:pPr>
      <w:r>
        <w:t>欢迎试玩</w:t>
      </w:r>
      <w:r w:rsidRPr="00B53FD6">
        <w:rPr>
          <w:rFonts w:hint="eastAsia"/>
          <w:color w:val="FF0000"/>
        </w:rPr>
        <w:t xml:space="preserve"> </w:t>
      </w:r>
      <w:r w:rsidRPr="00B53FD6">
        <w:rPr>
          <w:rFonts w:hint="eastAsia"/>
          <w:color w:val="FF0000"/>
        </w:rPr>
        <w:t>微恐怖微解密</w:t>
      </w:r>
      <w:r>
        <w:rPr>
          <w:rFonts w:hint="eastAsia"/>
        </w:rPr>
        <w:t>计算器小程序</w:t>
      </w:r>
      <w:r>
        <w:rPr>
          <w:rFonts w:hint="eastAsia"/>
        </w:rPr>
        <w:t xml:space="preserve"> demo2</w:t>
      </w:r>
    </w:p>
    <w:p w:rsidR="00B53FD6" w:rsidRDefault="00B53FD6">
      <w:r>
        <w:t>请使用</w:t>
      </w:r>
      <w:r>
        <w:t>Matlab</w:t>
      </w:r>
      <w:r>
        <w:t>打开</w:t>
      </w:r>
      <w:r>
        <w:rPr>
          <w:rFonts w:hint="eastAsia"/>
        </w:rPr>
        <w:t>！你需要将</w:t>
      </w:r>
      <w:r>
        <w:rPr>
          <w:rFonts w:hint="eastAsia"/>
        </w:rPr>
        <w:t>demo2.m</w:t>
      </w:r>
      <w:r>
        <w:t>和</w:t>
      </w:r>
      <w:r>
        <w:rPr>
          <w:rFonts w:hint="eastAsia"/>
        </w:rPr>
        <w:t>demo2.fig</w:t>
      </w:r>
      <w:r>
        <w:rPr>
          <w:rFonts w:hint="eastAsia"/>
        </w:rPr>
        <w:t>都拷入到你的</w:t>
      </w:r>
      <w:r>
        <w:rPr>
          <w:rFonts w:hint="eastAsia"/>
        </w:rPr>
        <w:t>matlab</w:t>
      </w:r>
      <w:r>
        <w:rPr>
          <w:rFonts w:hint="eastAsia"/>
        </w:rPr>
        <w:t>默认文件夹下。</w:t>
      </w:r>
      <w:bookmarkStart w:id="0" w:name="_GoBack"/>
      <w:bookmarkEnd w:id="0"/>
    </w:p>
    <w:p w:rsidR="00B53FD6" w:rsidRDefault="00B53FD6">
      <w:pPr>
        <w:rPr>
          <w:rFonts w:hint="eastAsia"/>
        </w:rPr>
      </w:pPr>
      <w:r>
        <w:t>第一次使用</w:t>
      </w:r>
      <w:r>
        <w:rPr>
          <w:rFonts w:hint="eastAsia"/>
        </w:rPr>
        <w:t xml:space="preserve">Matlab GUI </w:t>
      </w:r>
      <w:r>
        <w:rPr>
          <w:rFonts w:hint="eastAsia"/>
        </w:rPr>
        <w:t>编程，献丑了！</w:t>
      </w:r>
    </w:p>
    <w:sectPr w:rsidR="00B53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05C"/>
    <w:rsid w:val="005672EC"/>
    <w:rsid w:val="00B53FD6"/>
    <w:rsid w:val="00DD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C8B1F-6D27-40C6-A154-16358340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苏闰</dc:creator>
  <cp:keywords/>
  <dc:description/>
  <cp:lastModifiedBy>苏闰</cp:lastModifiedBy>
  <cp:revision>1</cp:revision>
  <dcterms:created xsi:type="dcterms:W3CDTF">2017-04-17T05:39:00Z</dcterms:created>
  <dcterms:modified xsi:type="dcterms:W3CDTF">2017-04-17T05:55:00Z</dcterms:modified>
</cp:coreProperties>
</file>