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1.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ru-RU"/>
        </w:rPr>
        <w:t xml:space="preserve">в каруселях треба </w:t>
      </w:r>
      <w:r>
        <w:rPr>
          <w:rFonts w:ascii="Helvetica Neue" w:hAnsi="Helvetica Neue"/>
          <w:color w:val="454545"/>
          <w:sz w:val="24"/>
          <w:szCs w:val="24"/>
          <w:rtl w:val="0"/>
          <w:lang w:val="da-DK"/>
        </w:rPr>
        <w:t xml:space="preserve">bxslider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бзати 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-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сорі шо не сказав зразу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,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там просто в двіжку він юзається</w:t>
      </w:r>
      <w:r>
        <w:rPr>
          <w:rFonts w:ascii="Helvetica Neue" w:hAnsi="Helvetica Neue"/>
          <w:color w:val="454545"/>
          <w:sz w:val="24"/>
          <w:szCs w:val="24"/>
          <w:rtl w:val="0"/>
        </w:rPr>
        <w:t>(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аби не підключати багато скриптів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) +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він на тач</w:t>
      </w:r>
      <w:r>
        <w:rPr>
          <w:rFonts w:ascii="Helvetica Neue" w:hAnsi="Helvetica Neue"/>
          <w:color w:val="454545"/>
          <w:sz w:val="24"/>
          <w:szCs w:val="24"/>
          <w:rtl w:val="0"/>
        </w:rPr>
        <w:t>/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свайп працює</w:t>
      </w:r>
    </w:p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2.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меню  верхнє </w:t>
      </w:r>
      <w:r>
        <w:rPr>
          <w:rFonts w:ascii="Helvetica Neue" w:hAnsi="Helvetica Neue"/>
          <w:color w:val="454545"/>
          <w:sz w:val="24"/>
          <w:szCs w:val="24"/>
          <w:rtl w:val="0"/>
        </w:rPr>
        <w:t>(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не каткгорії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)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закинь в кінець меню категорій при респонсів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,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аби було єдине меню</w:t>
      </w:r>
    </w:p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3</w:t>
      </w:r>
      <w:r>
        <w:rPr>
          <w:rFonts w:ascii="Helvetica Neue" w:hAnsi="Helvetica Neue"/>
          <w:color w:val="454545"/>
          <w:sz w:val="24"/>
          <w:szCs w:val="24"/>
          <w:rtl w:val="0"/>
        </w:rPr>
        <w:t>.</w:t>
        <w:tab/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Пошук на айфоні </w:t>
      </w:r>
      <w:r>
        <w:rPr>
          <w:rFonts w:ascii="Helvetica Neue" w:hAnsi="Helvetica Neue"/>
          <w:color w:val="454545"/>
          <w:sz w:val="24"/>
          <w:szCs w:val="24"/>
          <w:rtl w:val="0"/>
        </w:rPr>
        <w:t>(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скрін</w:t>
      </w:r>
      <w:r>
        <w:rPr>
          <w:rFonts w:ascii="Helvetica Neue" w:hAnsi="Helvetica Neue"/>
          <w:color w:val="454545"/>
          <w:sz w:val="24"/>
          <w:szCs w:val="24"/>
          <w:rtl w:val="0"/>
        </w:rPr>
        <w:t>)</w:t>
      </w:r>
    </w:p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  <w:drawing>
          <wp:inline distT="0" distB="0" distL="0" distR="0">
            <wp:extent cx="2917626" cy="518948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497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626" cy="5189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4.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кнопка з телефоном 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-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напевне зробити так аби була в тому ж стилі шо корзина і сравніть 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+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логічно то б мала бути ссилка типу </w:t>
      </w:r>
      <w:r>
        <w:rPr>
          <w:rFonts w:ascii="Helvetica Neue" w:hAnsi="Helvetica Neue"/>
          <w:color w:val="454545"/>
          <w:sz w:val="24"/>
          <w:szCs w:val="24"/>
          <w:rtl w:val="0"/>
        </w:rPr>
        <w:t>tel:0677578766</w:t>
      </w:r>
    </w:p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5.</w:t>
        <w:tab/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Кнопка меню ширша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,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полоски тонші оранжеві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,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без фону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.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Коли відкрите тоді з фоном</w:t>
      </w:r>
    </w:p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6.</w:t>
        <w:tab/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Респонсів категорії які мають мегемаеню при кліку розкрити просто списо ссилок і виділити візуально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,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легенький сірий фон</w:t>
      </w:r>
    </w:p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7.</w:t>
        <w:tab/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Категорії під слайдером на песпонсів картинку зліва текс з права</w:t>
      </w:r>
    </w:p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8.</w:t>
        <w:tab/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ru-RU"/>
        </w:rPr>
        <w:t xml:space="preserve">Бренди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desaturate, hover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колірні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,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без рамки </w:t>
      </w:r>
      <w:r>
        <w:rPr>
          <w:rFonts w:ascii="Helvetica Neue" w:hAnsi="Helvetica Neue"/>
          <w:color w:val="454545"/>
          <w:sz w:val="24"/>
          <w:szCs w:val="24"/>
          <w:rtl w:val="0"/>
        </w:rPr>
        <w:t>(bxslider)</w:t>
      </w:r>
    </w:p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9.</w:t>
        <w:tab/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Портфоліо </w:t>
      </w:r>
      <w:r>
        <w:rPr>
          <w:rFonts w:ascii="Helvetica Neue" w:hAnsi="Helvetica Neue"/>
          <w:color w:val="454545"/>
          <w:sz w:val="24"/>
          <w:szCs w:val="24"/>
          <w:rtl w:val="0"/>
        </w:rPr>
        <w:t>(bxslider)</w:t>
      </w:r>
    </w:p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10.</w:t>
        <w:tab/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Портфоліо давай на респонсів замість підкреслення назви дамо таку саму оранжеву прямокутну кнопку </w:t>
      </w:r>
      <w:r>
        <w:rPr>
          <w:rFonts w:ascii="Helvetica Neue" w:hAnsi="Helvetica Neue"/>
          <w:color w:val="454545"/>
          <w:sz w:val="24"/>
          <w:szCs w:val="24"/>
          <w:rtl w:val="0"/>
        </w:rPr>
        <w:t>"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ru-RU"/>
        </w:rPr>
        <w:t>смотреть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",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на десктоп при ховері ця кнопка з</w:t>
      </w:r>
      <w:r>
        <w:rPr>
          <w:rFonts w:ascii="Helvetica Neue" w:hAnsi="Helvetica Neue"/>
          <w:color w:val="454545"/>
          <w:sz w:val="24"/>
          <w:szCs w:val="24"/>
          <w:rtl w:val="0"/>
        </w:rPr>
        <w:t>'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ru-RU"/>
        </w:rPr>
        <w:t>явиться</w:t>
      </w:r>
    </w:p>
    <w:p>
      <w:pPr>
        <w:pStyle w:val="Стандартний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11.</w:t>
        <w:tab/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Слайдер на телефонах ховаємо або міняємо місцями з категоріями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(bootstrap pull/push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є така штука</w:t>
      </w:r>
      <w:r>
        <w:rPr>
          <w:rFonts w:ascii="Helvetica Neue" w:hAnsi="Helvetica Neue"/>
          <w:color w:val="454545"/>
          <w:sz w:val="24"/>
          <w:szCs w:val="24"/>
          <w:rtl w:val="0"/>
        </w:rPr>
        <w:t>)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