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ind w:firstLine="720" w:left="0" w:right="0"/>
      </w:pPr>
      <w:r>
        <w:rPr/>
        <w:t xml:space="preserve">Bogdan </w:t>
      </w:r>
      <w:r>
        <w:rPr>
          <w:lang w:val="sr-RS"/>
        </w:rPr>
        <w:t xml:space="preserve">Đorđević was born in Leskovac, Serbia, on May 5th in 1993. He graduated from elementary school „Učitelj Tasa“ in Niš, Serbia, class of 2008, as a bearer of „Vuk Karadžić“ award (perfect GPA and awards in mathematics and physics competitons). He graduated from grammar school „Svetozar Marković“ in Niš, class of 2012, module „advanced mathematics, physics and computer science“, again as a bearer of „Vuk Karadžić“ award. He attended Mathematics Summer School at research centre „Petnica“ durring summer in 2011 and in 2012. </w:t>
      </w:r>
    </w:p>
    <w:p>
      <w:pPr>
        <w:pStyle w:val="style0"/>
        <w:ind w:firstLine="720" w:left="0" w:right="0"/>
      </w:pPr>
      <w:r>
        <w:rPr>
          <w:lang w:val="sr-RS"/>
        </w:rPr>
        <w:t>On fall 2012 he started BA in Mathematics at Faculty of Science and Mathematics, University of Niš, and graduated from the University in 2015, as an Honoring student, with perfect GPA (10/10). In summer 2015, Bogdan had already started his scientific research, at that moment, in the field of matrix analysis, and had presented his work on scientific congress GFTA held in Ohrid, FYR Macedonia, in July 2015 (these results were later published in 2016 in Annallele stiintifite Un. Al. I. Cuiza din Yassi, ser. Mathematica). On fall 2015, Bogdan started MA Mathematic at Faculty of Science and Mathematics, Universityof Niš, and had graduated once again as an Honoring student in 2017, thesis title: „Solving the Sylvester matrix equation“ (in Serbian).  Durring his BA and MA studies, Bogdan was funded by national grants and stipends issued by Ministry of Science, Education and Technical Development of Republic of Serba and by Ministry of Youth and Sports (Republic of Serbia). He recieved a plaque from city of Niš for being the best graduate student from Faculty of Science and Mathematics, University of Niš, in the school year 2016/17. In 2017 He won an award given by Serbian Academy of Acience and Arts for having the best master thesis in the field of mathematics, mechanics and computer science.</w:t>
      </w:r>
    </w:p>
    <w:p>
      <w:pPr>
        <w:pStyle w:val="style0"/>
        <w:ind w:firstLine="720" w:left="0" w:right="0"/>
      </w:pPr>
      <w:r>
        <w:rPr>
          <w:lang w:val="sr-RS"/>
        </w:rPr>
        <w:t>On fall 2017, Bogdan started PhD School of Mahtematics, module analysis, at the same faculty. So far, he has the perfect GPA (10/10) and has broaded his field of research to functional analysis, operator theory and their applications. He has published four scientific papers in this field and is active reviewer for prestigious scientific mathematical journals, such as Linear Multilinear Algebra (T&amp;F) and Complex Analysis and Operator Theory (Springer). So far, he has given four talks in scientific congresses and workshops. He is currently working on his PhD concerning operator equations and their applications.</w:t>
      </w:r>
    </w:p>
    <w:p>
      <w:pPr>
        <w:pStyle w:val="style0"/>
        <w:ind w:firstLine="720" w:left="0" w:right="0"/>
      </w:pPr>
      <w:bookmarkStart w:id="0" w:name="_GoBack"/>
      <w:bookmarkEnd w:id="0"/>
      <w:r>
        <w:rPr>
          <w:lang w:val="sr-RS"/>
        </w:rPr>
        <w:t>Since 2016, Bogdan has been involved in teaching activites at Faculty of Science and Mathematics, University of Niš, Serbia, and volunteers as teaching assistant in courses of Real and Complex Mathematical Analysis. Since 2018, he teaches mathematics part time in grammar school „Svetozar Marković“, module „advanced mathematics, physics and computer science.“</w:t>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tabs/>
      <w:suppressAutoHyphens w:val="true"/>
      <w:spacing w:after="160" w:before="0" w:line="256" w:lineRule="auto"/>
      <w:contextualSpacing w:val="false"/>
    </w:pPr>
    <w:rPr>
      <w:rFonts w:ascii="Calibri" w:cs="Calibri" w:eastAsia="Arial Unicode MS" w:hAnsi="Calibri"/>
      <w:color w:val="auto"/>
      <w:sz w:val="22"/>
      <w:szCs w:val="22"/>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Arial" w:cs="Arial Unicode MS" w:eastAsia="Arial Unicode MS"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style>
  <w:style w:styleId="style19" w:type="paragraph">
    <w:name w:val="Caption"/>
    <w:basedOn w:val="style0"/>
    <w:next w:val="style19"/>
    <w:pPr>
      <w:suppressLineNumbers/>
      <w:spacing w:after="120" w:before="120"/>
      <w:contextualSpacing w:val="false"/>
    </w:pPr>
    <w:rPr>
      <w:i/>
      <w:iCs/>
      <w:sz w:val="24"/>
      <w:szCs w:val="24"/>
    </w:rPr>
  </w:style>
  <w:style w:styleId="style20" w:type="paragraph">
    <w:name w:val="Index"/>
    <w:basedOn w:val="style0"/>
    <w:next w:val="style20"/>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35</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2019-09-05T12:30:00.00Z</dcterms:created>
  <dc:creator>dragan</dc:creator>
  <cp:lastModifiedBy>dragan</cp:lastModifiedBy>
  <dcterms:modified xsi:type="dcterms:W3CDTF">2019-09-05T13:06:00.00Z</dcterms:modified>
  <cp:revision>42</cp:revision>
</cp:coreProperties>
</file>