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D4" w:rsidRPr="00C81AE2" w:rsidRDefault="00F572D4" w:rsidP="00F572D4">
      <w:pPr>
        <w:bidi/>
        <w:jc w:val="center"/>
        <w:rPr>
          <w:rFonts w:ascii="ALKATIP Tor" w:hAnsi="ALKATIP Tor" w:cs="ALKATIP Tor"/>
          <w:b/>
          <w:bCs/>
          <w:sz w:val="22"/>
          <w:rtl/>
          <w:lang w:bidi="ug-CN"/>
        </w:rPr>
      </w:pPr>
    </w:p>
    <w:p w:rsidR="006414D5" w:rsidRPr="00C81AE2" w:rsidRDefault="00F572D4" w:rsidP="00F572D4">
      <w:pPr>
        <w:bidi/>
        <w:jc w:val="center"/>
        <w:rPr>
          <w:rFonts w:ascii="ALKATIP Tor Tom" w:hAnsi="ALKATIP Tor Tom" w:cs="ALKATIP Tor Tom" w:hint="cs"/>
          <w:sz w:val="40"/>
          <w:szCs w:val="40"/>
          <w:rtl/>
          <w:lang w:bidi="ug-CN"/>
        </w:rPr>
      </w:pPr>
      <w:r w:rsidRPr="00C81AE2">
        <w:rPr>
          <w:rFonts w:ascii="ALKATIP Tor Tom" w:hAnsi="ALKATIP Tor Tom" w:cs="ALKATIP Tor Tom"/>
          <w:sz w:val="40"/>
          <w:szCs w:val="40"/>
          <w:rtl/>
          <w:lang w:bidi="ug-CN"/>
        </w:rPr>
        <w:t>تېكىست ئوقۇغۇچ</w:t>
      </w:r>
    </w:p>
    <w:p w:rsidR="00C81AE2" w:rsidRPr="00C81AE2" w:rsidRDefault="00C81AE2" w:rsidP="00C81AE2">
      <w:pPr>
        <w:bidi/>
        <w:jc w:val="center"/>
        <w:rPr>
          <w:rFonts w:ascii="ALKATIP Tor Tom" w:hAnsi="ALKATIP Tor Tom" w:cs="ALKATIP Tor Tom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8"/>
          <w:szCs w:val="28"/>
          <w:rtl/>
          <w:lang w:bidi="ug-CN"/>
        </w:rPr>
      </w:pPr>
      <w:r w:rsidRPr="00C81AE2">
        <w:rPr>
          <w:rFonts w:ascii="ALKATIP Tor" w:hAnsi="ALKATIP Tor" w:cs="ALKATIP Tor"/>
          <w:sz w:val="28"/>
          <w:szCs w:val="28"/>
          <w:rtl/>
          <w:lang w:bidi="ug-CN"/>
        </w:rPr>
        <w:t>كۆرۈنمە يۈز لاھىيىسى</w:t>
      </w: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0.1 نەشرى</w:t>
      </w: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ALKATIP Tor" w:hAnsi="ALKATIP Tor" w:cs="ALKATIP Tor" w:hint="cs"/>
          <w:sz w:val="22"/>
          <w:rtl/>
          <w:lang w:bidi="ug-CN"/>
        </w:rPr>
      </w:pPr>
    </w:p>
    <w:p w:rsidR="00C81AE2" w:rsidRPr="00C81AE2" w:rsidRDefault="00C81AE2" w:rsidP="00C81AE2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تۈزگۈچى: ئابدىرازاق</w:t>
      </w:r>
    </w:p>
    <w:p w:rsidR="00F572D4" w:rsidRDefault="00F572D4" w:rsidP="00F572D4">
      <w:pPr>
        <w:bidi/>
        <w:jc w:val="center"/>
        <w:rPr>
          <w:rFonts w:ascii="ALKATIP Tor" w:hAnsi="ALKATIP Tor" w:cs="ALKATIP Tor" w:hint="cs"/>
          <w:sz w:val="22"/>
          <w:rtl/>
          <w:lang w:bidi="ug-CN"/>
        </w:rPr>
      </w:pPr>
    </w:p>
    <w:p w:rsidR="00C81AE2" w:rsidRDefault="00C81AE2" w:rsidP="00C81AE2">
      <w:pPr>
        <w:bidi/>
        <w:jc w:val="center"/>
        <w:rPr>
          <w:rFonts w:ascii="ALKATIP Tor" w:hAnsi="ALKATIP Tor" w:cs="ALKATIP Tor" w:hint="cs"/>
          <w:sz w:val="22"/>
          <w:rtl/>
          <w:lang w:bidi="ug-CN"/>
        </w:rPr>
      </w:pPr>
    </w:p>
    <w:p w:rsidR="00C81AE2" w:rsidRDefault="00C81AE2" w:rsidP="00C81AE2">
      <w:pPr>
        <w:bidi/>
        <w:jc w:val="center"/>
        <w:rPr>
          <w:rFonts w:ascii="ALKATIP Tor" w:hAnsi="ALKATIP Tor" w:cs="ALKATIP Tor" w:hint="cs"/>
          <w:sz w:val="22"/>
          <w:rtl/>
          <w:lang w:bidi="ug-CN"/>
        </w:rPr>
      </w:pPr>
    </w:p>
    <w:p w:rsidR="00C81AE2" w:rsidRDefault="00C81AE2" w:rsidP="00C81AE2">
      <w:pPr>
        <w:bidi/>
        <w:jc w:val="center"/>
        <w:rPr>
          <w:rFonts w:ascii="ALKATIP Tor" w:hAnsi="ALKATIP Tor" w:cs="ALKATIP Tor" w:hint="cs"/>
          <w:sz w:val="22"/>
          <w:rtl/>
          <w:lang w:bidi="ug-CN"/>
        </w:rPr>
      </w:pPr>
    </w:p>
    <w:p w:rsidR="00C81AE2" w:rsidRPr="00C81AE2" w:rsidRDefault="00C81AE2" w:rsidP="00C81AE2">
      <w:pPr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C81AE2" w:rsidRDefault="00F572D4" w:rsidP="00C81AE2">
      <w:pPr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ئۇيغۇر يۇمشاق دېتال ئىجادىيەت تورى</w:t>
      </w:r>
    </w:p>
    <w:p w:rsidR="00F572D4" w:rsidRPr="00C81AE2" w:rsidRDefault="00F572D4" w:rsidP="00C81AE2">
      <w:pPr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Avaroid گۇرۇپپىسى</w:t>
      </w:r>
    </w:p>
    <w:p w:rsidR="00C81AE2" w:rsidRDefault="00F572D4" w:rsidP="00C81AE2">
      <w:pPr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2010-يىلى 10-ئاي </w:t>
      </w:r>
      <w:r w:rsidR="00D13A03" w:rsidRPr="00C81AE2">
        <w:rPr>
          <w:rFonts w:ascii="ALKATIP Tor" w:hAnsi="ALKATIP Tor" w:cs="ALKATIP Tor"/>
          <w:sz w:val="22"/>
          <w:rtl/>
          <w:lang w:bidi="ug-CN"/>
        </w:rPr>
        <w:t>26</w:t>
      </w:r>
      <w:r w:rsidRPr="00C81AE2">
        <w:rPr>
          <w:rFonts w:ascii="ALKATIP Tor" w:hAnsi="ALKATIP Tor" w:cs="ALKATIP Tor"/>
          <w:sz w:val="22"/>
          <w:rtl/>
          <w:lang w:bidi="ug-CN"/>
        </w:rPr>
        <w:t>-كۈنى</w:t>
      </w:r>
    </w:p>
    <w:p w:rsidR="006B2567" w:rsidRPr="00C81AE2" w:rsidRDefault="006B2567" w:rsidP="00C81AE2">
      <w:pPr>
        <w:spacing w:line="400" w:lineRule="exact"/>
        <w:jc w:val="center"/>
        <w:rPr>
          <w:rFonts w:ascii="ALKATIP Tor" w:hAnsi="ALKATIP Tor" w:cs="ALKATIP Tor"/>
          <w:sz w:val="22"/>
          <w:lang w:bidi="ug-CN"/>
        </w:rPr>
      </w:pPr>
    </w:p>
    <w:p w:rsidR="00D16846" w:rsidRPr="00C81AE2" w:rsidRDefault="00D16846" w:rsidP="00C81AE2">
      <w:pPr>
        <w:bidi/>
        <w:spacing w:line="400" w:lineRule="exact"/>
        <w:rPr>
          <w:rFonts w:ascii="ALKATIP Tor" w:hAnsi="ALKATIP Tor" w:cs="ALKATIP Tor"/>
          <w:sz w:val="22"/>
          <w:rtl/>
        </w:rPr>
      </w:pPr>
      <w:r w:rsidRPr="00C81AE2">
        <w:rPr>
          <w:rFonts w:ascii="ALKATIP Tor" w:hAnsi="ALKATIP Tor" w:cs="ALKATIP Tor"/>
          <w:sz w:val="22"/>
          <w:rtl/>
        </w:rPr>
        <w:t>ئۆزگەرتىش خاتىرىسى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D16846" w:rsidRPr="00C81AE2" w:rsidTr="000B55A2">
        <w:tc>
          <w:tcPr>
            <w:tcW w:w="2840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  <w:r w:rsidRPr="00C81AE2">
              <w:rPr>
                <w:rFonts w:ascii="ALKATIP Tor" w:hAnsi="ALKATIP Tor" w:cs="ALKATIP Tor"/>
                <w:sz w:val="22"/>
                <w:rtl/>
              </w:rPr>
              <w:lastRenderedPageBreak/>
              <w:t>ئۆزگەرتكۈچى</w:t>
            </w: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  <w:r w:rsidRPr="00C81AE2">
              <w:rPr>
                <w:rFonts w:ascii="ALKATIP Tor" w:hAnsi="ALKATIP Tor" w:cs="ALKATIP Tor"/>
                <w:sz w:val="22"/>
                <w:rtl/>
              </w:rPr>
              <w:t>مەزمۇنى</w:t>
            </w: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  <w:r w:rsidRPr="00C81AE2">
              <w:rPr>
                <w:rFonts w:ascii="ALKATIP Tor" w:hAnsi="ALKATIP Tor" w:cs="ALKATIP Tor"/>
                <w:sz w:val="22"/>
                <w:rtl/>
              </w:rPr>
              <w:t>ۋاقتى</w:t>
            </w:r>
          </w:p>
        </w:tc>
      </w:tr>
      <w:tr w:rsidR="00D16846" w:rsidRPr="00C81AE2" w:rsidTr="000B55A2">
        <w:tc>
          <w:tcPr>
            <w:tcW w:w="2840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D16846" w:rsidRPr="00C81AE2" w:rsidTr="000B55A2">
        <w:tc>
          <w:tcPr>
            <w:tcW w:w="2840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D16846" w:rsidRPr="00C81AE2" w:rsidTr="000B55A2">
        <w:tc>
          <w:tcPr>
            <w:tcW w:w="2840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D16846" w:rsidRPr="00C81AE2" w:rsidTr="000B55A2">
        <w:tc>
          <w:tcPr>
            <w:tcW w:w="2840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  <w:tr w:rsidR="00D16846" w:rsidRPr="00C81AE2" w:rsidTr="000B55A2">
        <w:tc>
          <w:tcPr>
            <w:tcW w:w="2840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  <w:tc>
          <w:tcPr>
            <w:tcW w:w="2841" w:type="dxa"/>
          </w:tcPr>
          <w:p w:rsidR="00D16846" w:rsidRPr="00C81AE2" w:rsidRDefault="00D16846" w:rsidP="00C81AE2">
            <w:pPr>
              <w:bidi/>
              <w:spacing w:line="400" w:lineRule="exact"/>
              <w:rPr>
                <w:rFonts w:ascii="ALKATIP Tor" w:hAnsi="ALKATIP Tor" w:cs="ALKATIP Tor"/>
                <w:sz w:val="22"/>
                <w:rtl/>
              </w:rPr>
            </w:pPr>
          </w:p>
        </w:tc>
      </w:tr>
    </w:tbl>
    <w:p w:rsidR="00C81AE2" w:rsidRDefault="00C81AE2" w:rsidP="00C81AE2">
      <w:pPr>
        <w:widowControl/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C81AE2" w:rsidRDefault="00C81AE2">
      <w:pPr>
        <w:widowControl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/>
          <w:sz w:val="22"/>
          <w:rtl/>
          <w:lang w:bidi="ug-CN"/>
        </w:rPr>
        <w:br w:type="page"/>
      </w:r>
    </w:p>
    <w:p w:rsidR="00196483" w:rsidRPr="00C81AE2" w:rsidRDefault="00196483" w:rsidP="00C81AE2">
      <w:pPr>
        <w:widowControl/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</w:p>
    <w:sdt>
      <w:sdtPr>
        <w:rPr>
          <w:rFonts w:ascii="ALKATIP Tor" w:eastAsiaTheme="minorEastAsia" w:hAnsi="ALKATIP Tor" w:cs="ALKATIP Tor"/>
          <w:b w:val="0"/>
          <w:bCs w:val="0"/>
          <w:color w:val="auto"/>
          <w:kern w:val="2"/>
          <w:sz w:val="22"/>
          <w:szCs w:val="22"/>
          <w:rtl/>
          <w:lang w:val="zh-CN"/>
        </w:rPr>
        <w:id w:val="55908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96483" w:rsidRPr="00C81AE2" w:rsidRDefault="00527394" w:rsidP="00C81AE2">
          <w:pPr>
            <w:pStyle w:val="TOCHeading"/>
            <w:bidi/>
            <w:spacing w:line="400" w:lineRule="exact"/>
            <w:jc w:val="center"/>
            <w:rPr>
              <w:rFonts w:ascii="ALKATIP Tor" w:hAnsi="ALKATIP Tor" w:cs="ALKATIP Tor"/>
              <w:sz w:val="22"/>
              <w:szCs w:val="22"/>
              <w:rtl/>
              <w:lang w:val="zh-CN"/>
            </w:rPr>
          </w:pPr>
          <w:r w:rsidRPr="00C81AE2">
            <w:rPr>
              <w:rFonts w:ascii="ALKATIP Tor" w:hAnsi="ALKATIP Tor" w:cs="ALKATIP Tor"/>
              <w:color w:val="auto"/>
              <w:sz w:val="22"/>
              <w:szCs w:val="22"/>
              <w:rtl/>
              <w:lang w:val="zh-CN"/>
            </w:rPr>
            <w:t>مۇندەرىجە</w:t>
          </w:r>
        </w:p>
        <w:p w:rsidR="00527394" w:rsidRPr="00C81AE2" w:rsidRDefault="00527394" w:rsidP="00C81AE2">
          <w:pPr>
            <w:bidi/>
            <w:spacing w:line="400" w:lineRule="exact"/>
            <w:rPr>
              <w:rFonts w:ascii="ALKATIP Tor" w:hAnsi="ALKATIP Tor" w:cs="ALKATIP Tor"/>
              <w:sz w:val="22"/>
              <w:lang w:val="zh-CN" w:bidi="ug-CN"/>
            </w:rPr>
          </w:pPr>
        </w:p>
        <w:p w:rsidR="00527394" w:rsidRPr="00C81AE2" w:rsidRDefault="000819BB" w:rsidP="00C81AE2">
          <w:pPr>
            <w:pStyle w:val="TOC1"/>
            <w:tabs>
              <w:tab w:val="right" w:leader="dot" w:pos="8296"/>
            </w:tabs>
            <w:bidi/>
            <w:spacing w:line="400" w:lineRule="exact"/>
            <w:jc w:val="both"/>
            <w:rPr>
              <w:rFonts w:ascii="ALKATIP Tor" w:hAnsi="ALKATIP Tor" w:cs="ALKATIP Tor"/>
              <w:noProof/>
              <w:kern w:val="2"/>
            </w:rPr>
          </w:pPr>
          <w:r w:rsidRPr="00C81AE2">
            <w:rPr>
              <w:rFonts w:ascii="ALKATIP Tor" w:hAnsi="ALKATIP Tor" w:cs="ALKATIP Tor"/>
            </w:rPr>
            <w:fldChar w:fldCharType="begin"/>
          </w:r>
          <w:r w:rsidR="00196483" w:rsidRPr="00C81AE2">
            <w:rPr>
              <w:rFonts w:ascii="ALKATIP Tor" w:hAnsi="ALKATIP Tor" w:cs="ALKATIP Tor"/>
            </w:rPr>
            <w:instrText xml:space="preserve"> TOC \o "1-3" \h \z \u </w:instrText>
          </w:r>
          <w:r w:rsidRPr="00C81AE2">
            <w:rPr>
              <w:rFonts w:ascii="ALKATIP Tor" w:hAnsi="ALKATIP Tor" w:cs="ALKATIP Tor"/>
            </w:rPr>
            <w:fldChar w:fldCharType="separate"/>
          </w:r>
          <w:hyperlink w:anchor="_Toc275851558" w:history="1">
            <w:r w:rsidR="00527394" w:rsidRPr="00C81AE2">
              <w:rPr>
                <w:rStyle w:val="Hyperlink"/>
                <w:rFonts w:ascii="ALKATIP Tor" w:hAnsi="ALKATIP Tor" w:cs="ALKATIP Tor"/>
                <w:noProof/>
                <w:rtl/>
                <w:lang w:bidi="ug-CN"/>
              </w:rPr>
              <w:t>كىرىش سۆز</w:t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tab/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instrText xml:space="preserve"> PAGEREF _Toc275851558 \h </w:instrText>
            </w:r>
            <w:r w:rsidRPr="00C81AE2">
              <w:rPr>
                <w:rFonts w:ascii="ALKATIP Tor" w:hAnsi="ALKATIP Tor" w:cs="ALKATIP Tor"/>
                <w:noProof/>
                <w:webHidden/>
              </w:rPr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t>4</w:t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527394" w:rsidRPr="00C81AE2" w:rsidRDefault="000819BB" w:rsidP="00C81AE2">
          <w:pPr>
            <w:pStyle w:val="TOC1"/>
            <w:tabs>
              <w:tab w:val="right" w:leader="dot" w:pos="8296"/>
            </w:tabs>
            <w:bidi/>
            <w:spacing w:line="400" w:lineRule="exact"/>
            <w:jc w:val="both"/>
            <w:rPr>
              <w:rFonts w:ascii="ALKATIP Tor" w:hAnsi="ALKATIP Tor" w:cs="ALKATIP Tor"/>
              <w:noProof/>
              <w:kern w:val="2"/>
            </w:rPr>
          </w:pPr>
          <w:hyperlink w:anchor="_Toc275851559" w:history="1">
            <w:r w:rsidR="00527394" w:rsidRPr="00C81AE2">
              <w:rPr>
                <w:rStyle w:val="Hyperlink"/>
                <w:rFonts w:ascii="ALKATIP Tor" w:hAnsi="ALKATIP Tor" w:cs="ALKATIP Tor"/>
                <w:noProof/>
                <w:rtl/>
                <w:lang w:bidi="ug-CN"/>
              </w:rPr>
              <w:t>ھۆججەت ئېچىش كۆزنىكى</w:t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tab/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instrText xml:space="preserve"> PAGEREF _Toc275851559 \h </w:instrText>
            </w:r>
            <w:r w:rsidRPr="00C81AE2">
              <w:rPr>
                <w:rFonts w:ascii="ALKATIP Tor" w:hAnsi="ALKATIP Tor" w:cs="ALKATIP Tor"/>
                <w:noProof/>
                <w:webHidden/>
              </w:rPr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t>4</w:t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527394" w:rsidRPr="00C81AE2" w:rsidRDefault="000819BB" w:rsidP="00C81AE2">
          <w:pPr>
            <w:pStyle w:val="TOC1"/>
            <w:tabs>
              <w:tab w:val="right" w:leader="dot" w:pos="8296"/>
            </w:tabs>
            <w:bidi/>
            <w:spacing w:line="400" w:lineRule="exact"/>
            <w:jc w:val="both"/>
            <w:rPr>
              <w:rFonts w:ascii="ALKATIP Tor" w:hAnsi="ALKATIP Tor" w:cs="ALKATIP Tor"/>
              <w:noProof/>
              <w:kern w:val="2"/>
            </w:rPr>
          </w:pPr>
          <w:hyperlink w:anchor="_Toc275851560" w:history="1">
            <w:r w:rsidR="00527394" w:rsidRPr="00C81AE2">
              <w:rPr>
                <w:rStyle w:val="Hyperlink"/>
                <w:rFonts w:ascii="ALKATIP Tor" w:hAnsi="ALKATIP Tor" w:cs="ALKATIP Tor"/>
                <w:noProof/>
                <w:rtl/>
                <w:lang w:bidi="ug-CN"/>
              </w:rPr>
              <w:t>تېكىست كۆرۈش كۆزنىكى</w:t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tab/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instrText xml:space="preserve"> PAGEREF _Toc275851560 \h </w:instrText>
            </w:r>
            <w:r w:rsidRPr="00C81AE2">
              <w:rPr>
                <w:rFonts w:ascii="ALKATIP Tor" w:hAnsi="ALKATIP Tor" w:cs="ALKATIP Tor"/>
                <w:noProof/>
                <w:webHidden/>
              </w:rPr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t>4</w:t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527394" w:rsidRPr="00C81AE2" w:rsidRDefault="000819BB" w:rsidP="00C81AE2">
          <w:pPr>
            <w:pStyle w:val="TOC1"/>
            <w:tabs>
              <w:tab w:val="right" w:leader="dot" w:pos="8296"/>
            </w:tabs>
            <w:bidi/>
            <w:spacing w:line="400" w:lineRule="exact"/>
            <w:jc w:val="both"/>
            <w:rPr>
              <w:rFonts w:ascii="ALKATIP Tor" w:hAnsi="ALKATIP Tor" w:cs="ALKATIP Tor"/>
              <w:noProof/>
              <w:kern w:val="2"/>
            </w:rPr>
          </w:pPr>
          <w:hyperlink w:anchor="_Toc275851561" w:history="1">
            <w:r w:rsidR="00527394" w:rsidRPr="00C81AE2">
              <w:rPr>
                <w:rStyle w:val="Hyperlink"/>
                <w:rFonts w:ascii="ALKATIP Tor" w:hAnsi="ALKATIP Tor" w:cs="ALKATIP Tor"/>
                <w:noProof/>
                <w:rtl/>
                <w:lang w:bidi="ug-CN"/>
              </w:rPr>
              <w:t>تەڭشەش كۆزنىكى</w:t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tab/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instrText xml:space="preserve"> PAGEREF _Toc275851561 \h </w:instrText>
            </w:r>
            <w:r w:rsidRPr="00C81AE2">
              <w:rPr>
                <w:rFonts w:ascii="ALKATIP Tor" w:hAnsi="ALKATIP Tor" w:cs="ALKATIP Tor"/>
                <w:noProof/>
                <w:webHidden/>
              </w:rPr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527394" w:rsidRPr="00C81AE2">
              <w:rPr>
                <w:rFonts w:ascii="ALKATIP Tor" w:hAnsi="ALKATIP Tor" w:cs="ALKATIP Tor"/>
                <w:noProof/>
                <w:webHidden/>
              </w:rPr>
              <w:t>5</w:t>
            </w:r>
            <w:r w:rsidRPr="00C81AE2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196483" w:rsidRPr="00C81AE2" w:rsidRDefault="000819BB" w:rsidP="00C81AE2">
          <w:pPr>
            <w:bidi/>
            <w:spacing w:line="400" w:lineRule="exact"/>
            <w:rPr>
              <w:rFonts w:ascii="ALKATIP Tor" w:hAnsi="ALKATIP Tor" w:cs="ALKATIP Tor"/>
              <w:sz w:val="22"/>
            </w:rPr>
          </w:pPr>
          <w:r w:rsidRPr="00C81AE2">
            <w:rPr>
              <w:rFonts w:ascii="ALKATIP Tor" w:hAnsi="ALKATIP Tor" w:cs="ALKATIP Tor"/>
              <w:sz w:val="22"/>
            </w:rPr>
            <w:fldChar w:fldCharType="end"/>
          </w:r>
        </w:p>
      </w:sdtContent>
    </w:sdt>
    <w:p w:rsidR="00196483" w:rsidRPr="00C81AE2" w:rsidRDefault="00196483" w:rsidP="00C81AE2">
      <w:pPr>
        <w:widowControl/>
        <w:bidi/>
        <w:spacing w:line="400" w:lineRule="exact"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196483" w:rsidRPr="00C81AE2" w:rsidRDefault="006B2567" w:rsidP="00C81AE2">
      <w:pPr>
        <w:widowControl/>
        <w:bidi/>
        <w:spacing w:line="400" w:lineRule="exac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lang w:bidi="ug-CN"/>
        </w:rPr>
        <w:br w:type="page"/>
      </w:r>
    </w:p>
    <w:p w:rsidR="00F572D4" w:rsidRPr="00C81AE2" w:rsidRDefault="005938D1" w:rsidP="00C81AE2">
      <w:pPr>
        <w:pStyle w:val="Heading1"/>
        <w:bidi/>
        <w:spacing w:line="400" w:lineRule="exact"/>
        <w:rPr>
          <w:rFonts w:ascii="ALKATIP Tor" w:hAnsi="ALKATIP Tor" w:cs="ALKATIP Tor"/>
          <w:b w:val="0"/>
          <w:bCs w:val="0"/>
          <w:sz w:val="22"/>
          <w:szCs w:val="22"/>
          <w:rtl/>
          <w:lang w:bidi="ug-CN"/>
        </w:rPr>
      </w:pPr>
      <w:bookmarkStart w:id="0" w:name="_Toc275851558"/>
      <w:r w:rsidRPr="00C81AE2">
        <w:rPr>
          <w:rFonts w:ascii="ALKATIP Tor" w:hAnsi="ALKATIP Tor" w:cs="ALKATIP Tor"/>
          <w:b w:val="0"/>
          <w:bCs w:val="0"/>
          <w:sz w:val="22"/>
          <w:szCs w:val="22"/>
          <w:rtl/>
          <w:lang w:bidi="ug-CN"/>
        </w:rPr>
        <w:lastRenderedPageBreak/>
        <w:t>كىرىش سۆز</w:t>
      </w:r>
      <w:bookmarkEnd w:id="0"/>
    </w:p>
    <w:p w:rsidR="005938D1" w:rsidRPr="00C81AE2" w:rsidRDefault="005938D1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مەزكور يۇمشاق دىتال ھۆججەت ئېچىش، تېكىست كۆرۈش ۋە تەڭشەشتىن ئىبارەت ئۈچ پارچە كۆرۈنمە يۈزدىن تەركىب تاپقان.</w:t>
      </w:r>
    </w:p>
    <w:p w:rsidR="005938D1" w:rsidRPr="00C81AE2" w:rsidRDefault="005938D1" w:rsidP="00C81AE2">
      <w:pPr>
        <w:pStyle w:val="Heading1"/>
        <w:bidi/>
        <w:spacing w:line="400" w:lineRule="exact"/>
        <w:rPr>
          <w:rFonts w:ascii="ALKATIP Tor" w:hAnsi="ALKATIP Tor" w:cs="ALKATIP Tor"/>
          <w:b w:val="0"/>
          <w:bCs w:val="0"/>
          <w:sz w:val="22"/>
          <w:szCs w:val="22"/>
          <w:rtl/>
          <w:lang w:bidi="ug-CN"/>
        </w:rPr>
      </w:pPr>
      <w:bookmarkStart w:id="1" w:name="_Toc275851559"/>
      <w:r w:rsidRPr="00C81AE2">
        <w:rPr>
          <w:rFonts w:ascii="ALKATIP Tor" w:hAnsi="ALKATIP Tor" w:cs="ALKATIP Tor"/>
          <w:b w:val="0"/>
          <w:bCs w:val="0"/>
          <w:sz w:val="22"/>
          <w:szCs w:val="22"/>
          <w:rtl/>
          <w:lang w:bidi="ug-CN"/>
        </w:rPr>
        <w:t>ھۆججەت ئېچىش كۆزنىكى</w:t>
      </w:r>
      <w:bookmarkEnd w:id="1"/>
    </w:p>
    <w:p w:rsidR="00C25E44" w:rsidRPr="00C81AE2" w:rsidRDefault="000819BB" w:rsidP="00C81AE2">
      <w:pPr>
        <w:bidi/>
        <w:spacing w:line="400" w:lineRule="exact"/>
        <w:ind w:firstLine="42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noProof/>
          <w:sz w:val="22"/>
          <w:rtl/>
        </w:rPr>
        <w:pict>
          <v:group id="_x0000_s1059" style="position:absolute;left:0;text-align:left;margin-left:.75pt;margin-top:58.5pt;width:195pt;height:300pt;z-index:251683840" coordorigin="1875,7062" coordsize="3900,6000">
            <v:rect id="_x0000_s1026" style="position:absolute;left:1875;top:7062;width:3900;height:6000" fillcolor="white [3201]" strokecolor="black [3200]" strokeweight="2.5pt">
              <v:shadow color="#868686"/>
            </v:rect>
            <v:group id="_x0000_s1054" style="position:absolute;left:1995;top:7152;width:525;height:510" coordorigin="1995,7152" coordsize="525,510">
              <v:roundrect id="_x0000_s1027" style="position:absolute;left:1995;top:7152;width:525;height:510" arcsize="10923f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2100;top:7347;width:15;height:225" o:connectortype="straight"/>
              <v:shape id="_x0000_s1031" type="#_x0000_t32" style="position:absolute;left:2370;top:7347;width:15;height:225" o:connectortype="straight"/>
              <v:shape id="_x0000_s1032" type="#_x0000_t32" style="position:absolute;left:2115;top:7572;width:270;height:0" o:connectortype="straight"/>
              <v:shape id="_x0000_s1033" type="#_x0000_t32" style="position:absolute;left:1995;top:7242;width:240;height:180;flip:x" o:connectortype="straight"/>
              <v:shape id="_x0000_s1034" type="#_x0000_t32" style="position:absolute;left:2235;top:7242;width:285;height:180" o:connectortype="straight"/>
            </v:group>
            <v:group id="_x0000_s1055" style="position:absolute;left:2730;top:7152;width:525;height:510" coordorigin="2730,7152" coordsize="525,510">
              <v:roundrect id="_x0000_s1028" style="position:absolute;left:2730;top:7152;width:525;height:510" arcsize="10923f"/>
              <v:rect id="_x0000_s1035" style="position:absolute;left:2910;top:7242;width:225;height:330"/>
            </v:group>
            <v:group id="_x0000_s1056" style="position:absolute;left:3405;top:7152;width:525;height:510" coordorigin="3405,7152" coordsize="525,510">
              <v:roundrect id="_x0000_s1029" style="position:absolute;left:3405;top:7152;width:525;height:510" arcsize="10923f"/>
              <v:shapetype id="_x0000_t90" coordsize="21600,21600" o:spt="90" adj="9257,18514,7200" path="m@4,l@0@2@5@2@5@12,0@12,,21600@1,21600@1@2,21600@2xe">
                <v:stroke joinstyle="miter"/>
                <v:formulas>
                  <v:f eqn="val #0"/>
                  <v:f eqn="val #1"/>
                  <v:f eqn="val #2"/>
                  <v:f eqn="prod #0 1 2"/>
                  <v:f eqn="sum @3 10800 0"/>
                  <v:f eqn="sum 21600 #0 #1"/>
                  <v:f eqn="sum #1 #2 0"/>
                  <v:f eqn="prod @6 1 2"/>
                  <v:f eqn="prod #1 2 1"/>
                  <v:f eqn="sum @8 0 21600"/>
                  <v:f eqn="prod 21600 @0 @1"/>
                  <v:f eqn="prod 21600 @4 @1"/>
                  <v:f eqn="prod 21600 @5 @1"/>
                  <v:f eqn="prod 21600 @7 @1"/>
                  <v:f eqn="prod #1 1 2"/>
                  <v:f eqn="sum @5 0 @4"/>
                  <v:f eqn="sum @0 0 @4"/>
                  <v:f eqn="prod @2 @15 @16"/>
                </v:formulas>
                <v:path o:connecttype="custom" o:connectlocs="@4,0;@0,@2;0,@11;@14,21600;@1,@13;21600,@2" o:connectangles="270,180,180,90,0,0" textboxrect="0,@12,@1,21600;@5,@17,@1,21600"/>
                <v:handles>
                  <v:h position="#0,topLeft" xrange="@2,@9"/>
                  <v:h position="#1,#2" xrange="@4,21600" yrange="0,@0"/>
                </v:handles>
              </v:shapetype>
              <v:shape id="_x0000_s1037" type="#_x0000_t90" style="position:absolute;left:3525;top:7242;width:225;height:270" adj="10656"/>
            </v:group>
            <v:group id="_x0000_s1057" style="position:absolute;left:1875;top:7737;width:3900;height:5190" coordorigin="1875,7737" coordsize="3900,5190">
              <v:shape id="_x0000_s1039" type="#_x0000_t32" style="position:absolute;left:1875;top:7737;width:3900;height:15;flip:y" o:connectortype="straight"/>
              <v:shape id="_x0000_s1040" type="#_x0000_t32" style="position:absolute;left:1995;top:8142;width:3360;height:15;flip:y" o:connectortype="straight"/>
              <v:shape id="_x0000_s1041" type="#_x0000_t32" style="position:absolute;left:1995;top:8547;width:3360;height:30;flip:y" o:connectortype="straight"/>
              <v:shape id="_x0000_s1042" type="#_x0000_t32" style="position:absolute;left:1995;top:8967;width:3360;height:30;flip:y" o:connectortype="straight"/>
              <v:shape id="_x0000_s1043" type="#_x0000_t32" style="position:absolute;left:1995;top:9417;width:3360;height:15;flip:y" o:connectortype="straight"/>
              <v:shape id="_x0000_s1044" type="#_x0000_t32" style="position:absolute;left:1995;top:9837;width:3360;height:30;flip:y" o:connectortype="straight"/>
              <v:shape id="_x0000_s1045" type="#_x0000_t32" style="position:absolute;left:1995;top:10257;width:3360;height:30;flip:y" o:connectortype="straight"/>
              <v:shape id="_x0000_s1046" type="#_x0000_t32" style="position:absolute;left:1995;top:10692;width:3360;height:15;flip:y" o:connectortype="straight"/>
              <v:shape id="_x0000_s1047" type="#_x0000_t32" style="position:absolute;left:1995;top:11127;width:3360;height:15;flip:y" o:connectortype="straight"/>
              <v:shape id="_x0000_s1048" type="#_x0000_t32" style="position:absolute;left:1995;top:11592;width:3360;height:30;flip:y" o:connectortype="straight"/>
              <v:shape id="_x0000_s1049" type="#_x0000_t32" style="position:absolute;left:1995;top:12027;width:3360;height:15;flip:y" o:connectortype="straight"/>
              <v:shape id="_x0000_s1050" type="#_x0000_t32" style="position:absolute;left:1995;top:12462;width:3360;height:15;flip:y" o:connectortype="straight"/>
              <v:shape id="_x0000_s1051" type="#_x0000_t32" style="position:absolute;left:1995;top:12912;width:3360;height:15;flip:y" o:connectortype="straight"/>
            </v:group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52" type="#_x0000_t109" style="position:absolute;left:5610;top:8862;width:165;height:150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</v:shape>
          </v:group>
        </w:pict>
      </w:r>
      <w:r w:rsidR="005938D1" w:rsidRPr="00C81AE2">
        <w:rPr>
          <w:rFonts w:ascii="ALKATIP Tor" w:hAnsi="ALKATIP Tor" w:cs="ALKATIP Tor"/>
          <w:sz w:val="22"/>
          <w:rtl/>
          <w:lang w:bidi="ug-CN"/>
        </w:rPr>
        <w:t>كۆزنەك ئۈچ دانە كۇنۇپكا ۋە بىر ھۆججەت تىزىملىكىدىن تەركىب تاپقان.</w:t>
      </w:r>
      <w:r w:rsidR="00F5307F" w:rsidRPr="00C81AE2">
        <w:rPr>
          <w:rFonts w:ascii="ALKATIP Tor" w:hAnsi="ALKATIP Tor" w:cs="ALKATIP Tor"/>
          <w:sz w:val="22"/>
          <w:rtl/>
          <w:lang w:bidi="ug-CN"/>
        </w:rPr>
        <w:t xml:space="preserve"> كۇنۇپكىلار RelativeLayout نىڭ ئىچىدە، ئۇنىڭ ئاستىدا ھۆججەت تىزىملىكىنى كۆرسىتىدىغان ListView بار. بۇلارنىڭ سىرتىدا LinearLayout بار.</w:t>
      </w:r>
    </w:p>
    <w:p w:rsidR="00F5307F" w:rsidRPr="00C81AE2" w:rsidRDefault="00F5307F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LinearLayout: lytOpen</w:t>
      </w:r>
    </w:p>
    <w:p w:rsidR="00F5307F" w:rsidRPr="00C81AE2" w:rsidRDefault="00F5307F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RelativeLayout: lytButtons</w:t>
      </w:r>
    </w:p>
    <w:p w:rsidR="00F5307F" w:rsidRPr="00C81AE2" w:rsidRDefault="00F5307F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ListView: lvFiles</w:t>
      </w:r>
    </w:p>
    <w:p w:rsidR="005938D1" w:rsidRPr="00C81AE2" w:rsidRDefault="005E1311" w:rsidP="00C81AE2">
      <w:pPr>
        <w:pStyle w:val="ListParagraph"/>
        <w:numPr>
          <w:ilvl w:val="0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كۇنۇپكا</w:t>
      </w:r>
    </w:p>
    <w:p w:rsidR="00F5307F" w:rsidRPr="00C81AE2" w:rsidRDefault="00F5307F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lytButtons نىڭ ئىچىدە:</w:t>
      </w:r>
    </w:p>
    <w:p w:rsidR="00C25E44" w:rsidRPr="00C81AE2" w:rsidRDefault="00C25E44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ئىچكى ساقلىغۇچتىكى ھۆججەتلەرنى ئېچىش</w:t>
      </w:r>
    </w:p>
    <w:p w:rsidR="005E1311" w:rsidRPr="00C81AE2" w:rsidRDefault="00C25E44" w:rsidP="00C81AE2">
      <w:pPr>
        <w:spacing w:line="400" w:lineRule="exact"/>
        <w:ind w:firstLine="2520"/>
        <w:jc w:val="righ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ImageButton: ibInnerMem</w:t>
      </w:r>
    </w:p>
    <w:p w:rsidR="00196483" w:rsidRPr="00C81AE2" w:rsidRDefault="00C25E44" w:rsidP="00C81AE2">
      <w:pPr>
        <w:bidi/>
        <w:spacing w:line="400" w:lineRule="exact"/>
        <w:ind w:firstLine="36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سىرتتىن چىتىلغان ساقلىغۇچتىكى </w:t>
      </w:r>
    </w:p>
    <w:p w:rsidR="00C25E44" w:rsidRPr="00C81AE2" w:rsidRDefault="00C25E44" w:rsidP="00C81AE2">
      <w:pPr>
        <w:bidi/>
        <w:spacing w:line="400" w:lineRule="exact"/>
        <w:ind w:firstLine="36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ھۆججەتلەرنى ئېچىش</w:t>
      </w:r>
    </w:p>
    <w:p w:rsidR="00C25E44" w:rsidRPr="00C81AE2" w:rsidRDefault="00C25E44" w:rsidP="00C81AE2">
      <w:pPr>
        <w:spacing w:line="400" w:lineRule="exact"/>
        <w:ind w:firstLine="2520"/>
        <w:jc w:val="righ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ImageButton: ibOuterMem</w:t>
      </w:r>
    </w:p>
    <w:p w:rsidR="00C25E44" w:rsidRPr="00C81AE2" w:rsidRDefault="00C25E44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ab/>
        <w:t>بىر قەدەم چىكىنىش</w:t>
      </w:r>
    </w:p>
    <w:p w:rsidR="00C25E44" w:rsidRPr="00C81AE2" w:rsidRDefault="00C25E44" w:rsidP="00C81AE2">
      <w:pPr>
        <w:spacing w:line="400" w:lineRule="exact"/>
        <w:ind w:firstLine="2520"/>
        <w:jc w:val="righ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ImageButton: ibBack</w:t>
      </w:r>
    </w:p>
    <w:p w:rsidR="005E1311" w:rsidRPr="00C81AE2" w:rsidRDefault="00C81AE2" w:rsidP="00C81AE2">
      <w:pPr>
        <w:pStyle w:val="ListParagraph"/>
        <w:numPr>
          <w:ilvl w:val="0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 xml:space="preserve">ھۆججەت </w:t>
      </w:r>
      <w:r w:rsidR="005E1311" w:rsidRPr="00C81AE2">
        <w:rPr>
          <w:rFonts w:ascii="ALKATIP Tor" w:hAnsi="ALKATIP Tor" w:cs="ALKATIP Tor"/>
          <w:sz w:val="22"/>
          <w:rtl/>
          <w:lang w:bidi="ug-CN"/>
        </w:rPr>
        <w:t>تىزىملىك</w:t>
      </w:r>
      <w:r>
        <w:rPr>
          <w:rFonts w:ascii="ALKATIP Tor" w:hAnsi="ALKATIP Tor" w:cs="ALKATIP Tor" w:hint="cs"/>
          <w:sz w:val="22"/>
          <w:rtl/>
          <w:lang w:bidi="ug-CN"/>
        </w:rPr>
        <w:t>ى</w:t>
      </w:r>
    </w:p>
    <w:p w:rsidR="00C25E44" w:rsidRPr="00C81AE2" w:rsidRDefault="00F5307F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lvFiles نىڭ ئىچىدە بولىدۇ.</w:t>
      </w:r>
    </w:p>
    <w:p w:rsidR="00C81AE2" w:rsidRDefault="00C81AE2">
      <w:pPr>
        <w:widowControl/>
        <w:jc w:val="left"/>
        <w:rPr>
          <w:rFonts w:ascii="ALKATIP Tor" w:hAnsi="ALKATIP Tor" w:cs="ALKATIP Tor"/>
          <w:kern w:val="44"/>
          <w:sz w:val="22"/>
          <w:rtl/>
          <w:lang w:bidi="ug-CN"/>
        </w:rPr>
      </w:pPr>
      <w:bookmarkStart w:id="2" w:name="_Toc275851560"/>
      <w:r>
        <w:rPr>
          <w:rFonts w:ascii="ALKATIP Tor" w:hAnsi="ALKATIP Tor" w:cs="ALKATIP Tor"/>
          <w:b/>
          <w:bCs/>
          <w:sz w:val="22"/>
          <w:rtl/>
          <w:lang w:bidi="ug-CN"/>
        </w:rPr>
        <w:br w:type="page"/>
      </w:r>
    </w:p>
    <w:p w:rsidR="00C81AE2" w:rsidRDefault="00C81AE2" w:rsidP="00C81AE2">
      <w:pPr>
        <w:pStyle w:val="Heading1"/>
        <w:bidi/>
        <w:spacing w:line="400" w:lineRule="exact"/>
        <w:rPr>
          <w:rFonts w:ascii="ALKATIP Tor" w:hAnsi="ALKATIP Tor" w:cs="ALKATIP Tor" w:hint="cs"/>
          <w:b w:val="0"/>
          <w:bCs w:val="0"/>
          <w:sz w:val="22"/>
          <w:szCs w:val="22"/>
          <w:rtl/>
          <w:lang w:bidi="ug-CN"/>
        </w:rPr>
      </w:pPr>
    </w:p>
    <w:p w:rsidR="0006515F" w:rsidRPr="00C81AE2" w:rsidRDefault="0006515F" w:rsidP="00C81AE2">
      <w:pPr>
        <w:pStyle w:val="Heading1"/>
        <w:bidi/>
        <w:spacing w:line="400" w:lineRule="exact"/>
        <w:rPr>
          <w:rFonts w:ascii="ALKATIP Tor" w:hAnsi="ALKATIP Tor" w:cs="ALKATIP Tor"/>
          <w:b w:val="0"/>
          <w:bCs w:val="0"/>
          <w:sz w:val="22"/>
          <w:szCs w:val="22"/>
          <w:lang w:bidi="ug-CN"/>
        </w:rPr>
      </w:pPr>
      <w:r w:rsidRPr="00C81AE2">
        <w:rPr>
          <w:rFonts w:ascii="ALKATIP Tor" w:hAnsi="ALKATIP Tor" w:cs="ALKATIP Tor"/>
          <w:b w:val="0"/>
          <w:bCs w:val="0"/>
          <w:sz w:val="22"/>
          <w:szCs w:val="22"/>
          <w:rtl/>
          <w:lang w:bidi="ug-CN"/>
        </w:rPr>
        <w:t>تېكىست كۆرۈش كۆزنىكى</w:t>
      </w:r>
      <w:bookmarkEnd w:id="2"/>
    </w:p>
    <w:p w:rsidR="0006515F" w:rsidRPr="00C81AE2" w:rsidRDefault="001445DE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بۇ كۆزنەك تېكىستنى كۆرسىتىپ بېرىدۇ، بەتكە بۆلمەيدۇ. شۇڭا بۇ كۆزنەك سېيرىلما يۈزلۈك بۇ كۆزنەك بىر TextView نى ئۆزئىچىگە </w:t>
      </w:r>
      <w:r w:rsidR="00F218A8" w:rsidRPr="00C81AE2">
        <w:rPr>
          <w:rFonts w:ascii="ALKATIP Tor" w:hAnsi="ALKATIP Tor" w:cs="ALKATIP Tor"/>
          <w:sz w:val="22"/>
          <w:rtl/>
          <w:lang w:bidi="ug-CN"/>
        </w:rPr>
        <w:t>ئالغان ScrollView دىن تۈزىلىدۇ.</w:t>
      </w:r>
      <w:r w:rsidR="00F218A8" w:rsidRPr="00C81AE2">
        <w:rPr>
          <w:rFonts w:ascii="ALKATIP Tor" w:hAnsi="ALKATIP Tor" w:cs="ALKATIP Tor"/>
          <w:sz w:val="22"/>
          <w:lang w:bidi="ug-CN"/>
        </w:rPr>
        <w:t xml:space="preserve"> </w:t>
      </w:r>
      <w:r w:rsidRPr="00C81AE2">
        <w:rPr>
          <w:rFonts w:ascii="ALKATIP Tor" w:hAnsi="ALKATIP Tor" w:cs="ALKATIP Tor"/>
          <w:sz w:val="22"/>
          <w:rtl/>
          <w:lang w:bidi="ug-CN"/>
        </w:rPr>
        <w:t>قۇشۇمچە Menu بار بۇلۇپ ئۇنىڭدا Open, Close, Settings قاتارلىق Item لار بار.</w:t>
      </w:r>
    </w:p>
    <w:p w:rsidR="00527394" w:rsidRPr="00C81AE2" w:rsidRDefault="001445DE" w:rsidP="00C81AE2">
      <w:pPr>
        <w:bidi/>
        <w:spacing w:line="400" w:lineRule="exact"/>
        <w:ind w:firstLine="345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ScrollView: svText</w:t>
      </w:r>
    </w:p>
    <w:p w:rsidR="00527394" w:rsidRPr="00C81AE2" w:rsidRDefault="00527394" w:rsidP="00C81AE2">
      <w:pPr>
        <w:bidi/>
        <w:spacing w:line="400" w:lineRule="exact"/>
        <w:ind w:firstLine="345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1445DE" w:rsidRPr="00C81AE2" w:rsidRDefault="000819BB" w:rsidP="00C81AE2">
      <w:pPr>
        <w:pStyle w:val="ListParagraph"/>
        <w:numPr>
          <w:ilvl w:val="0"/>
          <w:numId w:val="4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noProof/>
          <w:sz w:val="22"/>
        </w:rPr>
        <w:pict>
          <v:group id="_x0000_s1069" style="position:absolute;left:0;text-align:left;margin-left:.75pt;margin-top:3.5pt;width:203.25pt;height:300.5pt;z-index:251694080" coordorigin="2190,3905" coordsize="4230,6190">
            <v:shape id="_x0000_s1060" type="#_x0000_t109" style="position:absolute;left:2190;top:3905;width:4230;height:61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2340;top:4005;width:3915;height:5820">
              <v:textbox style="mso-next-textbox:#_x0000_s1061">
                <w:txbxContent>
                  <w:p w:rsidR="002427C0" w:rsidRPr="00C81AE2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b/>
                        <w:bCs/>
                        <w:sz w:val="28"/>
                        <w:szCs w:val="28"/>
                        <w:rtl/>
                        <w:lang w:bidi="ug-CN"/>
                      </w:rPr>
                    </w:pPr>
                    <w:r w:rsidRPr="00C81AE2">
                      <w:rPr>
                        <w:rFonts w:ascii="ALKATIP Tor" w:hAnsi="ALKATIP Tor" w:cs="ALKATIP Tor"/>
                        <w:b/>
                        <w:bCs/>
                        <w:sz w:val="28"/>
                        <w:szCs w:val="28"/>
                        <w:rtl/>
                        <w:lang w:bidi="ug-CN"/>
                      </w:rPr>
                      <w:t>كىرىش سۆز</w:t>
                    </w:r>
                  </w:p>
                  <w:p w:rsidR="002427C0" w:rsidRPr="00C81AE2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  <w:r w:rsidRPr="00C81AE2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مەزكور يۇمشاق دىتال ھۆججەت ئېچىش، تېكىست كۆرۈش ۋە تەڭشەشتىن ئىبارەت ئۈچ پارچە كۆرۈنمە يۈزدىن تەركىب تاپقان.</w:t>
                    </w:r>
                  </w:p>
                  <w:p w:rsidR="002427C0" w:rsidRPr="00C81AE2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</w:p>
                  <w:p w:rsidR="002427C0" w:rsidRPr="00C81AE2" w:rsidRDefault="002427C0" w:rsidP="002427C0">
                    <w:pPr>
                      <w:pStyle w:val="ListParagraph"/>
                      <w:numPr>
                        <w:ilvl w:val="0"/>
                        <w:numId w:val="1"/>
                      </w:numPr>
                      <w:bidi/>
                      <w:spacing w:line="400" w:lineRule="exact"/>
                      <w:ind w:firstLineChars="0"/>
                      <w:jc w:val="left"/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</w:pPr>
                    <w:r w:rsidRPr="00C81AE2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ھۆججەت ئېچىش كۆزنىكى</w:t>
                    </w:r>
                  </w:p>
                  <w:p w:rsidR="002427C0" w:rsidRPr="002427C0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UKK TZA1" w:hAnsi="UKK TZA1" w:cs="UKK TZA1"/>
                        <w:sz w:val="26"/>
                        <w:szCs w:val="26"/>
                        <w:rtl/>
                        <w:lang w:bidi="ug-CN"/>
                      </w:rPr>
                    </w:pPr>
                    <w:r w:rsidRPr="00C81AE2">
                      <w:rPr>
                        <w:rFonts w:ascii="ALKATIP Tor" w:hAnsi="ALKATIP Tor" w:cs="ALKATIP Tor"/>
                        <w:sz w:val="26"/>
                        <w:szCs w:val="26"/>
                        <w:rtl/>
                        <w:lang w:bidi="ug-CN"/>
                      </w:rPr>
                      <w:t>بۇ كۆزنەك ئۈچ دانە كۇنۇپكا ۋە بىر ھۆججەت تىزىملىكىدىن تەركىب تاپقان. كۇنۇپكىلار RelativeLayout نىڭ ئىچىدە، ئۇنىڭ ئاستىدا ھۆججەت</w:t>
                    </w:r>
                    <w:r w:rsidRPr="002427C0">
                      <w:rPr>
                        <w:rFonts w:ascii="UKK TZA1" w:hAnsi="UKK TZA1" w:cs="UKK TZA1" w:hint="cs"/>
                        <w:sz w:val="26"/>
                        <w:szCs w:val="26"/>
                        <w:rtl/>
                        <w:lang w:bidi="ug-CN"/>
                      </w:rPr>
                      <w:t xml:space="preserve"> تىزىملىكىنى كۆرسىتىدىغان ListView بار. بۇلارنىڭ سىرتىدا LinearLayout بار.</w:t>
                    </w:r>
                  </w:p>
                  <w:p w:rsidR="002427C0" w:rsidRPr="002427C0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UKK TZA1" w:hAnsi="UKK TZA1" w:cs="UKK TZA1"/>
                        <w:sz w:val="26"/>
                        <w:szCs w:val="26"/>
                        <w:rtl/>
                        <w:lang w:bidi="ug-CN"/>
                      </w:rPr>
                    </w:pPr>
                    <w:r w:rsidRPr="002427C0">
                      <w:rPr>
                        <w:rFonts w:ascii="UKK TZA1" w:hAnsi="UKK TZA1" w:cs="UKK TZA1" w:hint="cs"/>
                        <w:sz w:val="26"/>
                        <w:szCs w:val="26"/>
                        <w:rtl/>
                        <w:lang w:bidi="ug-CN"/>
                      </w:rPr>
                      <w:t>LinearLayout: lytOpen</w:t>
                    </w:r>
                  </w:p>
                  <w:p w:rsidR="002427C0" w:rsidRPr="002427C0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UKK TZA1" w:hAnsi="UKK TZA1" w:cs="UKK TZA1"/>
                        <w:sz w:val="26"/>
                        <w:szCs w:val="26"/>
                        <w:rtl/>
                        <w:lang w:bidi="ug-CN"/>
                      </w:rPr>
                    </w:pPr>
                    <w:r w:rsidRPr="002427C0">
                      <w:rPr>
                        <w:rFonts w:ascii="UKK TZA1" w:hAnsi="UKK TZA1" w:cs="UKK TZA1" w:hint="cs"/>
                        <w:sz w:val="26"/>
                        <w:szCs w:val="26"/>
                        <w:rtl/>
                        <w:lang w:bidi="ug-CN"/>
                      </w:rPr>
                      <w:t>RelativeLayout: lytButtons</w:t>
                    </w:r>
                  </w:p>
                  <w:p w:rsidR="002427C0" w:rsidRPr="002427C0" w:rsidRDefault="002427C0" w:rsidP="002427C0">
                    <w:pPr>
                      <w:bidi/>
                      <w:spacing w:line="400" w:lineRule="exact"/>
                      <w:jc w:val="left"/>
                      <w:rPr>
                        <w:rFonts w:ascii="UKK TZA1" w:hAnsi="UKK TZA1" w:cs="UKK TZA1"/>
                        <w:sz w:val="26"/>
                        <w:szCs w:val="26"/>
                        <w:rtl/>
                        <w:lang w:bidi="ug-CN"/>
                      </w:rPr>
                    </w:pPr>
                    <w:r w:rsidRPr="002427C0">
                      <w:rPr>
                        <w:rFonts w:ascii="UKK TZA1" w:hAnsi="UKK TZA1" w:cs="UKK TZA1" w:hint="cs"/>
                        <w:sz w:val="26"/>
                        <w:szCs w:val="26"/>
                        <w:rtl/>
                        <w:lang w:bidi="ug-CN"/>
                      </w:rPr>
                      <w:t>ListView: lvFiles</w:t>
                    </w:r>
                  </w:p>
                  <w:p w:rsidR="002427C0" w:rsidRPr="002427C0" w:rsidRDefault="002427C0" w:rsidP="002427C0">
                    <w:pPr>
                      <w:bidi/>
                      <w:rPr>
                        <w:rFonts w:ascii="UKK TZA1" w:hAnsi="UKK TZA1" w:cs="UKK TZA1"/>
                        <w:lang w:bidi="ug-CN"/>
                      </w:rPr>
                    </w:pPr>
                  </w:p>
                </w:txbxContent>
              </v:textbox>
            </v:shape>
            <v:group id="_x0000_s1068" style="position:absolute;left:2445;top:8760;width:3735;height:1065" coordorigin="2445,8760" coordsize="3735,1065">
              <v:roundrect id="_x0000_s1062" style="position:absolute;left:2445;top:8760;width:3735;height:1065" arcsize="10923f"/>
              <v:shape id="_x0000_s1063" type="#_x0000_t32" style="position:absolute;left:3600;top:8955;width:15;height:795" o:connectortype="straight"/>
              <v:shape id="_x0000_s1064" type="#_x0000_t32" style="position:absolute;left:4800;top:8955;width:1;height:795" o:connectortype="straight"/>
              <v:shape id="_x0000_s1065" type="#_x0000_t202" style="position:absolute;left:2520;top:9084;width:1035;height:435" fillcolor="white [3212]" strokecolor="white [3212]">
                <v:textbox style="mso-next-textbox:#_x0000_s1065">
                  <w:txbxContent>
                    <w:p w:rsidR="008A0092" w:rsidRDefault="008A009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>Open</w:t>
                      </w:r>
                    </w:p>
                  </w:txbxContent>
                </v:textbox>
              </v:shape>
              <v:shape id="_x0000_s1066" type="#_x0000_t202" style="position:absolute;left:3690;top:9084;width:1035;height:435" fillcolor="white [3212]" strokecolor="white [3212]">
                <v:textbox style="mso-next-textbox:#_x0000_s1066">
                  <w:txbxContent>
                    <w:p w:rsidR="008A0092" w:rsidRDefault="008A009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>Close</w:t>
                      </w:r>
                    </w:p>
                  </w:txbxContent>
                </v:textbox>
              </v:shape>
              <v:shape id="_x0000_s1067" type="#_x0000_t202" style="position:absolute;left:4980;top:9084;width:1125;height:435" fillcolor="white [3212]" strokecolor="white [3212]">
                <v:textbox style="mso-next-textbox:#_x0000_s1067">
                  <w:txbxContent>
                    <w:p w:rsidR="008A0092" w:rsidRDefault="008A009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>Settings</w:t>
                      </w:r>
                    </w:p>
                  </w:txbxContent>
                </v:textbox>
              </v:shape>
            </v:group>
          </v:group>
        </w:pict>
      </w:r>
      <w:r w:rsidR="001445DE" w:rsidRPr="00C81AE2">
        <w:rPr>
          <w:rFonts w:ascii="ALKATIP Tor" w:hAnsi="ALKATIP Tor" w:cs="ALKATIP Tor"/>
          <w:sz w:val="22"/>
          <w:rtl/>
          <w:lang w:bidi="ug-CN"/>
        </w:rPr>
        <w:t>تېكىست</w:t>
      </w:r>
    </w:p>
    <w:p w:rsidR="001445DE" w:rsidRPr="00C81AE2" w:rsidRDefault="001445DE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TextView: tvText</w:t>
      </w:r>
    </w:p>
    <w:p w:rsidR="001445DE" w:rsidRPr="00C81AE2" w:rsidRDefault="002427C0" w:rsidP="00C81AE2">
      <w:pPr>
        <w:pStyle w:val="ListParagraph"/>
        <w:numPr>
          <w:ilvl w:val="0"/>
          <w:numId w:val="4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قۇشۇمچە تىزىملىك</w:t>
      </w:r>
    </w:p>
    <w:p w:rsidR="002427C0" w:rsidRPr="00C81AE2" w:rsidRDefault="002427C0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Item: itmOpen</w:t>
      </w:r>
    </w:p>
    <w:p w:rsidR="002427C0" w:rsidRPr="00C81AE2" w:rsidRDefault="002427C0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Item: itmClose</w:t>
      </w:r>
    </w:p>
    <w:p w:rsidR="002427C0" w:rsidRPr="00C81AE2" w:rsidRDefault="002427C0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Item: itmSettings</w:t>
      </w:r>
    </w:p>
    <w:p w:rsidR="00527394" w:rsidRPr="00C81AE2" w:rsidRDefault="00527394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8A0092" w:rsidRPr="00C81AE2" w:rsidRDefault="008A0092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D16846" w:rsidRPr="00C81AE2" w:rsidRDefault="00D16846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527394" w:rsidRPr="00C81AE2" w:rsidRDefault="00527394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527394" w:rsidRPr="00C81AE2" w:rsidRDefault="00527394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527394" w:rsidRDefault="00527394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 w:hint="cs"/>
          <w:sz w:val="22"/>
          <w:rtl/>
          <w:lang w:bidi="ug-CN"/>
        </w:rPr>
      </w:pPr>
    </w:p>
    <w:p w:rsidR="00C81AE2" w:rsidRDefault="00C81AE2">
      <w:pPr>
        <w:widowControl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/>
          <w:sz w:val="22"/>
          <w:rtl/>
          <w:lang w:bidi="ug-CN"/>
        </w:rPr>
        <w:br w:type="page"/>
      </w:r>
    </w:p>
    <w:p w:rsidR="00C81AE2" w:rsidRPr="00C81AE2" w:rsidRDefault="00C81AE2" w:rsidP="00C81AE2">
      <w:pPr>
        <w:pStyle w:val="ListParagraph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8A0092" w:rsidRPr="00C81AE2" w:rsidRDefault="008A0092" w:rsidP="00C81AE2">
      <w:pPr>
        <w:pStyle w:val="Heading1"/>
        <w:bidi/>
        <w:spacing w:line="400" w:lineRule="exact"/>
        <w:rPr>
          <w:rFonts w:ascii="ALKATIP Tor" w:hAnsi="ALKATIP Tor" w:cs="ALKATIP Tor"/>
          <w:b w:val="0"/>
          <w:bCs w:val="0"/>
          <w:sz w:val="22"/>
          <w:szCs w:val="22"/>
          <w:lang w:bidi="ug-CN"/>
        </w:rPr>
      </w:pPr>
      <w:bookmarkStart w:id="3" w:name="_Toc275851561"/>
      <w:r w:rsidRPr="00C81AE2">
        <w:rPr>
          <w:rFonts w:ascii="ALKATIP Tor" w:hAnsi="ALKATIP Tor" w:cs="ALKATIP Tor"/>
          <w:b w:val="0"/>
          <w:bCs w:val="0"/>
          <w:sz w:val="22"/>
          <w:szCs w:val="22"/>
          <w:rtl/>
          <w:lang w:bidi="ug-CN"/>
        </w:rPr>
        <w:t>تەڭشەش كۆزنىكى</w:t>
      </w:r>
      <w:bookmarkEnd w:id="3"/>
    </w:p>
    <w:p w:rsidR="00D16846" w:rsidRPr="00C81AE2" w:rsidRDefault="000819BB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noProof/>
          <w:sz w:val="22"/>
          <w:rtl/>
        </w:rPr>
        <w:pict>
          <v:group id="_x0000_s1112" style="position:absolute;left:0;text-align:left;margin-left:.75pt;margin-top:29.15pt;width:209.4pt;height:328.05pt;z-index:251721728" coordorigin="2700,2396" coordsize="4440,6795">
            <v:shape id="_x0000_s1070" type="#_x0000_t109" style="position:absolute;left:2700;top:2396;width:4440;height:6795">
              <v:textbox>
                <w:txbxContent>
                  <w:p w:rsidR="008E6222" w:rsidRDefault="008E6222">
                    <w:pPr>
                      <w:rPr>
                        <w:lang w:bidi="ug-CN"/>
                      </w:rPr>
                    </w:pPr>
                  </w:p>
                </w:txbxContent>
              </v:textbox>
            </v:shape>
            <v:group id="_x0000_s1107" style="position:absolute;left:2700;top:2675;width:4440;height:975" coordorigin="2700,2675" coordsize="4440,975">
              <v:group id="_x0000_s1081" style="position:absolute;left:2880;top:2675;width:1845;height:795" coordorigin="2880,1875" coordsize="1845,795">
                <v:group id="_x0000_s1073" style="position:absolute;left:2880;top:2064;width:495;height:480" coordorigin="2880,2064" coordsize="495,480" o:regroupid="1">
                  <v:oval id="_x0000_s1071" style="position:absolute;left:2880;top:2064;width:495;height:480"/>
                  <v:oval id="_x0000_s1072" style="position:absolute;left:3060;top:2220;width:165;height:180"/>
                </v:group>
                <v:shape id="_x0000_s1074" type="#_x0000_t202" style="position:absolute;left:3375;top:1875;width:1350;height:795" o:regroupid="1" strokecolor="white [3212]">
                  <v:textbox>
                    <w:txbxContent>
                      <w:p w:rsidR="008E6222" w:rsidRDefault="008E6222">
                        <w:pPr>
                          <w:rPr>
                            <w:lang w:bidi="ug-CN"/>
                          </w:rPr>
                        </w:pPr>
                        <w:r>
                          <w:rPr>
                            <w:rFonts w:hint="cs"/>
                            <w:rtl/>
                            <w:lang w:bidi="ug-CN"/>
                          </w:rPr>
                          <w:t>Embeded Fonts</w:t>
                        </w:r>
                      </w:p>
                    </w:txbxContent>
                  </v:textbox>
                </v:shape>
              </v:group>
              <v:group id="_x0000_s1082" style="position:absolute;left:4950;top:2675;width:1845;height:795" coordorigin="4950,1875" coordsize="1845,795">
                <v:group id="_x0000_s1077" style="position:absolute;left:4950;top:2064;width:495;height:480" coordorigin="2880,2064" coordsize="495,480" o:regroupid="2">
                  <v:oval id="_x0000_s1078" style="position:absolute;left:2880;top:2064;width:495;height:480"/>
                  <v:oval id="_x0000_s1079" style="position:absolute;left:3060;top:2220;width:165;height:180"/>
                </v:group>
                <v:shape id="_x0000_s1080" type="#_x0000_t202" style="position:absolute;left:5445;top:1875;width:1350;height:795" o:regroupid="2" strokecolor="white [3212]">
                  <v:textbox>
                    <w:txbxContent>
                      <w:p w:rsidR="008E6222" w:rsidRDefault="008E6222" w:rsidP="008E6222">
                        <w:pPr>
                          <w:ind w:firstLineChars="50" w:firstLine="110"/>
                          <w:rPr>
                            <w:lang w:bidi="ug-CN"/>
                          </w:rPr>
                        </w:pPr>
                        <w:r>
                          <w:rPr>
                            <w:rFonts w:hint="cs"/>
                            <w:rtl/>
                            <w:lang w:bidi="ug-CN"/>
                          </w:rPr>
                          <w:t xml:space="preserve">System </w:t>
                        </w:r>
                        <w:r>
                          <w:rPr>
                            <w:rFonts w:hint="cs"/>
                            <w:rtl/>
                            <w:lang w:bidi="ug-CN"/>
                          </w:rPr>
                          <w:t>Fonts</w:t>
                        </w:r>
                      </w:p>
                    </w:txbxContent>
                  </v:textbox>
                </v:shape>
              </v:group>
              <v:shape id="_x0000_s1083" type="#_x0000_t32" style="position:absolute;left:2700;top:3620;width:4440;height:30" o:connectortype="straight"/>
            </v:group>
            <v:group id="_x0000_s1108" style="position:absolute;left:3465;top:4115;width:3150;height:570" coordorigin="3465,4115" coordsize="3150,570">
              <v:group id="_x0000_s1087" style="position:absolute;left:3465;top:4115;width:3150;height:570" coordorigin="3465,3315" coordsize="3150,570">
                <v:rect id="_x0000_s1084" style="position:absolute;left:3465;top:3315;width:3150;height:570"/>
                <v:shape id="_x0000_s1085" type="#_x0000_t32" style="position:absolute;left:6090;top:3315;width:0;height:570" o:connectortype="straigh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_x0000_s1086" type="#_x0000_t128" style="position:absolute;left:6270;top:3540;width:240;height:255" fillcolor="black [3213]"/>
              </v:group>
              <v:shape id="_x0000_s1096" type="#_x0000_t202" style="position:absolute;left:3570;top:4190;width:2415;height:405" strokecolor="white [3212]">
                <v:textbox style="mso-next-textbox:#_x0000_s1096">
                  <w:txbxContent>
                    <w:p w:rsidR="008E6222" w:rsidRDefault="008E622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 xml:space="preserve">Font </w:t>
                      </w:r>
                      <w:r>
                        <w:rPr>
                          <w:rFonts w:hint="cs"/>
                          <w:rtl/>
                          <w:lang w:bidi="ug-CN"/>
                        </w:rPr>
                        <w:t>Face</w:t>
                      </w:r>
                    </w:p>
                  </w:txbxContent>
                </v:textbox>
              </v:shape>
            </v:group>
            <v:group id="_x0000_s1109" style="position:absolute;left:3465;top:5030;width:3150;height:570" coordorigin="3465,5030" coordsize="3150,570">
              <v:group id="_x0000_s1088" style="position:absolute;left:3465;top:5030;width:3150;height:570" coordorigin="3465,3315" coordsize="3150,570">
                <v:rect id="_x0000_s1089" style="position:absolute;left:3465;top:3315;width:3150;height:570"/>
                <v:shape id="_x0000_s1090" type="#_x0000_t32" style="position:absolute;left:6090;top:3315;width:0;height:570" o:connectortype="straight"/>
                <v:shape id="_x0000_s1091" type="#_x0000_t128" style="position:absolute;left:6270;top:3540;width:240;height:255" fillcolor="black [3213]"/>
              </v:group>
              <v:shape id="_x0000_s1097" type="#_x0000_t202" style="position:absolute;left:3570;top:5105;width:2415;height:405" strokecolor="white [3212]">
                <v:textbox>
                  <w:txbxContent>
                    <w:p w:rsidR="008E6222" w:rsidRDefault="008E622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 xml:space="preserve">Font </w:t>
                      </w:r>
                      <w:r>
                        <w:rPr>
                          <w:rFonts w:hint="cs"/>
                          <w:rtl/>
                          <w:lang w:bidi="ug-CN"/>
                        </w:rPr>
                        <w:t>Size</w:t>
                      </w:r>
                    </w:p>
                  </w:txbxContent>
                </v:textbox>
              </v:shape>
            </v:group>
            <v:group id="_x0000_s1110" style="position:absolute;left:3465;top:6020;width:3150;height:570" coordorigin="3465,6020" coordsize="3150,570">
              <v:group id="_x0000_s1092" style="position:absolute;left:3465;top:6020;width:3150;height:570" coordorigin="3465,3315" coordsize="3150,570">
                <v:rect id="_x0000_s1093" style="position:absolute;left:3465;top:3315;width:3150;height:570"/>
                <v:shape id="_x0000_s1094" type="#_x0000_t32" style="position:absolute;left:6090;top:3315;width:0;height:570" o:connectortype="straight"/>
                <v:shape id="_x0000_s1095" type="#_x0000_t128" style="position:absolute;left:6270;top:3540;width:240;height:255" fillcolor="black [3213]"/>
              </v:group>
              <v:shape id="_x0000_s1103" type="#_x0000_t202" style="position:absolute;left:3570;top:6095;width:2415;height:405" strokecolor="white [3212]">
                <v:textbox>
                  <w:txbxContent>
                    <w:p w:rsidR="008E6222" w:rsidRDefault="008E622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 xml:space="preserve">Font </w:t>
                      </w:r>
                      <w:r>
                        <w:rPr>
                          <w:rFonts w:hint="cs"/>
                          <w:rtl/>
                          <w:lang w:bidi="ug-CN"/>
                        </w:rPr>
                        <w:t>Color</w:t>
                      </w:r>
                    </w:p>
                  </w:txbxContent>
                </v:textbox>
              </v:shape>
            </v:group>
            <v:group id="_x0000_s1111" style="position:absolute;left:4290;top:7610;width:1365;height:615" coordorigin="4290,7610" coordsize="1365,615">
              <v:roundrect id="_x0000_s1104" style="position:absolute;left:4290;top:7610;width:1365;height:615" arcsize="10923f"/>
              <v:shape id="_x0000_s1105" type="#_x0000_t202" style="position:absolute;left:4680;top:7700;width:765;height:405" strokecolor="white [3212]">
                <v:textbox>
                  <w:txbxContent>
                    <w:p w:rsidR="008E6222" w:rsidRDefault="008E6222">
                      <w:pPr>
                        <w:rPr>
                          <w:lang w:bidi="ug-CN"/>
                        </w:rPr>
                      </w:pPr>
                      <w:r>
                        <w:rPr>
                          <w:rFonts w:hint="cs"/>
                          <w:rtl/>
                          <w:lang w:bidi="ug-CN"/>
                        </w:rPr>
                        <w:t>OK</w:t>
                      </w:r>
                    </w:p>
                  </w:txbxContent>
                </v:textbox>
              </v:shape>
            </v:group>
          </v:group>
        </w:pict>
      </w:r>
      <w:r w:rsidR="002D174A" w:rsidRPr="00C81AE2">
        <w:rPr>
          <w:rFonts w:ascii="ALKATIP Tor" w:hAnsi="ALKATIP Tor" w:cs="ALKATIP Tor"/>
          <w:sz w:val="22"/>
          <w:rtl/>
          <w:lang w:bidi="ug-CN"/>
        </w:rPr>
        <w:t xml:space="preserve">بۇ كۆزنەكتە سىستېما تەمىنلىگەن ياكى يۇمشاق دېتال تەمىنلىگەن خەت نۇسخىسىنى تاللاش ئۈچۈن بىر RadioGroup نىڭ ئىچىدە </w:t>
      </w:r>
    </w:p>
    <w:p w:rsidR="00D16846" w:rsidRPr="00C81AE2" w:rsidRDefault="002D174A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ئىككى دانە RadioButton بار.</w:t>
      </w:r>
      <w:r w:rsidR="00035D55" w:rsidRPr="00C81AE2">
        <w:rPr>
          <w:rFonts w:ascii="ALKATIP Tor" w:hAnsi="ALKATIP Tor" w:cs="ALKATIP Tor"/>
          <w:sz w:val="22"/>
          <w:rtl/>
          <w:lang w:bidi="ug-CN"/>
        </w:rPr>
        <w:t xml:space="preserve"> </w:t>
      </w:r>
    </w:p>
    <w:p w:rsidR="00D16846" w:rsidRPr="00C81AE2" w:rsidRDefault="00035D55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ئۇنىڭدىن باشقا يەنە ئۈچ دانە Spinner، </w:t>
      </w:r>
    </w:p>
    <w:p w:rsidR="008A0092" w:rsidRPr="00C81AE2" w:rsidRDefault="00035D55" w:rsidP="00C81AE2">
      <w:pPr>
        <w:pStyle w:val="ListParagraph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بىر CheckBox ۋە بىر Button بار.</w:t>
      </w:r>
    </w:p>
    <w:p w:rsidR="00035D55" w:rsidRPr="00C81AE2" w:rsidRDefault="00035D55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ab/>
        <w:t>RelativeLayout: lytSettings</w:t>
      </w:r>
    </w:p>
    <w:p w:rsidR="00F218A8" w:rsidRPr="00C81AE2" w:rsidRDefault="00035D55" w:rsidP="00C81AE2">
      <w:pPr>
        <w:pStyle w:val="ListParagraph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سىستېمىدىكى ياكى يۇمشاق 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دېتالدىكى خەت نۇسخىسىنى تاللاش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RadioGroup: rgFonts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RadioButton: rbSysFont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RadioButton: rbEmbFont</w:t>
      </w:r>
    </w:p>
    <w:p w:rsidR="00F218A8" w:rsidRPr="00C81AE2" w:rsidRDefault="00035D55" w:rsidP="00C81AE2">
      <w:pPr>
        <w:pStyle w:val="ListParagraph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باشقا تاللاش تۈرلىرى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Spinner: spnFontFace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Spinner: spnFontSize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Spinner: spnFontColor</w:t>
      </w:r>
    </w:p>
    <w:p w:rsidR="00035D55" w:rsidRPr="00C81AE2" w:rsidRDefault="00035D55" w:rsidP="00C81AE2">
      <w:pPr>
        <w:pStyle w:val="ListParagraph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>مۇقىملاش</w:t>
      </w:r>
    </w:p>
    <w:p w:rsidR="00035D55" w:rsidRPr="00C81AE2" w:rsidRDefault="00035D55" w:rsidP="00C81AE2">
      <w:pPr>
        <w:pStyle w:val="ListParagraph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C81AE2">
        <w:rPr>
          <w:rFonts w:ascii="ALKATIP Tor" w:hAnsi="ALKATIP Tor" w:cs="ALKATIP Tor"/>
          <w:sz w:val="22"/>
          <w:rtl/>
          <w:lang w:bidi="ug-CN"/>
        </w:rPr>
        <w:t xml:space="preserve">Button: </w:t>
      </w:r>
      <w:r w:rsidR="008E6222" w:rsidRPr="00C81AE2">
        <w:rPr>
          <w:rFonts w:ascii="ALKATIP Tor" w:hAnsi="ALKATIP Tor" w:cs="ALKATIP Tor"/>
          <w:sz w:val="22"/>
          <w:rtl/>
          <w:lang w:bidi="ug-CN"/>
        </w:rPr>
        <w:t>btnOK</w:t>
      </w:r>
    </w:p>
    <w:p w:rsidR="00F218A8" w:rsidRPr="00C81AE2" w:rsidRDefault="00F218A8" w:rsidP="00C81AE2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</w:p>
    <w:sectPr w:rsidR="00F218A8" w:rsidRPr="00C81AE2" w:rsidSect="00D168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D54" w:rsidRDefault="00077D54" w:rsidP="00F218A8">
      <w:r>
        <w:separator/>
      </w:r>
    </w:p>
  </w:endnote>
  <w:endnote w:type="continuationSeparator" w:id="0">
    <w:p w:rsidR="00077D54" w:rsidRDefault="00077D54" w:rsidP="00F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UKK TZA1">
    <w:altName w:val="UyL"/>
    <w:charset w:val="00"/>
    <w:family w:val="swiss"/>
    <w:pitch w:val="variable"/>
    <w:sig w:usb0="00000000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6"/>
      <w:gridCol w:w="7626"/>
    </w:tblGrid>
    <w:tr w:rsidR="00D16846">
      <w:tc>
        <w:tcPr>
          <w:tcW w:w="918" w:type="dxa"/>
        </w:tcPr>
        <w:p w:rsidR="00D16846" w:rsidRDefault="000819B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A72B6E" w:rsidRPr="00A72B6E">
              <w:rPr>
                <w:b/>
                <w:noProof/>
                <w:color w:val="4F81BD" w:themeColor="accent1"/>
                <w:sz w:val="32"/>
                <w:szCs w:val="32"/>
                <w:lang w:val="zh-CN"/>
              </w:rPr>
              <w:t>4</w:t>
            </w:r>
          </w:fldSimple>
        </w:p>
      </w:tc>
      <w:tc>
        <w:tcPr>
          <w:tcW w:w="7938" w:type="dxa"/>
        </w:tcPr>
        <w:p w:rsidR="00D16846" w:rsidRDefault="00D16846">
          <w:pPr>
            <w:pStyle w:val="Footer"/>
          </w:pPr>
        </w:p>
      </w:tc>
    </w:tr>
  </w:tbl>
  <w:p w:rsidR="00D16846" w:rsidRDefault="00D168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D54" w:rsidRDefault="00077D54" w:rsidP="00F218A8">
      <w:r>
        <w:separator/>
      </w:r>
    </w:p>
  </w:footnote>
  <w:footnote w:type="continuationSeparator" w:id="0">
    <w:p w:rsidR="00077D54" w:rsidRDefault="00077D54" w:rsidP="00F218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67" w:rsidRPr="00A72B6E" w:rsidRDefault="00D16846" w:rsidP="00D16846">
    <w:pPr>
      <w:pStyle w:val="Header"/>
      <w:rPr>
        <w:rFonts w:ascii="ALKATIP Tor" w:hAnsi="ALKATIP Tor" w:cs="ALKATIP Tor"/>
      </w:rPr>
    </w:pPr>
    <w:r w:rsidRPr="00A72B6E">
      <w:rPr>
        <w:rFonts w:ascii="ALKATIP Tor" w:hAnsi="ALKATIP Tor" w:cs="ALKATIP Tor"/>
        <w:rtl/>
        <w:lang w:bidi="ug-CN"/>
      </w:rPr>
      <w:t>Avaroid گۇرۇپپىسى</w:t>
    </w:r>
    <w:r w:rsidR="006B2567" w:rsidRPr="00A72B6E">
      <w:rPr>
        <w:rFonts w:ascii="ALKATIP Tor" w:hAnsi="ALKATIP Tor" w:cs="ALKATIP Tor"/>
      </w:rPr>
      <w:ptab w:relativeTo="margin" w:alignment="center" w:leader="none"/>
    </w:r>
    <w:r w:rsidR="006B2567" w:rsidRPr="00A72B6E">
      <w:rPr>
        <w:rFonts w:ascii="ALKATIP Tor" w:hAnsi="ALKATIP Tor" w:cs="ALKATIP Tor"/>
        <w:rtl/>
        <w:lang w:bidi="ug-CN"/>
      </w:rPr>
      <w:t>تېكىست ئوقۇغۇچ كۆرۈنمە يۈز لاھىيىسى</w:t>
    </w:r>
    <w:r w:rsidR="006B2567" w:rsidRPr="00A72B6E">
      <w:rPr>
        <w:rFonts w:ascii="ALKATIP Tor" w:hAnsi="ALKATIP Tor" w:cs="ALKATIP Tor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A97"/>
    <w:multiLevelType w:val="hybridMultilevel"/>
    <w:tmpl w:val="EF5E85AC"/>
    <w:lvl w:ilvl="0" w:tplc="3C0E32D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3A2A262E"/>
    <w:multiLevelType w:val="hybridMultilevel"/>
    <w:tmpl w:val="3A8C89D6"/>
    <w:lvl w:ilvl="0" w:tplc="D7AED7FA">
      <w:numFmt w:val="arabicAlpha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783E89"/>
    <w:multiLevelType w:val="hybridMultilevel"/>
    <w:tmpl w:val="9250841A"/>
    <w:lvl w:ilvl="0" w:tplc="9B20A954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>
    <w:nsid w:val="4C16356C"/>
    <w:multiLevelType w:val="hybridMultilevel"/>
    <w:tmpl w:val="D9089554"/>
    <w:lvl w:ilvl="0" w:tplc="FA82FD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95068F"/>
    <w:multiLevelType w:val="hybridMultilevel"/>
    <w:tmpl w:val="A54850AE"/>
    <w:lvl w:ilvl="0" w:tplc="4EEE5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8722581"/>
    <w:multiLevelType w:val="hybridMultilevel"/>
    <w:tmpl w:val="6BCE59AE"/>
    <w:lvl w:ilvl="0" w:tplc="09D6A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>
      <o:colormenu v:ext="edit" fillcolor="none [3213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2D4"/>
    <w:rsid w:val="00020882"/>
    <w:rsid w:val="00035D55"/>
    <w:rsid w:val="0006515F"/>
    <w:rsid w:val="00077D54"/>
    <w:rsid w:val="000819BB"/>
    <w:rsid w:val="001445DE"/>
    <w:rsid w:val="00196483"/>
    <w:rsid w:val="002427C0"/>
    <w:rsid w:val="002D174A"/>
    <w:rsid w:val="003314B3"/>
    <w:rsid w:val="003848E4"/>
    <w:rsid w:val="00527394"/>
    <w:rsid w:val="005938D1"/>
    <w:rsid w:val="005E1311"/>
    <w:rsid w:val="006414D5"/>
    <w:rsid w:val="006A0E2F"/>
    <w:rsid w:val="006B2567"/>
    <w:rsid w:val="008A0092"/>
    <w:rsid w:val="008E6222"/>
    <w:rsid w:val="008E7A85"/>
    <w:rsid w:val="0092771B"/>
    <w:rsid w:val="00A51319"/>
    <w:rsid w:val="00A72B6E"/>
    <w:rsid w:val="00C25E44"/>
    <w:rsid w:val="00C81AE2"/>
    <w:rsid w:val="00D13A03"/>
    <w:rsid w:val="00D16846"/>
    <w:rsid w:val="00F218A8"/>
    <w:rsid w:val="00F37A31"/>
    <w:rsid w:val="00F5307F"/>
    <w:rsid w:val="00F5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o:colormenu v:ext="edit" fillcolor="none [3213]" strokecolor="none [3212]"/>
    </o:shapedefaults>
    <o:shapelayout v:ext="edit">
      <o:idmap v:ext="edit" data="1"/>
      <o:rules v:ext="edit">
        <o:r id="V:Rule25" type="connector" idref="#_x0000_s1034"/>
        <o:r id="V:Rule26" type="connector" idref="#_x0000_s1048"/>
        <o:r id="V:Rule27" type="connector" idref="#_x0000_s1031"/>
        <o:r id="V:Rule28" type="connector" idref="#_x0000_s1063"/>
        <o:r id="V:Rule29" type="connector" idref="#_x0000_s1030"/>
        <o:r id="V:Rule30" type="connector" idref="#_x0000_s1044"/>
        <o:r id="V:Rule31" type="connector" idref="#_x0000_s1085"/>
        <o:r id="V:Rule32" type="connector" idref="#_x0000_s1041"/>
        <o:r id="V:Rule33" type="connector" idref="#_x0000_s1033"/>
        <o:r id="V:Rule34" type="connector" idref="#_x0000_s1064"/>
        <o:r id="V:Rule35" type="connector" idref="#_x0000_s1045"/>
        <o:r id="V:Rule36" type="connector" idref="#_x0000_s1040"/>
        <o:r id="V:Rule37" type="connector" idref="#_x0000_s1047"/>
        <o:r id="V:Rule38" type="connector" idref="#_x0000_s1094"/>
        <o:r id="V:Rule39" type="connector" idref="#_x0000_s1049"/>
        <o:r id="V:Rule40" type="connector" idref="#_x0000_s1032"/>
        <o:r id="V:Rule41" type="connector" idref="#_x0000_s1039"/>
        <o:r id="V:Rule42" type="connector" idref="#_x0000_s1042"/>
        <o:r id="V:Rule43" type="connector" idref="#_x0000_s1051"/>
        <o:r id="V:Rule44" type="connector" idref="#_x0000_s1083"/>
        <o:r id="V:Rule45" type="connector" idref="#_x0000_s1050"/>
        <o:r id="V:Rule46" type="connector" idref="#_x0000_s1046"/>
        <o:r id="V:Rule47" type="connector" idref="#_x0000_s1043"/>
        <o:r id="V:Rule48" type="connector" idref="#_x0000_s109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D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6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31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F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18A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18A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5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6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B2567"/>
    <w:rPr>
      <w:color w:val="808080"/>
    </w:rPr>
  </w:style>
  <w:style w:type="table" w:styleId="TableGrid">
    <w:name w:val="Table Grid"/>
    <w:basedOn w:val="TableNormal"/>
    <w:uiPriority w:val="59"/>
    <w:rsid w:val="00D168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6846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964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6483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964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1964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6D4B5-6598-4196-A1D1-21103F58B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Sarwan</cp:lastModifiedBy>
  <cp:revision>2</cp:revision>
  <dcterms:created xsi:type="dcterms:W3CDTF">2010-10-26T04:44:00Z</dcterms:created>
  <dcterms:modified xsi:type="dcterms:W3CDTF">2010-10-26T04:44:00Z</dcterms:modified>
</cp:coreProperties>
</file>