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P0.4 软件架构与开发实施 V6.0</w:t>
      </w:r>
    </w:p>
    <w:p>
      <w:r>
        <w:t>版本：V6.0 | 日期：2026年8月25日</w:t>
      </w:r>
    </w:p>
    <w:p>
      <w:pPr>
        <w:pStyle w:val="Heading1"/>
      </w:pPr>
      <w:r>
        <w:rPr>
          <w:color w:val="1A1A2E"/>
        </w:rPr>
        <w:t>一、V6.0新增DDL</w:t>
      </w:r>
    </w:p>
    <w:p>
      <w:r>
        <w:t>-- 对标剧库</w:t>
      </w:r>
    </w:p>
    <w:p>
      <w:r>
        <w:t>CREATE TABLE sample_library (</w:t>
        <w:br/>
        <w:t xml:space="preserve">  id INTEGER PRIMARY KEY AUTOINCREMENT,</w:t>
        <w:br/>
        <w:t xml:space="preserve">  genre VARCHAR(50) NOT NULL,</w:t>
        <w:br/>
        <w:t xml:space="preserve">  title VARCHAR(200) NOT NULL,</w:t>
        <w:br/>
        <w:t xml:space="preserve">  outline TEXT,</w:t>
        <w:br/>
        <w:t xml:space="preserve">  characters TEXT,</w:t>
        <w:br/>
        <w:t xml:space="preserve">  market_data TEXT,</w:t>
        <w:br/>
        <w:t xml:space="preserve">  cover_url VARCHAR(500),</w:t>
        <w:br/>
        <w:t xml:space="preserve">  status VARCHAR(20) DEFAULT 'active',</w:t>
        <w:br/>
        <w:t xml:space="preserve">  sort_order INTEGER DEFAULT 0,</w:t>
        <w:br/>
        <w:t xml:space="preserve">  created_at DATETIME DEFAULT CURRENT_TIMESTAMP</w:t>
        <w:br/>
        <w:t>);</w:t>
      </w:r>
    </w:p>
    <w:p>
      <w:r>
        <w:t>-- 样片订单V6字段扩展</w:t>
      </w:r>
    </w:p>
    <w:p>
      <w:r>
        <w:t>ALTER TABLE sample_orders ADD COLUMN genre VARCHAR(50);</w:t>
        <w:br/>
        <w:t>ALTER TABLE sample_orders ADD COLUMN reference_script_id INTEGER;</w:t>
        <w:br/>
        <w:t>ALTER TABLE sample_orders ADD COLUMN script_content TEXT;</w:t>
        <w:br/>
        <w:t>ALTER TABLE sample_orders ADD COLUMN script_version INTEGER DEFAULT 0;</w:t>
        <w:br/>
        <w:t>ALTER TABLE sample_orders ADD COLUMN script_status VARCHAR(30);</w:t>
        <w:br/>
        <w:t>ALTER TABLE sample_orders ADD COLUMN intent_amount INTEGER DEFAULT 100000;</w:t>
        <w:br/>
        <w:t>ALTER TABLE sample_orders ADD COLUMN production_fee INTEGER DEFAULT 400000;</w:t>
        <w:br/>
        <w:t>ALTER TABLE sample_orders ADD COLUMN intent_paid INTEGER DEFAULT 0;</w:t>
        <w:br/>
        <w:t>ALTER TABLE sample_orders ADD COLUMN production_paid INTEGER DEFAULT 0;</w:t>
        <w:br/>
        <w:t>ALTER TABLE sample_orders ADD COLUMN finalized_at DATETIME;</w:t>
        <w:br/>
        <w:t>ALTER TABLE sample_orders ADD COLUMN delivered_at DATETIME;</w:t>
        <w:br/>
        <w:t>ALTER TABLE sample_orders ADD COLUMN custom_type VARCHAR(20) DEFAULT 'basic';</w:t>
      </w:r>
    </w:p>
    <w:p>
      <w:r>
        <w:t>-- 高端定制需求</w:t>
      </w:r>
    </w:p>
    <w:p>
      <w:r>
        <w:t>CREATE TABLE custom_requests (</w:t>
        <w:br/>
        <w:t xml:space="preserve">  id INTEGER PRIMARY KEY AUTOINCREMENT,</w:t>
        <w:br/>
        <w:t xml:space="preserve">  user_id INTEGER NOT NULL,</w:t>
        <w:br/>
        <w:t xml:space="preserve">  name VARCHAR(100),</w:t>
        <w:br/>
        <w:t xml:space="preserve">  phone VARCHAR(20),</w:t>
        <w:br/>
        <w:t xml:space="preserve">  budget_min INTEGER,</w:t>
        <w:br/>
        <w:t xml:space="preserve">  budget_max INTEGER,</w:t>
        <w:br/>
        <w:t xml:space="preserve">  genre VARCHAR(50),</w:t>
        <w:br/>
        <w:t xml:space="preserve">  format VARCHAR(20),</w:t>
        <w:br/>
        <w:t xml:space="preserve">  requirements TEXT,</w:t>
        <w:br/>
        <w:t xml:space="preserve">  status VARCHAR(20) DEFAULT 'new',</w:t>
        <w:br/>
        <w:t xml:space="preserve">  assigned_to INTEGER,</w:t>
        <w:br/>
        <w:t xml:space="preserve">  created_at DATETIME DEFAULT CURRENT_TIMESTAMP</w:t>
        <w:br/>
        <w:t>);</w:t>
      </w:r>
    </w:p>
    <w:p>
      <w:r>
        <w:t>-- 剧本版本</w:t>
      </w:r>
    </w:p>
    <w:p>
      <w:r>
        <w:t>CREATE TABLE sample_script_versions (</w:t>
        <w:br/>
        <w:t xml:space="preserve">  id INTEGER PRIMARY KEY AUTOINCREMENT,</w:t>
        <w:br/>
        <w:t xml:space="preserve">  order_id INTEGER NOT NULL,</w:t>
        <w:br/>
        <w:t xml:space="preserve">  version INTEGER NOT NULL,</w:t>
        <w:br/>
        <w:t xml:space="preserve">  content TEXT,</w:t>
        <w:br/>
        <w:t xml:space="preserve">  feedback TEXT,</w:t>
        <w:br/>
        <w:t xml:space="preserve">  created_by INTEGER,</w:t>
        <w:br/>
        <w:t xml:space="preserve">  created_at DATETIME DEFAULT CURRENT_TIMESTAMP</w:t>
        <w:br/>
        <w:t>);</w:t>
      </w:r>
    </w:p>
    <w:p>
      <w:pPr>
        <w:pStyle w:val="Heading1"/>
      </w:pPr>
      <w:r>
        <w:rPr>
          <w:color w:val="1A1A2E"/>
        </w:rPr>
        <w:t>二、V6.0配置项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配置项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值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sample.basePrice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500000（分）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基础档总价5000元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sample.intentDeposit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100000（分）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意向金1000元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sample.productionFee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400000（分）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制作款4000元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sample.costAmount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150000（分）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编剧+AI成本约1500元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sample.extraRevisionFee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20000（分）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超出2轮修改200元/轮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sample.videoRedoFee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50000（分）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成片第2次修改500元/次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sample.genres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[古装逆袭,都市甜宠,悬疑推理,玄幻修仙,家庭伦理]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选剧库类型</w:t>
            </w:r>
          </w:p>
        </w:tc>
      </w:tr>
    </w:tbl>
    <w:p>
      <w:pPr>
        <w:pStyle w:val="Heading1"/>
      </w:pPr>
      <w:r>
        <w:rPr>
          <w:color w:val="1A1A2E"/>
        </w:rPr>
        <w:t>三、APP V10新增页面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页面文件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D4A853"/>
                <w:sz w:val="18"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sample_library_page.dart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选剧库：类型Tab+对标剧卡片（大纲/角色数/热度）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sample_order_detail_page.dart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样片订单详情：6步进度条+当前步骤高亮+操作按钮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script_reader_page.dart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剧本阅读：在线查看+提交修改意见+确认定稿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custom_request_page.dart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高端定制：类型/预算/格式/需求描述/联系方式</w:t>
            </w:r>
          </w:p>
        </w:tc>
      </w:tr>
    </w:tbl>
    <w:p>
      <w:pPr>
        <w:pStyle w:val="Heading1"/>
      </w:pPr>
      <w:r>
        <w:rPr>
          <w:color w:val="1A1A2E"/>
        </w:rPr>
        <w:t>四、V6.0验收Checklist</w:t>
      </w:r>
    </w:p>
    <w:p>
      <w:pPr>
        <w:pStyle w:val="ListBullet"/>
      </w:pPr>
      <w:r>
        <w:t>样片订单创建后金额为5000元（分=500000），意向金100000，制作款400000</w:t>
      </w:r>
    </w:p>
    <w:p>
      <w:pPr>
        <w:pStyle w:val="ListBullet"/>
      </w:pPr>
      <w:r>
        <w:t>支付意向金后状态变为intent_paid，可进入选剧库</w:t>
      </w:r>
    </w:p>
    <w:p>
      <w:pPr>
        <w:pStyle w:val="ListBullet"/>
      </w:pPr>
      <w:r>
        <w:t>选剧库按类型分类展示，每类至少3-5部对标剧</w:t>
      </w:r>
    </w:p>
    <w:p>
      <w:pPr>
        <w:pStyle w:val="ListBullet"/>
      </w:pPr>
      <w:r>
        <w:t>选定类型后编剧可推荐对标本，客户可选定1部</w:t>
      </w:r>
    </w:p>
    <w:p>
      <w:pPr>
        <w:pStyle w:val="ListBullet"/>
      </w:pPr>
      <w:r>
        <w:t>剧本查看页可阅读内容、提交修改意见</w:t>
      </w:r>
    </w:p>
    <w:p>
      <w:pPr>
        <w:pStyle w:val="ListBullet"/>
      </w:pPr>
      <w:r>
        <w:t>2轮修改内免费，第3轮提示收费200元</w:t>
      </w:r>
    </w:p>
    <w:p>
      <w:pPr>
        <w:pStyle w:val="ListBullet"/>
      </w:pPr>
      <w:r>
        <w:t>定稿按钮点击后弹出确认，确认后状态变为script_finalized</w:t>
      </w:r>
    </w:p>
    <w:p>
      <w:pPr>
        <w:pStyle w:val="ListBullet"/>
      </w:pPr>
      <w:r>
        <w:t>定稿后才可支付制作款4000元</w:t>
      </w:r>
    </w:p>
    <w:p>
      <w:pPr>
        <w:pStyle w:val="ListBullet"/>
      </w:pPr>
      <w:r>
        <w:t>支付制作款后状态变为production_paid，后台可制作</w:t>
      </w:r>
    </w:p>
    <w:p>
      <w:pPr>
        <w:pStyle w:val="ListBullet"/>
      </w:pPr>
      <w:r>
        <w:t>交付后客户可预览，7天内可申请1次免费修改</w:t>
      </w:r>
    </w:p>
    <w:p>
      <w:pPr>
        <w:pStyle w:val="ListBullet"/>
      </w:pPr>
      <w:r>
        <w:t>高端定制需求提交后后台CRM可见</w:t>
      </w:r>
    </w:p>
    <w:p>
      <w:pPr>
        <w:pStyle w:val="ListBullet"/>
      </w:pPr>
      <w:r>
        <w:t>所有金额为分（整数BIGINT），无浮点数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